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621CD" w14:textId="208A42ED" w:rsidR="00DA4E0A" w:rsidRDefault="006D47E1" w:rsidP="006D47E1">
      <w:pPr>
        <w:pStyle w:val="1"/>
      </w:pPr>
      <w:r>
        <w:rPr>
          <w:rFonts w:hint="eastAsia"/>
        </w:rPr>
        <w:t>HI4</w:t>
      </w:r>
      <w:r w:rsidR="00DA4E0A">
        <w:rPr>
          <w:rFonts w:hint="eastAsia"/>
        </w:rPr>
        <w:t>オブジェクト指向プログラミング</w:t>
      </w:r>
      <w:r w:rsidR="00DA4E0A">
        <w:rPr>
          <w:rFonts w:hint="eastAsia"/>
        </w:rPr>
        <w:t xml:space="preserve"> </w:t>
      </w:r>
      <w:r w:rsidR="00DA4E0A">
        <w:rPr>
          <w:rFonts w:hint="eastAsia"/>
        </w:rPr>
        <w:t>課題</w:t>
      </w:r>
      <w:r w:rsidR="00D369EC">
        <w:rPr>
          <w:rFonts w:hint="eastAsia"/>
        </w:rPr>
        <w:t>7</w:t>
      </w:r>
      <w:r w:rsidR="00DA4E0A">
        <w:rPr>
          <w:rFonts w:hint="eastAsia"/>
        </w:rPr>
        <w:t>（</w:t>
      </w:r>
      <w:r w:rsidR="00D369EC">
        <w:rPr>
          <w:rFonts w:hint="eastAsia"/>
        </w:rPr>
        <w:t>三目並べ</w:t>
      </w:r>
      <w:r w:rsidR="00DA4E0A">
        <w:rPr>
          <w:rFonts w:hint="eastAsia"/>
        </w:rPr>
        <w:t>の実装）</w:t>
      </w:r>
      <w:r w:rsidR="00DA4E0A">
        <w:rPr>
          <w:rFonts w:hint="eastAsia"/>
        </w:rPr>
        <w:t xml:space="preserve"> </w:t>
      </w:r>
      <w:r w:rsidR="00DA4E0A">
        <w:rPr>
          <w:rFonts w:hint="eastAsia"/>
        </w:rPr>
        <w:t>作品紹介</w:t>
      </w:r>
      <w:r w:rsidR="00D369EC">
        <w:rPr>
          <w:rFonts w:hint="eastAsia"/>
        </w:rPr>
        <w:t>レポート</w:t>
      </w:r>
    </w:p>
    <w:p w14:paraId="5804E1AB" w14:textId="79168FD2" w:rsidR="00DA4E0A" w:rsidRDefault="00DA4E0A" w:rsidP="00DA4E0A">
      <w:pPr>
        <w:jc w:val="right"/>
      </w:pPr>
      <w:r>
        <w:rPr>
          <w:rFonts w:hint="eastAsia"/>
        </w:rPr>
        <w:t>提出日：202</w:t>
      </w:r>
      <w:r w:rsidR="00D369EC">
        <w:rPr>
          <w:rFonts w:hint="eastAsia"/>
        </w:rPr>
        <w:t>5</w:t>
      </w:r>
      <w:r>
        <w:rPr>
          <w:rFonts w:hint="eastAsia"/>
        </w:rPr>
        <w:t>年</w:t>
      </w:r>
      <w:r w:rsidR="00D369EC">
        <w:rPr>
          <w:rFonts w:hint="eastAsia"/>
        </w:rPr>
        <w:t>1</w:t>
      </w:r>
      <w:r>
        <w:rPr>
          <w:rFonts w:hint="eastAsia"/>
        </w:rPr>
        <w:t>月</w:t>
      </w:r>
      <w:r w:rsidR="007C5E18">
        <w:rPr>
          <w:rFonts w:hint="eastAsia"/>
        </w:rPr>
        <w:t>24</w:t>
      </w:r>
      <w:r>
        <w:rPr>
          <w:rFonts w:hint="eastAsia"/>
        </w:rPr>
        <w:t>日</w:t>
      </w:r>
    </w:p>
    <w:p w14:paraId="5FCE7E41" w14:textId="0738B901" w:rsidR="00DA4E0A" w:rsidRDefault="00DA4E0A" w:rsidP="00DA4E0A">
      <w:pPr>
        <w:jc w:val="right"/>
      </w:pPr>
      <w:r>
        <w:rPr>
          <w:rFonts w:hint="eastAsia"/>
        </w:rPr>
        <w:t xml:space="preserve">報告者：HI4 </w:t>
      </w:r>
      <w:r w:rsidR="007C5E18">
        <w:rPr>
          <w:rFonts w:hint="eastAsia"/>
        </w:rPr>
        <w:t>45</w:t>
      </w:r>
      <w:r>
        <w:rPr>
          <w:rFonts w:hint="eastAsia"/>
        </w:rPr>
        <w:t xml:space="preserve">番 </w:t>
      </w:r>
      <w:r w:rsidR="007C5E18">
        <w:rPr>
          <w:rFonts w:hint="eastAsia"/>
        </w:rPr>
        <w:t>山口惺司</w:t>
      </w:r>
    </w:p>
    <w:p w14:paraId="32430731" w14:textId="77777777" w:rsidR="00FB3AFF" w:rsidRPr="00FB3AFF" w:rsidRDefault="00FB3AFF" w:rsidP="00FB3AFF"/>
    <w:p w14:paraId="3DDC7AAC" w14:textId="0A3858A3" w:rsidR="00DA4E0A" w:rsidRDefault="00206536" w:rsidP="00973880">
      <w:pPr>
        <w:pStyle w:val="a9"/>
        <w:numPr>
          <w:ilvl w:val="0"/>
          <w:numId w:val="1"/>
        </w:numPr>
      </w:pPr>
      <w:r>
        <w:rPr>
          <w:rFonts w:hint="eastAsia"/>
        </w:rPr>
        <w:t>作品</w:t>
      </w:r>
      <w:r w:rsidR="004A4A47">
        <w:rPr>
          <w:rFonts w:hint="eastAsia"/>
        </w:rPr>
        <w:t>概要</w:t>
      </w:r>
    </w:p>
    <w:p w14:paraId="4B1F865B" w14:textId="7DB4CFFB" w:rsidR="00206536" w:rsidRDefault="00AC783B" w:rsidP="00206536">
      <w:pPr>
        <w:pStyle w:val="a9"/>
        <w:ind w:left="360"/>
      </w:pPr>
      <w:r>
        <w:rPr>
          <w:rFonts w:hint="eastAsia"/>
        </w:rPr>
        <w:t>プレイヤー vs プレイヤーの三目並べができるプログラムである</w:t>
      </w:r>
      <w:r w:rsidR="00CF43E1">
        <w:rPr>
          <w:rFonts w:hint="eastAsia"/>
        </w:rPr>
        <w:t xml:space="preserve">. </w:t>
      </w:r>
      <w:r>
        <w:br/>
      </w:r>
      <w:r>
        <w:rPr>
          <w:rFonts w:hint="eastAsia"/>
        </w:rPr>
        <w:t>プレイヤーは CPU, ランダム</w:t>
      </w:r>
      <w:r w:rsidR="00A527D1">
        <w:rPr>
          <w:rFonts w:hint="eastAsia"/>
        </w:rPr>
        <w:t>CPU, 人間から選ぶことができる</w:t>
      </w:r>
      <w:r w:rsidR="00CF43E1">
        <w:rPr>
          <w:rFonts w:hint="eastAsia"/>
        </w:rPr>
        <w:t xml:space="preserve">. </w:t>
      </w:r>
    </w:p>
    <w:p w14:paraId="76DC4446" w14:textId="77777777" w:rsidR="00A527D1" w:rsidRDefault="00A527D1" w:rsidP="00206536">
      <w:pPr>
        <w:pStyle w:val="a9"/>
        <w:ind w:left="360"/>
        <w:rPr>
          <w:rFonts w:hint="eastAsia"/>
        </w:rPr>
      </w:pPr>
    </w:p>
    <w:p w14:paraId="4D1A902C" w14:textId="2AA2F875" w:rsidR="00170675" w:rsidRPr="00F52840" w:rsidRDefault="00206536" w:rsidP="0015271F">
      <w:pPr>
        <w:pStyle w:val="a9"/>
        <w:numPr>
          <w:ilvl w:val="0"/>
          <w:numId w:val="1"/>
        </w:numPr>
      </w:pPr>
      <w:r>
        <w:rPr>
          <w:rFonts w:hint="eastAsia"/>
        </w:rPr>
        <w:t>拡張を行った点（箇条書きで列挙する）</w:t>
      </w:r>
    </w:p>
    <w:p w14:paraId="69A39388" w14:textId="03FABB1E" w:rsidR="00170675" w:rsidRDefault="003D6EA0" w:rsidP="00A527D1">
      <w:pPr>
        <w:pStyle w:val="a9"/>
        <w:numPr>
          <w:ilvl w:val="0"/>
          <w:numId w:val="5"/>
        </w:numPr>
      </w:pPr>
      <w:r>
        <w:rPr>
          <w:rFonts w:hint="eastAsia"/>
        </w:rPr>
        <w:t>比較的勝率の高いCPUの実装</w:t>
      </w:r>
    </w:p>
    <w:p w14:paraId="4086BC78" w14:textId="1D23BF58" w:rsidR="003D6EA0" w:rsidRDefault="003D6EA0" w:rsidP="00A527D1">
      <w:pPr>
        <w:pStyle w:val="a9"/>
        <w:numPr>
          <w:ilvl w:val="0"/>
          <w:numId w:val="5"/>
        </w:numPr>
      </w:pPr>
      <w:r>
        <w:rPr>
          <w:rFonts w:hint="eastAsia"/>
        </w:rPr>
        <w:t>ゲーム起動時に</w:t>
      </w:r>
      <w:r w:rsidR="00021924">
        <w:rPr>
          <w:rFonts w:hint="eastAsia"/>
        </w:rPr>
        <w:t>先攻後攻</w:t>
      </w:r>
      <w:r w:rsidR="00CF43E1">
        <w:rPr>
          <w:rFonts w:hint="eastAsia"/>
        </w:rPr>
        <w:t xml:space="preserve">, </w:t>
      </w:r>
      <w:r w:rsidR="00021924">
        <w:rPr>
          <w:rFonts w:hint="eastAsia"/>
        </w:rPr>
        <w:t>プレイヤーの選択ができるようにした</w:t>
      </w:r>
    </w:p>
    <w:p w14:paraId="466C0CC0" w14:textId="111A774A" w:rsidR="00021924" w:rsidRDefault="00B965CA" w:rsidP="00A527D1">
      <w:pPr>
        <w:pStyle w:val="a9"/>
        <w:numPr>
          <w:ilvl w:val="0"/>
          <w:numId w:val="5"/>
        </w:numPr>
      </w:pPr>
      <w:r>
        <w:rPr>
          <w:rFonts w:hint="eastAsia"/>
        </w:rPr>
        <w:t>どこに石が置かれているかをわかりやすくするために</w:t>
      </w:r>
      <w:r w:rsidR="00CF43E1">
        <w:rPr>
          <w:rFonts w:hint="eastAsia"/>
        </w:rPr>
        <w:t xml:space="preserve">, </w:t>
      </w:r>
      <w:r>
        <w:rPr>
          <w:rFonts w:hint="eastAsia"/>
        </w:rPr>
        <w:t>盤面を工夫した</w:t>
      </w:r>
    </w:p>
    <w:p w14:paraId="1DA5B6E9" w14:textId="77777777" w:rsidR="00A527D1" w:rsidRDefault="00A527D1" w:rsidP="00A527D1">
      <w:pPr>
        <w:ind w:left="360"/>
        <w:rPr>
          <w:rFonts w:hint="eastAsia"/>
        </w:rPr>
      </w:pPr>
    </w:p>
    <w:p w14:paraId="5DD68C36" w14:textId="7A580E63" w:rsidR="00FD1BC3" w:rsidRDefault="000F044F" w:rsidP="00E34CDE">
      <w:pPr>
        <w:pStyle w:val="a9"/>
        <w:numPr>
          <w:ilvl w:val="0"/>
          <w:numId w:val="1"/>
        </w:numPr>
      </w:pPr>
      <w:r>
        <w:rPr>
          <w:rFonts w:hint="eastAsia"/>
        </w:rPr>
        <w:t>クラス構成（</w:t>
      </w:r>
      <w:r w:rsidR="00E34CDE">
        <w:rPr>
          <w:rFonts w:hint="eastAsia"/>
        </w:rPr>
        <w:t>クラス</w:t>
      </w:r>
      <w:r w:rsidR="00E12750">
        <w:rPr>
          <w:rFonts w:hint="eastAsia"/>
        </w:rPr>
        <w:t>図</w:t>
      </w:r>
      <w:r w:rsidR="00E34CDE">
        <w:rPr>
          <w:rFonts w:hint="eastAsia"/>
        </w:rPr>
        <w:t>と</w:t>
      </w:r>
      <w:r w:rsidR="00E12750">
        <w:rPr>
          <w:rFonts w:hint="eastAsia"/>
        </w:rPr>
        <w:t>各クラス</w:t>
      </w:r>
      <w:r w:rsidR="00E34CDE">
        <w:rPr>
          <w:rFonts w:hint="eastAsia"/>
        </w:rPr>
        <w:t>の説明</w:t>
      </w:r>
      <w:r>
        <w:rPr>
          <w:rFonts w:hint="eastAsia"/>
        </w:rPr>
        <w:t>）</w:t>
      </w:r>
    </w:p>
    <w:p w14:paraId="1D5AC052" w14:textId="7B9DF369" w:rsidR="00CF43E1" w:rsidRDefault="00CF43E1" w:rsidP="00CF43E1">
      <w:pPr>
        <w:pStyle w:val="a9"/>
        <w:ind w:left="360"/>
        <w:rPr>
          <w:rFonts w:hint="eastAsia"/>
        </w:rPr>
      </w:pPr>
      <w:r>
        <w:rPr>
          <w:rFonts w:hint="eastAsia"/>
        </w:rPr>
        <w:t>クラス図を図1に示す.</w:t>
      </w:r>
    </w:p>
    <w:p w14:paraId="34190417" w14:textId="037583E6" w:rsidR="00B90B97" w:rsidRDefault="009F7677" w:rsidP="00FD1BC3">
      <w:pPr>
        <w:pStyle w:val="a9"/>
        <w:ind w:left="360"/>
      </w:pPr>
      <w:r>
        <w:rPr>
          <w:rFonts w:hint="eastAsia"/>
        </w:rPr>
        <w:t>Main: ゲームを動かすためのクラス</w:t>
      </w:r>
    </w:p>
    <w:p w14:paraId="30EC85D2" w14:textId="1B937DF3" w:rsidR="009F7677" w:rsidRDefault="009F7677" w:rsidP="00FD1BC3">
      <w:pPr>
        <w:pStyle w:val="a9"/>
        <w:ind w:left="360"/>
      </w:pPr>
      <w:r>
        <w:rPr>
          <w:rFonts w:hint="eastAsia"/>
        </w:rPr>
        <w:t>Game: 三目並べを行うためのクラス</w:t>
      </w:r>
    </w:p>
    <w:p w14:paraId="16C6A4DC" w14:textId="016BF2D8" w:rsidR="009F7677" w:rsidRDefault="009F7677" w:rsidP="00FD1BC3">
      <w:pPr>
        <w:pStyle w:val="a9"/>
        <w:ind w:left="360"/>
      </w:pPr>
      <w:r>
        <w:rPr>
          <w:rFonts w:hint="eastAsia"/>
        </w:rPr>
        <w:t xml:space="preserve">Board: </w:t>
      </w:r>
      <w:r w:rsidR="003F3D22">
        <w:rPr>
          <w:rFonts w:hint="eastAsia"/>
        </w:rPr>
        <w:t>三目並べの</w:t>
      </w:r>
      <w:r w:rsidR="002D3E2E">
        <w:rPr>
          <w:rFonts w:hint="eastAsia"/>
        </w:rPr>
        <w:t>盤面(どこに石が置かれているか, 盤面の表示など)</w:t>
      </w:r>
      <w:r w:rsidR="006E362C">
        <w:rPr>
          <w:rFonts w:hint="eastAsia"/>
        </w:rPr>
        <w:t>を行うクラス</w:t>
      </w:r>
    </w:p>
    <w:p w14:paraId="071714E3" w14:textId="3A4F3840" w:rsidR="006E362C" w:rsidRDefault="006E362C" w:rsidP="00FD1BC3">
      <w:pPr>
        <w:pStyle w:val="a9"/>
        <w:ind w:left="360"/>
      </w:pPr>
      <w:r>
        <w:rPr>
          <w:rFonts w:hint="eastAsia"/>
        </w:rPr>
        <w:t>Player: 抽象クラス</w:t>
      </w:r>
      <w:r w:rsidR="00132880">
        <w:rPr>
          <w:rFonts w:hint="eastAsia"/>
        </w:rPr>
        <w:t>で</w:t>
      </w:r>
      <w:r w:rsidR="00CF43E1">
        <w:rPr>
          <w:rFonts w:hint="eastAsia"/>
        </w:rPr>
        <w:t xml:space="preserve">, </w:t>
      </w:r>
      <w:r w:rsidR="00132880">
        <w:rPr>
          <w:rFonts w:hint="eastAsia"/>
        </w:rPr>
        <w:t>プレイヤーの種類が具象クラスとなっている</w:t>
      </w:r>
    </w:p>
    <w:p w14:paraId="636FB09C" w14:textId="5406C356" w:rsidR="00132880" w:rsidRDefault="00132880" w:rsidP="00FD1BC3">
      <w:pPr>
        <w:pStyle w:val="a9"/>
        <w:ind w:left="360"/>
      </w:pPr>
      <w:r>
        <w:rPr>
          <w:rFonts w:hint="eastAsia"/>
        </w:rPr>
        <w:t>ComputerPlayer: Playerクラスの具象クラス</w:t>
      </w:r>
      <w:r w:rsidR="00CF43E1">
        <w:rPr>
          <w:rFonts w:hint="eastAsia"/>
        </w:rPr>
        <w:t xml:space="preserve">, </w:t>
      </w:r>
      <w:r w:rsidR="00A320CD">
        <w:rPr>
          <w:rFonts w:hint="eastAsia"/>
        </w:rPr>
        <w:t>考えて石を置くことのできるCPU</w:t>
      </w:r>
      <w:r w:rsidR="004C1F99">
        <w:rPr>
          <w:rFonts w:hint="eastAsia"/>
        </w:rPr>
        <w:t>クラス</w:t>
      </w:r>
    </w:p>
    <w:p w14:paraId="28430C6F" w14:textId="3B3EE9F9" w:rsidR="00A320CD" w:rsidRDefault="00A320CD" w:rsidP="00FD1BC3">
      <w:pPr>
        <w:pStyle w:val="a9"/>
        <w:ind w:left="360"/>
      </w:pPr>
      <w:r>
        <w:rPr>
          <w:rFonts w:hint="eastAsia"/>
        </w:rPr>
        <w:t xml:space="preserve">HumanPlayer: </w:t>
      </w:r>
      <w:r w:rsidR="004C1F99">
        <w:rPr>
          <w:rFonts w:hint="eastAsia"/>
        </w:rPr>
        <w:t>人間が操作し</w:t>
      </w:r>
      <w:r w:rsidR="00CF43E1">
        <w:rPr>
          <w:rFonts w:hint="eastAsia"/>
        </w:rPr>
        <w:t xml:space="preserve">, </w:t>
      </w:r>
      <w:r w:rsidR="004C1F99">
        <w:rPr>
          <w:rFonts w:hint="eastAsia"/>
        </w:rPr>
        <w:t>石を置くことができるクラス</w:t>
      </w:r>
    </w:p>
    <w:p w14:paraId="000C521C" w14:textId="06C95CF0" w:rsidR="004C1F99" w:rsidRDefault="004C1F99" w:rsidP="00FD1BC3">
      <w:pPr>
        <w:pStyle w:val="a9"/>
        <w:ind w:left="360"/>
        <w:rPr>
          <w:rFonts w:hint="eastAsia"/>
        </w:rPr>
      </w:pPr>
      <w:r>
        <w:rPr>
          <w:rFonts w:hint="eastAsia"/>
        </w:rPr>
        <w:t>RandomPlayer: 乱数によって石を置くクラス</w:t>
      </w:r>
    </w:p>
    <w:p w14:paraId="20657C83" w14:textId="36F019C2" w:rsidR="00FD1BC3" w:rsidRDefault="00B90B97" w:rsidP="00CF43E1">
      <w:pPr>
        <w:pStyle w:val="a9"/>
        <w:ind w:left="360"/>
        <w:jc w:val="center"/>
      </w:pPr>
      <w:r>
        <w:rPr>
          <w:noProof/>
        </w:rPr>
        <w:drawing>
          <wp:inline distT="0" distB="0" distL="0" distR="0" wp14:anchorId="19FC7D0C" wp14:editId="705A1690">
            <wp:extent cx="5256530" cy="2400935"/>
            <wp:effectExtent l="0" t="0" r="1270" b="0"/>
            <wp:docPr id="4178577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6530" cy="2400935"/>
                    </a:xfrm>
                    <a:prstGeom prst="rect">
                      <a:avLst/>
                    </a:prstGeom>
                    <a:noFill/>
                    <a:ln>
                      <a:noFill/>
                    </a:ln>
                  </pic:spPr>
                </pic:pic>
              </a:graphicData>
            </a:graphic>
          </wp:inline>
        </w:drawing>
      </w:r>
    </w:p>
    <w:p w14:paraId="2D7EE5E1" w14:textId="16B5C9CF" w:rsidR="00CF43E1" w:rsidRDefault="00CF43E1" w:rsidP="00CF43E1">
      <w:pPr>
        <w:pStyle w:val="a9"/>
        <w:ind w:left="360"/>
        <w:jc w:val="center"/>
      </w:pPr>
      <w:r>
        <w:rPr>
          <w:rFonts w:hint="eastAsia"/>
        </w:rPr>
        <w:t>図1 クラス図</w:t>
      </w:r>
    </w:p>
    <w:p w14:paraId="79D437DE" w14:textId="77777777" w:rsidR="00CF43E1" w:rsidRDefault="00CF43E1" w:rsidP="00CF43E1">
      <w:pPr>
        <w:pStyle w:val="a9"/>
        <w:ind w:left="360"/>
        <w:jc w:val="center"/>
        <w:rPr>
          <w:rFonts w:hint="eastAsia"/>
        </w:rPr>
      </w:pPr>
    </w:p>
    <w:p w14:paraId="23D12146" w14:textId="77777777" w:rsidR="00CF43E1" w:rsidRPr="000F044F" w:rsidRDefault="00CF43E1" w:rsidP="00FD1BC3">
      <w:pPr>
        <w:pStyle w:val="a9"/>
        <w:ind w:left="360"/>
        <w:rPr>
          <w:rFonts w:hint="eastAsia"/>
        </w:rPr>
      </w:pPr>
    </w:p>
    <w:p w14:paraId="1A7E1329" w14:textId="049FC56B" w:rsidR="000F044F" w:rsidRDefault="000F044F" w:rsidP="00973880">
      <w:pPr>
        <w:pStyle w:val="a9"/>
        <w:numPr>
          <w:ilvl w:val="0"/>
          <w:numId w:val="1"/>
        </w:numPr>
      </w:pPr>
      <w:r w:rsidRPr="000F044F">
        <w:rPr>
          <w:rFonts w:hint="eastAsia"/>
        </w:rPr>
        <w:lastRenderedPageBreak/>
        <w:t>コンピュータプレイヤの戦略</w:t>
      </w:r>
      <w:r w:rsidR="00585DD6">
        <w:rPr>
          <w:rFonts w:hint="eastAsia"/>
        </w:rPr>
        <w:t>（コンピュータプレイヤを実装していない場合は</w:t>
      </w:r>
      <w:r w:rsidR="00495C69">
        <w:rPr>
          <w:rFonts w:hint="eastAsia"/>
        </w:rPr>
        <w:t>必要ない</w:t>
      </w:r>
      <w:r w:rsidR="00585DD6">
        <w:rPr>
          <w:rFonts w:hint="eastAsia"/>
        </w:rPr>
        <w:t>）</w:t>
      </w:r>
    </w:p>
    <w:p w14:paraId="71B1C4FD" w14:textId="3262ACA3" w:rsidR="000F044F" w:rsidRDefault="00C245B5" w:rsidP="00C245B5">
      <w:pPr>
        <w:pStyle w:val="a9"/>
        <w:numPr>
          <w:ilvl w:val="0"/>
          <w:numId w:val="6"/>
        </w:numPr>
      </w:pPr>
      <w:r>
        <w:rPr>
          <w:rFonts w:hint="eastAsia"/>
        </w:rPr>
        <w:t>真ん中が空いていたら石を真ん中に置く</w:t>
      </w:r>
    </w:p>
    <w:p w14:paraId="3B1A72F5" w14:textId="210CCDF2" w:rsidR="00C245B5" w:rsidRDefault="00A11629" w:rsidP="00C245B5">
      <w:pPr>
        <w:pStyle w:val="a9"/>
        <w:numPr>
          <w:ilvl w:val="0"/>
          <w:numId w:val="6"/>
        </w:numPr>
      </w:pPr>
      <w:r>
        <w:rPr>
          <w:rFonts w:hint="eastAsia"/>
        </w:rPr>
        <w:t>真ん中が埋まっていたらランダムな角に置く</w:t>
      </w:r>
    </w:p>
    <w:p w14:paraId="1B1AB0D0" w14:textId="50B5F2EB" w:rsidR="00A11629" w:rsidRDefault="00457058" w:rsidP="00C245B5">
      <w:pPr>
        <w:pStyle w:val="a9"/>
        <w:numPr>
          <w:ilvl w:val="0"/>
          <w:numId w:val="6"/>
        </w:numPr>
      </w:pPr>
      <w:r>
        <w:rPr>
          <w:rFonts w:hint="eastAsia"/>
        </w:rPr>
        <w:t>自分の石が2つ並んでい</w:t>
      </w:r>
      <w:r w:rsidR="006D0AFC">
        <w:rPr>
          <w:rFonts w:hint="eastAsia"/>
        </w:rPr>
        <w:t>て</w:t>
      </w:r>
      <w:r>
        <w:rPr>
          <w:rFonts w:hint="eastAsia"/>
        </w:rPr>
        <w:t>勝てる盤面では</w:t>
      </w:r>
      <w:r w:rsidR="006D0AFC">
        <w:rPr>
          <w:rFonts w:hint="eastAsia"/>
        </w:rPr>
        <w:t>勝てる位置に石を置く</w:t>
      </w:r>
    </w:p>
    <w:p w14:paraId="72D370CC" w14:textId="1F977B73" w:rsidR="006D0AFC" w:rsidRDefault="006D0AFC" w:rsidP="00C245B5">
      <w:pPr>
        <w:pStyle w:val="a9"/>
        <w:numPr>
          <w:ilvl w:val="0"/>
          <w:numId w:val="6"/>
        </w:numPr>
      </w:pPr>
      <w:r>
        <w:rPr>
          <w:rFonts w:hint="eastAsia"/>
        </w:rPr>
        <w:t>相手の石が2つ並んでいて負ける盤面ではそれを塞ぐ位置に石を置く</w:t>
      </w:r>
    </w:p>
    <w:p w14:paraId="50E101C2" w14:textId="495CB0CA" w:rsidR="006D0AFC" w:rsidRDefault="0076503F" w:rsidP="00C245B5">
      <w:pPr>
        <w:pStyle w:val="a9"/>
        <w:numPr>
          <w:ilvl w:val="0"/>
          <w:numId w:val="6"/>
        </w:numPr>
      </w:pPr>
      <w:r>
        <w:rPr>
          <w:rFonts w:hint="eastAsia"/>
        </w:rPr>
        <w:t>3, 4の状況が同時に起こった場合は3を優先する</w:t>
      </w:r>
    </w:p>
    <w:p w14:paraId="378B9554" w14:textId="77777777" w:rsidR="0076503F" w:rsidRPr="00495C69" w:rsidRDefault="0076503F" w:rsidP="0076503F">
      <w:pPr>
        <w:pStyle w:val="a9"/>
        <w:rPr>
          <w:rFonts w:hint="eastAsia"/>
        </w:rPr>
      </w:pPr>
    </w:p>
    <w:p w14:paraId="691EEEE1" w14:textId="1F2CF34A" w:rsidR="00E94999" w:rsidRDefault="00E94999" w:rsidP="00973880">
      <w:pPr>
        <w:pStyle w:val="a9"/>
        <w:numPr>
          <w:ilvl w:val="0"/>
          <w:numId w:val="1"/>
        </w:numPr>
      </w:pPr>
      <w:r>
        <w:rPr>
          <w:rFonts w:hint="eastAsia"/>
        </w:rPr>
        <w:t>実行例</w:t>
      </w:r>
      <w:r w:rsidR="006D3233">
        <w:rPr>
          <w:rFonts w:hint="eastAsia"/>
        </w:rPr>
        <w:t>（図と</w:t>
      </w:r>
      <w:r w:rsidR="00FD1BC3">
        <w:rPr>
          <w:rFonts w:hint="eastAsia"/>
        </w:rPr>
        <w:t>その</w:t>
      </w:r>
      <w:r w:rsidR="006D3233">
        <w:rPr>
          <w:rFonts w:hint="eastAsia"/>
        </w:rPr>
        <w:t>説明）</w:t>
      </w:r>
    </w:p>
    <w:p w14:paraId="5BCFE186" w14:textId="7EBEF4EB" w:rsidR="009E0B5C" w:rsidRDefault="009E0B5C" w:rsidP="009E0B5C">
      <w:pPr>
        <w:pStyle w:val="a9"/>
        <w:ind w:left="360"/>
      </w:pPr>
      <w:r>
        <w:rPr>
          <w:rFonts w:hint="eastAsia"/>
        </w:rPr>
        <w:t>実行例を図2~</w:t>
      </w:r>
      <w:r w:rsidR="00D30041">
        <w:rPr>
          <w:rFonts w:hint="eastAsia"/>
        </w:rPr>
        <w:t>5に示す.</w:t>
      </w:r>
    </w:p>
    <w:p w14:paraId="2BAC21B4" w14:textId="223DEEC0" w:rsidR="00D30041" w:rsidRDefault="00D30041" w:rsidP="009E0B5C">
      <w:pPr>
        <w:pStyle w:val="a9"/>
        <w:ind w:left="360"/>
        <w:rPr>
          <w:rFonts w:hint="eastAsia"/>
        </w:rPr>
      </w:pPr>
    </w:p>
    <w:p w14:paraId="53A539DD" w14:textId="77777777" w:rsidR="00D30041" w:rsidRDefault="00FD1D18" w:rsidP="00D30041">
      <w:pPr>
        <w:jc w:val="center"/>
      </w:pPr>
      <w:r w:rsidRPr="00FD1D18">
        <w:drawing>
          <wp:inline distT="0" distB="0" distL="0" distR="0" wp14:anchorId="5D1D3C72" wp14:editId="5FBB4FBA">
            <wp:extent cx="3743847" cy="1943371"/>
            <wp:effectExtent l="0" t="0" r="9525" b="0"/>
            <wp:docPr id="128553644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6441" name="図 1" descr="テキスト&#10;&#10;自動的に生成された説明"/>
                    <pic:cNvPicPr/>
                  </pic:nvPicPr>
                  <pic:blipFill>
                    <a:blip r:embed="rId6"/>
                    <a:stretch>
                      <a:fillRect/>
                    </a:stretch>
                  </pic:blipFill>
                  <pic:spPr>
                    <a:xfrm>
                      <a:off x="0" y="0"/>
                      <a:ext cx="3743847" cy="1943371"/>
                    </a:xfrm>
                    <a:prstGeom prst="rect">
                      <a:avLst/>
                    </a:prstGeom>
                  </pic:spPr>
                </pic:pic>
              </a:graphicData>
            </a:graphic>
          </wp:inline>
        </w:drawing>
      </w:r>
    </w:p>
    <w:p w14:paraId="57930788" w14:textId="56D2E2EB" w:rsidR="00D30041" w:rsidRDefault="00D30041" w:rsidP="00D30041">
      <w:pPr>
        <w:jc w:val="center"/>
        <w:rPr>
          <w:rFonts w:hint="eastAsia"/>
        </w:rPr>
      </w:pPr>
      <w:r>
        <w:rPr>
          <w:rFonts w:hint="eastAsia"/>
        </w:rPr>
        <w:t>図2 実行後のプレイヤー選択</w:t>
      </w:r>
    </w:p>
    <w:p w14:paraId="73B5847F" w14:textId="77777777" w:rsidR="00D30041" w:rsidRDefault="00D30041" w:rsidP="00D30041">
      <w:pPr>
        <w:jc w:val="center"/>
        <w:rPr>
          <w:rFonts w:hint="eastAsia"/>
        </w:rPr>
      </w:pPr>
    </w:p>
    <w:p w14:paraId="03F9A8DD" w14:textId="77777777" w:rsidR="00D30041" w:rsidRDefault="00422127" w:rsidP="00D30041">
      <w:pPr>
        <w:jc w:val="center"/>
      </w:pPr>
      <w:r w:rsidRPr="00422127">
        <w:drawing>
          <wp:inline distT="0" distB="0" distL="0" distR="0" wp14:anchorId="2E3FF5C7" wp14:editId="0A010D7C">
            <wp:extent cx="2165386" cy="3553592"/>
            <wp:effectExtent l="0" t="0" r="6350" b="8890"/>
            <wp:docPr id="514943748" name="図 1" descr="四角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43748" name="図 1" descr="四角形&#10;&#10;中程度の精度で自動的に生成された説明"/>
                    <pic:cNvPicPr/>
                  </pic:nvPicPr>
                  <pic:blipFill>
                    <a:blip r:embed="rId7"/>
                    <a:stretch>
                      <a:fillRect/>
                    </a:stretch>
                  </pic:blipFill>
                  <pic:spPr>
                    <a:xfrm>
                      <a:off x="0" y="0"/>
                      <a:ext cx="2177181" cy="3572949"/>
                    </a:xfrm>
                    <a:prstGeom prst="rect">
                      <a:avLst/>
                    </a:prstGeom>
                  </pic:spPr>
                </pic:pic>
              </a:graphicData>
            </a:graphic>
          </wp:inline>
        </w:drawing>
      </w:r>
      <w:r w:rsidR="00D30041">
        <w:rPr>
          <w:rFonts w:hint="eastAsia"/>
        </w:rPr>
        <w:t xml:space="preserve">　　　</w:t>
      </w:r>
      <w:r w:rsidR="0020701C" w:rsidRPr="0020701C">
        <w:drawing>
          <wp:inline distT="0" distB="0" distL="0" distR="0" wp14:anchorId="3766B006" wp14:editId="795D95EC">
            <wp:extent cx="2290523" cy="3583928"/>
            <wp:effectExtent l="0" t="0" r="0" b="0"/>
            <wp:docPr id="1264812715" name="図 1" descr="四角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12715" name="図 1" descr="四角形&#10;&#10;自動的に生成された説明"/>
                    <pic:cNvPicPr/>
                  </pic:nvPicPr>
                  <pic:blipFill>
                    <a:blip r:embed="rId8"/>
                    <a:stretch>
                      <a:fillRect/>
                    </a:stretch>
                  </pic:blipFill>
                  <pic:spPr>
                    <a:xfrm>
                      <a:off x="0" y="0"/>
                      <a:ext cx="2293339" cy="3588334"/>
                    </a:xfrm>
                    <a:prstGeom prst="rect">
                      <a:avLst/>
                    </a:prstGeom>
                  </pic:spPr>
                </pic:pic>
              </a:graphicData>
            </a:graphic>
          </wp:inline>
        </w:drawing>
      </w:r>
    </w:p>
    <w:p w14:paraId="1051FA79" w14:textId="7EE251EF" w:rsidR="00D30041" w:rsidRDefault="00CE5E6E" w:rsidP="00D30041">
      <w:pPr>
        <w:jc w:val="center"/>
        <w:rPr>
          <w:rFonts w:hint="eastAsia"/>
        </w:rPr>
      </w:pPr>
      <w:r>
        <w:rPr>
          <w:rFonts w:hint="eastAsia"/>
        </w:rPr>
        <w:t xml:space="preserve">      </w:t>
      </w:r>
      <w:r w:rsidR="00D30041">
        <w:rPr>
          <w:rFonts w:hint="eastAsia"/>
        </w:rPr>
        <w:t>図3 CPU</w:t>
      </w:r>
      <w:r w:rsidR="00CA3212">
        <w:rPr>
          <w:rFonts w:hint="eastAsia"/>
        </w:rPr>
        <w:t>のターンで</w:t>
      </w:r>
      <w:r>
        <w:rPr>
          <w:rFonts w:hint="eastAsia"/>
        </w:rPr>
        <w:t xml:space="preserve">中心に配置    </w:t>
      </w:r>
      <w:r w:rsidR="00D30041">
        <w:rPr>
          <w:rFonts w:hint="eastAsia"/>
        </w:rPr>
        <w:t xml:space="preserve"> 図</w:t>
      </w:r>
      <w:r w:rsidR="00CA3212">
        <w:rPr>
          <w:rFonts w:hint="eastAsia"/>
        </w:rPr>
        <w:t>4 図3の直後で自分にターンが移った画面</w:t>
      </w:r>
    </w:p>
    <w:p w14:paraId="54364D62" w14:textId="3FFDBAF2" w:rsidR="00285C8E" w:rsidRDefault="009E0B5C" w:rsidP="00D30041">
      <w:pPr>
        <w:jc w:val="center"/>
      </w:pPr>
      <w:r w:rsidRPr="009E0B5C">
        <w:lastRenderedPageBreak/>
        <w:drawing>
          <wp:inline distT="0" distB="0" distL="0" distR="0" wp14:anchorId="6FD95ECE" wp14:editId="2195AD4B">
            <wp:extent cx="2171158" cy="2638369"/>
            <wp:effectExtent l="0" t="0" r="635" b="0"/>
            <wp:docPr id="10566711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1170" name="図 1" descr="ダイアグラム&#10;&#10;自動的に生成された説明"/>
                    <pic:cNvPicPr/>
                  </pic:nvPicPr>
                  <pic:blipFill>
                    <a:blip r:embed="rId9"/>
                    <a:stretch>
                      <a:fillRect/>
                    </a:stretch>
                  </pic:blipFill>
                  <pic:spPr>
                    <a:xfrm>
                      <a:off x="0" y="0"/>
                      <a:ext cx="2176726" cy="2645135"/>
                    </a:xfrm>
                    <a:prstGeom prst="rect">
                      <a:avLst/>
                    </a:prstGeom>
                  </pic:spPr>
                </pic:pic>
              </a:graphicData>
            </a:graphic>
          </wp:inline>
        </w:drawing>
      </w:r>
    </w:p>
    <w:p w14:paraId="5E1AD20D" w14:textId="1BE09B82" w:rsidR="00CE5E6E" w:rsidRDefault="00CE5E6E" w:rsidP="00D30041">
      <w:pPr>
        <w:jc w:val="center"/>
      </w:pPr>
      <w:r>
        <w:rPr>
          <w:rFonts w:hint="eastAsia"/>
        </w:rPr>
        <w:t xml:space="preserve">図5 </w:t>
      </w:r>
      <w:r w:rsidR="00F5556D">
        <w:rPr>
          <w:rFonts w:hint="eastAsia"/>
        </w:rPr>
        <w:t>リザルト画面</w:t>
      </w:r>
    </w:p>
    <w:p w14:paraId="1B6BE66A" w14:textId="77777777" w:rsidR="00F5556D" w:rsidRDefault="00F5556D" w:rsidP="00D30041">
      <w:pPr>
        <w:jc w:val="center"/>
        <w:rPr>
          <w:rFonts w:hint="eastAsia"/>
        </w:rPr>
      </w:pPr>
    </w:p>
    <w:p w14:paraId="14D8A719" w14:textId="08FCD32D" w:rsidR="00E94999" w:rsidRDefault="00E94999" w:rsidP="00973880">
      <w:pPr>
        <w:pStyle w:val="a9"/>
        <w:numPr>
          <w:ilvl w:val="0"/>
          <w:numId w:val="1"/>
        </w:numPr>
      </w:pPr>
      <w:r>
        <w:rPr>
          <w:rFonts w:hint="eastAsia"/>
        </w:rPr>
        <w:t>感想</w:t>
      </w:r>
    </w:p>
    <w:p w14:paraId="01E2A848" w14:textId="39A1832F" w:rsidR="000F044F" w:rsidRDefault="00F5556D" w:rsidP="00F5556D">
      <w:pPr>
        <w:ind w:left="360"/>
      </w:pPr>
      <w:r>
        <w:rPr>
          <w:rFonts w:hint="eastAsia"/>
        </w:rPr>
        <w:t>絶対に負けないCPUは作れなかったが</w:t>
      </w:r>
      <w:r w:rsidR="00CF43E1">
        <w:rPr>
          <w:rFonts w:hint="eastAsia"/>
        </w:rPr>
        <w:t xml:space="preserve">, </w:t>
      </w:r>
      <w:r>
        <w:rPr>
          <w:rFonts w:hint="eastAsia"/>
        </w:rPr>
        <w:t>UIを工夫して見やすくなったため良かった</w:t>
      </w:r>
      <w:r w:rsidR="00CF43E1">
        <w:rPr>
          <w:rFonts w:hint="eastAsia"/>
        </w:rPr>
        <w:t xml:space="preserve">. </w:t>
      </w:r>
    </w:p>
    <w:p w14:paraId="3D7E86CE" w14:textId="7FFE0D9F" w:rsidR="00F5556D" w:rsidRDefault="00E67733" w:rsidP="00F5556D">
      <w:pPr>
        <w:ind w:left="360"/>
        <w:rPr>
          <w:rFonts w:hint="eastAsia"/>
        </w:rPr>
      </w:pPr>
      <w:r>
        <w:rPr>
          <w:rFonts w:hint="eastAsia"/>
        </w:rPr>
        <w:t>CPUが確実に負けると判断した時に「降参」をするというのを実装しても面白そうだなと作り終わってから感じた</w:t>
      </w:r>
      <w:r w:rsidR="00CF43E1">
        <w:rPr>
          <w:rFonts w:hint="eastAsia"/>
        </w:rPr>
        <w:t xml:space="preserve">. </w:t>
      </w:r>
    </w:p>
    <w:p w14:paraId="5CBC98A9" w14:textId="77777777" w:rsidR="000F044F" w:rsidRDefault="000F044F" w:rsidP="000F044F"/>
    <w:p w14:paraId="56512419" w14:textId="1EDE99BD" w:rsidR="000F044F" w:rsidRDefault="000F044F" w:rsidP="000F044F">
      <w:r>
        <w:rPr>
          <w:rFonts w:hint="eastAsia"/>
        </w:rPr>
        <w:t>参考文献・URL</w:t>
      </w:r>
    </w:p>
    <w:p w14:paraId="1FA2C610" w14:textId="77777777" w:rsidR="0015271F" w:rsidRPr="009B1156" w:rsidRDefault="0015271F" w:rsidP="00ED6CBA"/>
    <w:sectPr w:rsidR="0015271F" w:rsidRPr="009B1156" w:rsidSect="00DA4E0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2AC7"/>
    <w:multiLevelType w:val="hybridMultilevel"/>
    <w:tmpl w:val="3CCA9AC6"/>
    <w:lvl w:ilvl="0" w:tplc="70D03D98">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6BB6D12"/>
    <w:multiLevelType w:val="hybridMultilevel"/>
    <w:tmpl w:val="4230BEB8"/>
    <w:lvl w:ilvl="0" w:tplc="91EC764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1B0C4AEB"/>
    <w:multiLevelType w:val="hybridMultilevel"/>
    <w:tmpl w:val="AA44977E"/>
    <w:lvl w:ilvl="0" w:tplc="A22E684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E2F3347"/>
    <w:multiLevelType w:val="hybridMultilevel"/>
    <w:tmpl w:val="2722C2C0"/>
    <w:lvl w:ilvl="0" w:tplc="AC9A384C">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7024D12"/>
    <w:multiLevelType w:val="hybridMultilevel"/>
    <w:tmpl w:val="E8CA19FC"/>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5" w15:restartNumberingAfterBreak="0">
    <w:nsid w:val="6C4434A9"/>
    <w:multiLevelType w:val="hybridMultilevel"/>
    <w:tmpl w:val="0472CD36"/>
    <w:lvl w:ilvl="0" w:tplc="5F0CD4FA">
      <w:start w:val="3"/>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556823011">
    <w:abstractNumId w:val="3"/>
  </w:num>
  <w:num w:numId="2" w16cid:durableId="2130198136">
    <w:abstractNumId w:val="5"/>
  </w:num>
  <w:num w:numId="3" w16cid:durableId="732629691">
    <w:abstractNumId w:val="2"/>
  </w:num>
  <w:num w:numId="4" w16cid:durableId="1269243066">
    <w:abstractNumId w:val="0"/>
  </w:num>
  <w:num w:numId="5" w16cid:durableId="1525558299">
    <w:abstractNumId w:val="4"/>
  </w:num>
  <w:num w:numId="6" w16cid:durableId="17315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0A"/>
    <w:rsid w:val="00021924"/>
    <w:rsid w:val="0009245E"/>
    <w:rsid w:val="000A087C"/>
    <w:rsid w:val="000C030B"/>
    <w:rsid w:val="000F044F"/>
    <w:rsid w:val="00132880"/>
    <w:rsid w:val="0015271F"/>
    <w:rsid w:val="00170675"/>
    <w:rsid w:val="001E2A9E"/>
    <w:rsid w:val="00206536"/>
    <w:rsid w:val="0020701C"/>
    <w:rsid w:val="00266A09"/>
    <w:rsid w:val="00281FFE"/>
    <w:rsid w:val="00285C8E"/>
    <w:rsid w:val="002D3E2E"/>
    <w:rsid w:val="003D6EA0"/>
    <w:rsid w:val="003F3D22"/>
    <w:rsid w:val="00422127"/>
    <w:rsid w:val="00457058"/>
    <w:rsid w:val="00473D84"/>
    <w:rsid w:val="00486353"/>
    <w:rsid w:val="004921F8"/>
    <w:rsid w:val="00495C69"/>
    <w:rsid w:val="00495D68"/>
    <w:rsid w:val="004A4A47"/>
    <w:rsid w:val="004C1F99"/>
    <w:rsid w:val="004C74B2"/>
    <w:rsid w:val="004C7509"/>
    <w:rsid w:val="004E6254"/>
    <w:rsid w:val="00585DD6"/>
    <w:rsid w:val="00590601"/>
    <w:rsid w:val="006D0AFC"/>
    <w:rsid w:val="006D3233"/>
    <w:rsid w:val="006D405B"/>
    <w:rsid w:val="006D47E1"/>
    <w:rsid w:val="006E362C"/>
    <w:rsid w:val="0076503F"/>
    <w:rsid w:val="00797329"/>
    <w:rsid w:val="007A4AE2"/>
    <w:rsid w:val="007C5E18"/>
    <w:rsid w:val="007C6A66"/>
    <w:rsid w:val="00822F4D"/>
    <w:rsid w:val="008C1CCE"/>
    <w:rsid w:val="009572E5"/>
    <w:rsid w:val="009729A2"/>
    <w:rsid w:val="00973880"/>
    <w:rsid w:val="009B1156"/>
    <w:rsid w:val="009E0478"/>
    <w:rsid w:val="009E0B5C"/>
    <w:rsid w:val="009F7677"/>
    <w:rsid w:val="00A11629"/>
    <w:rsid w:val="00A320CD"/>
    <w:rsid w:val="00A527D1"/>
    <w:rsid w:val="00A874AE"/>
    <w:rsid w:val="00AA655F"/>
    <w:rsid w:val="00AC783B"/>
    <w:rsid w:val="00AD2542"/>
    <w:rsid w:val="00AD36FB"/>
    <w:rsid w:val="00B33383"/>
    <w:rsid w:val="00B77B75"/>
    <w:rsid w:val="00B90B97"/>
    <w:rsid w:val="00B965CA"/>
    <w:rsid w:val="00BF51F0"/>
    <w:rsid w:val="00C245B5"/>
    <w:rsid w:val="00CA3212"/>
    <w:rsid w:val="00CE5E6E"/>
    <w:rsid w:val="00CF43E1"/>
    <w:rsid w:val="00D05EBD"/>
    <w:rsid w:val="00D30041"/>
    <w:rsid w:val="00D32915"/>
    <w:rsid w:val="00D369EC"/>
    <w:rsid w:val="00D6073D"/>
    <w:rsid w:val="00DA4E0A"/>
    <w:rsid w:val="00DB2369"/>
    <w:rsid w:val="00E04D68"/>
    <w:rsid w:val="00E12750"/>
    <w:rsid w:val="00E170BC"/>
    <w:rsid w:val="00E34CDE"/>
    <w:rsid w:val="00E67733"/>
    <w:rsid w:val="00E926A9"/>
    <w:rsid w:val="00E94999"/>
    <w:rsid w:val="00EB7097"/>
    <w:rsid w:val="00ED6CBA"/>
    <w:rsid w:val="00F042F3"/>
    <w:rsid w:val="00F264BE"/>
    <w:rsid w:val="00F52840"/>
    <w:rsid w:val="00F5556D"/>
    <w:rsid w:val="00F57E6F"/>
    <w:rsid w:val="00F65A9C"/>
    <w:rsid w:val="00F92297"/>
    <w:rsid w:val="00F96586"/>
    <w:rsid w:val="00FB3AFF"/>
    <w:rsid w:val="00FD1BC3"/>
    <w:rsid w:val="00FD1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3B179"/>
  <w15:chartTrackingRefBased/>
  <w15:docId w15:val="{7437F4B1-1672-40C3-BC9D-15CAF656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7E1"/>
    <w:pPr>
      <w:widowControl w:val="0"/>
      <w:jc w:val="both"/>
    </w:pPr>
    <w:rPr>
      <w:rFonts w:cstheme="minorHAnsi"/>
    </w:rPr>
  </w:style>
  <w:style w:type="paragraph" w:styleId="1">
    <w:name w:val="heading 1"/>
    <w:basedOn w:val="a"/>
    <w:next w:val="a"/>
    <w:link w:val="10"/>
    <w:uiPriority w:val="9"/>
    <w:rsid w:val="006D47E1"/>
    <w:pPr>
      <w:keepNext/>
      <w:keepLines/>
      <w:spacing w:before="280" w:after="80"/>
      <w:outlineLvl w:val="0"/>
    </w:pPr>
    <w:rPr>
      <w:rFonts w:asciiTheme="majorHAnsi" w:hAnsiTheme="majorHAnsi" w:cstheme="majorBidi"/>
      <w:color w:val="000000" w:themeColor="text1"/>
      <w:sz w:val="22"/>
      <w:szCs w:val="32"/>
    </w:rPr>
  </w:style>
  <w:style w:type="paragraph" w:styleId="2">
    <w:name w:val="heading 2"/>
    <w:basedOn w:val="a"/>
    <w:next w:val="a"/>
    <w:link w:val="20"/>
    <w:uiPriority w:val="9"/>
    <w:semiHidden/>
    <w:unhideWhenUsed/>
    <w:qFormat/>
    <w:rsid w:val="00DA4E0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A4E0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A4E0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A4E0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A4E0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A4E0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A4E0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A4E0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D47E1"/>
    <w:rPr>
      <w:rFonts w:asciiTheme="majorHAnsi" w:hAnsiTheme="majorHAnsi" w:cstheme="majorBidi"/>
      <w:color w:val="000000" w:themeColor="text1"/>
      <w:sz w:val="22"/>
      <w:szCs w:val="32"/>
    </w:rPr>
  </w:style>
  <w:style w:type="character" w:customStyle="1" w:styleId="20">
    <w:name w:val="見出し 2 (文字)"/>
    <w:basedOn w:val="a0"/>
    <w:link w:val="2"/>
    <w:uiPriority w:val="9"/>
    <w:semiHidden/>
    <w:rsid w:val="00DA4E0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A4E0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A4E0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A4E0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A4E0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A4E0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A4E0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A4E0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A4E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A4E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4E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A4E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4E0A"/>
    <w:pPr>
      <w:spacing w:before="160" w:after="160"/>
      <w:jc w:val="center"/>
    </w:pPr>
    <w:rPr>
      <w:i/>
      <w:iCs/>
      <w:color w:val="404040" w:themeColor="text1" w:themeTint="BF"/>
    </w:rPr>
  </w:style>
  <w:style w:type="character" w:customStyle="1" w:styleId="a8">
    <w:name w:val="引用文 (文字)"/>
    <w:basedOn w:val="a0"/>
    <w:link w:val="a7"/>
    <w:uiPriority w:val="29"/>
    <w:rsid w:val="00DA4E0A"/>
    <w:rPr>
      <w:i/>
      <w:iCs/>
      <w:color w:val="404040" w:themeColor="text1" w:themeTint="BF"/>
    </w:rPr>
  </w:style>
  <w:style w:type="paragraph" w:styleId="a9">
    <w:name w:val="List Paragraph"/>
    <w:basedOn w:val="a"/>
    <w:uiPriority w:val="34"/>
    <w:qFormat/>
    <w:rsid w:val="00DA4E0A"/>
    <w:pPr>
      <w:ind w:left="720"/>
      <w:contextualSpacing/>
    </w:pPr>
  </w:style>
  <w:style w:type="character" w:styleId="21">
    <w:name w:val="Intense Emphasis"/>
    <w:basedOn w:val="a0"/>
    <w:uiPriority w:val="21"/>
    <w:qFormat/>
    <w:rsid w:val="00DA4E0A"/>
    <w:rPr>
      <w:i/>
      <w:iCs/>
      <w:color w:val="0F4761" w:themeColor="accent1" w:themeShade="BF"/>
    </w:rPr>
  </w:style>
  <w:style w:type="paragraph" w:styleId="22">
    <w:name w:val="Intense Quote"/>
    <w:basedOn w:val="a"/>
    <w:next w:val="a"/>
    <w:link w:val="23"/>
    <w:uiPriority w:val="30"/>
    <w:qFormat/>
    <w:rsid w:val="00DA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A4E0A"/>
    <w:rPr>
      <w:i/>
      <w:iCs/>
      <w:color w:val="0F4761" w:themeColor="accent1" w:themeShade="BF"/>
    </w:rPr>
  </w:style>
  <w:style w:type="character" w:styleId="24">
    <w:name w:val="Intense Reference"/>
    <w:basedOn w:val="a0"/>
    <w:uiPriority w:val="32"/>
    <w:qFormat/>
    <w:rsid w:val="00DA4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137</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神﨑雄一郎_熊本-HI</dc:creator>
  <cp:keywords/>
  <dc:description/>
  <cp:lastModifiedBy>24K4345HI:山口_熊本</cp:lastModifiedBy>
  <cp:revision>86</cp:revision>
  <cp:lastPrinted>2025-01-24T07:09:00Z</cp:lastPrinted>
  <dcterms:created xsi:type="dcterms:W3CDTF">2024-07-10T05:25:00Z</dcterms:created>
  <dcterms:modified xsi:type="dcterms:W3CDTF">2025-01-24T07:10:00Z</dcterms:modified>
</cp:coreProperties>
</file>