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0002b"/>
          <w:sz w:val="26"/>
          <w:szCs w:val="26"/>
        </w:rPr>
      </w:pPr>
      <w:bookmarkStart w:colFirst="0" w:colLast="0" w:name="_wevwzxof3ygq" w:id="0"/>
      <w:bookmarkEnd w:id="0"/>
      <w:r w:rsidDel="00000000" w:rsidR="00000000" w:rsidRPr="00000000">
        <w:rPr>
          <w:b w:val="1"/>
          <w:color w:val="00002b"/>
          <w:sz w:val="26"/>
          <w:szCs w:val="26"/>
          <w:rtl w:val="0"/>
        </w:rPr>
        <w:t xml:space="preserve">1. Understand Your Role in the Situation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00002b"/>
          <w:sz w:val="27"/>
          <w:szCs w:val="27"/>
        </w:rPr>
      </w:pPr>
      <w:r w:rsidDel="00000000" w:rsidR="00000000" w:rsidRPr="00000000">
        <w:rPr>
          <w:color w:val="00002b"/>
          <w:sz w:val="27"/>
          <w:szCs w:val="27"/>
          <w:rtl w:val="0"/>
        </w:rPr>
        <w:t xml:space="preserve">When you have a </w:t>
      </w:r>
      <w:r w:rsidDel="00000000" w:rsidR="00000000" w:rsidRPr="00000000">
        <w:rPr>
          <w:b w:val="1"/>
          <w:color w:val="00002b"/>
          <w:sz w:val="27"/>
          <w:szCs w:val="27"/>
          <w:rtl w:val="0"/>
        </w:rPr>
        <w:t xml:space="preserve">clear definition of what tasks, responsibilities, and deliverables</w:t>
      </w:r>
      <w:r w:rsidDel="00000000" w:rsidR="00000000" w:rsidRPr="00000000">
        <w:rPr>
          <w:color w:val="00002b"/>
          <w:sz w:val="27"/>
          <w:szCs w:val="27"/>
          <w:rtl w:val="0"/>
        </w:rPr>
        <w:t xml:space="preserve"> you must accomplish, the easier it is to take ownership of it. If your job or tasks are unclear, you’ll want to talk to your manager to receive a </w:t>
      </w:r>
      <w:hyperlink r:id="rId6">
        <w:r w:rsidDel="00000000" w:rsidR="00000000" w:rsidRPr="00000000">
          <w:rPr>
            <w:color w:val="1e73be"/>
            <w:sz w:val="27"/>
            <w:szCs w:val="27"/>
            <w:rtl w:val="0"/>
          </w:rPr>
          <w:t xml:space="preserve">clear scope</w:t>
        </w:r>
      </w:hyperlink>
      <w:r w:rsidDel="00000000" w:rsidR="00000000" w:rsidRPr="00000000">
        <w:rPr>
          <w:color w:val="00002b"/>
          <w:sz w:val="27"/>
          <w:szCs w:val="27"/>
          <w:rtl w:val="0"/>
        </w:rPr>
        <w:t xml:space="preserve"> of what you have ownership over.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00002b"/>
          <w:sz w:val="27"/>
          <w:szCs w:val="27"/>
        </w:rPr>
      </w:pPr>
      <w:r w:rsidDel="00000000" w:rsidR="00000000" w:rsidRPr="00000000">
        <w:rPr>
          <w:color w:val="00002b"/>
          <w:sz w:val="27"/>
          <w:szCs w:val="27"/>
          <w:rtl w:val="0"/>
        </w:rPr>
        <w:t xml:space="preserve">If you work closely with others on a team, </w:t>
      </w:r>
      <w:r w:rsidDel="00000000" w:rsidR="00000000" w:rsidRPr="00000000">
        <w:rPr>
          <w:b w:val="1"/>
          <w:color w:val="00002b"/>
          <w:sz w:val="27"/>
          <w:szCs w:val="27"/>
          <w:rtl w:val="0"/>
        </w:rPr>
        <w:t xml:space="preserve">ensure that everyone’s tasks and responsibilities are clearly defined </w:t>
      </w:r>
      <w:r w:rsidDel="00000000" w:rsidR="00000000" w:rsidRPr="00000000">
        <w:rPr>
          <w:color w:val="00002b"/>
          <w:sz w:val="27"/>
          <w:szCs w:val="27"/>
          <w:rtl w:val="0"/>
        </w:rPr>
        <w:t xml:space="preserve">and that everyone understands what they must deliver as well as the deadlines.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0002b"/>
          <w:sz w:val="26"/>
          <w:szCs w:val="26"/>
        </w:rPr>
      </w:pPr>
      <w:bookmarkStart w:colFirst="0" w:colLast="0" w:name="_hhmbfo5i6l4n" w:id="1"/>
      <w:bookmarkEnd w:id="1"/>
      <w:r w:rsidDel="00000000" w:rsidR="00000000" w:rsidRPr="00000000">
        <w:rPr>
          <w:b w:val="1"/>
          <w:color w:val="00002b"/>
          <w:sz w:val="26"/>
          <w:szCs w:val="26"/>
          <w:rtl w:val="0"/>
        </w:rPr>
        <w:t xml:space="preserve">2. Be Honest With Everyone (Including Yourself)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00002b"/>
          <w:sz w:val="27"/>
          <w:szCs w:val="27"/>
        </w:rPr>
      </w:pPr>
      <w:r w:rsidDel="00000000" w:rsidR="00000000" w:rsidRPr="00000000">
        <w:rPr>
          <w:color w:val="00002b"/>
          <w:sz w:val="27"/>
          <w:szCs w:val="27"/>
          <w:rtl w:val="0"/>
        </w:rPr>
        <w:t xml:space="preserve">First and foremost, be honest with your coworkers, managers, family, and friends. When you tell the truth.</w:t>
      </w:r>
      <w:r w:rsidDel="00000000" w:rsidR="00000000" w:rsidRPr="00000000">
        <w:rPr>
          <w:b w:val="1"/>
          <w:color w:val="00002b"/>
          <w:sz w:val="27"/>
          <w:szCs w:val="27"/>
          <w:rtl w:val="0"/>
        </w:rPr>
        <w:t xml:space="preserve">While telling the truth can be challenging when you’ve made a mistake</w:t>
      </w:r>
      <w:r w:rsidDel="00000000" w:rsidR="00000000" w:rsidRPr="00000000">
        <w:rPr>
          <w:color w:val="00002b"/>
          <w:sz w:val="27"/>
          <w:szCs w:val="27"/>
          <w:rtl w:val="0"/>
        </w:rPr>
        <w:t xml:space="preserve">, taking personal responsibility </w:t>
      </w:r>
      <w:r w:rsidDel="00000000" w:rsidR="00000000" w:rsidRPr="00000000">
        <w:rPr>
          <w:b w:val="1"/>
          <w:color w:val="00002b"/>
          <w:sz w:val="27"/>
          <w:szCs w:val="27"/>
          <w:rtl w:val="0"/>
        </w:rPr>
        <w:t xml:space="preserve">builds integrity</w:t>
      </w:r>
      <w:r w:rsidDel="00000000" w:rsidR="00000000" w:rsidRPr="00000000">
        <w:rPr>
          <w:color w:val="00002b"/>
          <w:sz w:val="27"/>
          <w:szCs w:val="27"/>
          <w:rtl w:val="0"/>
        </w:rPr>
        <w:t xml:space="preserve"> and </w:t>
      </w:r>
      <w:r w:rsidDel="00000000" w:rsidR="00000000" w:rsidRPr="00000000">
        <w:rPr>
          <w:b w:val="1"/>
          <w:color w:val="00002b"/>
          <w:sz w:val="27"/>
          <w:szCs w:val="27"/>
          <w:rtl w:val="0"/>
        </w:rPr>
        <w:t xml:space="preserve">often reduces consequences</w:t>
      </w:r>
      <w:r w:rsidDel="00000000" w:rsidR="00000000" w:rsidRPr="00000000">
        <w:rPr>
          <w:color w:val="00002b"/>
          <w:sz w:val="27"/>
          <w:szCs w:val="27"/>
          <w:rtl w:val="0"/>
        </w:rPr>
        <w:t xml:space="preserve">. When people hide from, blame, or ignore a problem, it doesn’t go away, and usually becomes even worse.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0002b"/>
          <w:sz w:val="26"/>
          <w:szCs w:val="26"/>
        </w:rPr>
      </w:pPr>
      <w:bookmarkStart w:colFirst="0" w:colLast="0" w:name="_fd3cw2zhv4pl" w:id="2"/>
      <w:bookmarkEnd w:id="2"/>
      <w:r w:rsidDel="00000000" w:rsidR="00000000" w:rsidRPr="00000000">
        <w:rPr>
          <w:b w:val="1"/>
          <w:color w:val="00002b"/>
          <w:sz w:val="26"/>
          <w:szCs w:val="26"/>
          <w:rtl w:val="0"/>
        </w:rPr>
        <w:t xml:space="preserve">3. Be Quick to Apologize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b w:val="1"/>
          <w:color w:val="00002b"/>
          <w:sz w:val="27"/>
          <w:szCs w:val="27"/>
        </w:rPr>
      </w:pPr>
      <w:r w:rsidDel="00000000" w:rsidR="00000000" w:rsidRPr="00000000">
        <w:rPr>
          <w:color w:val="00002b"/>
          <w:sz w:val="27"/>
          <w:szCs w:val="27"/>
          <w:rtl w:val="0"/>
        </w:rPr>
        <w:t xml:space="preserve">If you recognize that you may have done something wrong in a situation, then </w:t>
      </w:r>
      <w:r w:rsidDel="00000000" w:rsidR="00000000" w:rsidRPr="00000000">
        <w:rPr>
          <w:b w:val="1"/>
          <w:color w:val="00002b"/>
          <w:sz w:val="27"/>
          <w:szCs w:val="27"/>
          <w:rtl w:val="0"/>
        </w:rPr>
        <w:t xml:space="preserve">be quick to say sorry and work to rectify the situation.</w:t>
      </w:r>
      <w:r w:rsidDel="00000000" w:rsidR="00000000" w:rsidRPr="00000000">
        <w:rPr>
          <w:color w:val="00002b"/>
          <w:sz w:val="27"/>
          <w:szCs w:val="27"/>
          <w:rtl w:val="0"/>
        </w:rPr>
        <w:t xml:space="preserve"> When you follow an apology with actions that will help the situation, it will make it easier for everyone to move on and work together to resolve the problem.</w:t>
      </w:r>
      <w:r w:rsidDel="00000000" w:rsidR="00000000" w:rsidRPr="00000000">
        <w:rPr>
          <w:b w:val="1"/>
          <w:color w:val="00002b"/>
          <w:sz w:val="27"/>
          <w:szCs w:val="27"/>
          <w:rtl w:val="0"/>
        </w:rPr>
        <w:t xml:space="preserve"> Don’t forget – solving the problem doesn’t fall on you and you alone.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0002b"/>
          <w:sz w:val="26"/>
          <w:szCs w:val="26"/>
        </w:rPr>
      </w:pPr>
      <w:bookmarkStart w:colFirst="0" w:colLast="0" w:name="_uw1mrtz7zkr4" w:id="3"/>
      <w:bookmarkEnd w:id="3"/>
      <w:r w:rsidDel="00000000" w:rsidR="00000000" w:rsidRPr="00000000">
        <w:rPr>
          <w:b w:val="1"/>
          <w:color w:val="00002b"/>
          <w:sz w:val="26"/>
          <w:szCs w:val="26"/>
          <w:rtl w:val="0"/>
        </w:rPr>
        <w:t xml:space="preserve">4. Manage Your Time Wisely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b w:val="1"/>
          <w:color w:val="00002b"/>
          <w:sz w:val="27"/>
          <w:szCs w:val="27"/>
          <w:highlight w:val="white"/>
        </w:rPr>
      </w:pPr>
      <w:r w:rsidDel="00000000" w:rsidR="00000000" w:rsidRPr="00000000">
        <w:rPr>
          <w:color w:val="00002b"/>
          <w:sz w:val="27"/>
          <w:szCs w:val="27"/>
          <w:rtl w:val="0"/>
        </w:rPr>
        <w:t xml:space="preserve">If you are productively managing your time and projects, you’ll complete tasks on time, and coworkers will be able to rely on you for critical tasks. </w:t>
      </w:r>
      <w:r w:rsidDel="00000000" w:rsidR="00000000" w:rsidRPr="00000000">
        <w:rPr>
          <w:b w:val="1"/>
          <w:color w:val="00002b"/>
          <w:sz w:val="27"/>
          <w:szCs w:val="27"/>
          <w:highlight w:val="white"/>
          <w:rtl w:val="0"/>
        </w:rPr>
        <w:t xml:space="preserve">If you procrastinate often, you’ll become unreliable to those around you.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0002b"/>
          <w:sz w:val="26"/>
          <w:szCs w:val="26"/>
          <w:highlight w:val="white"/>
        </w:rPr>
      </w:pPr>
      <w:bookmarkStart w:colFirst="0" w:colLast="0" w:name="_credyzd7lhn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0002b"/>
          <w:sz w:val="26"/>
          <w:szCs w:val="26"/>
          <w:highlight w:val="white"/>
        </w:rPr>
      </w:pPr>
      <w:bookmarkStart w:colFirst="0" w:colLast="0" w:name="_zgujrg1b0ft0" w:id="5"/>
      <w:bookmarkEnd w:id="5"/>
      <w:r w:rsidDel="00000000" w:rsidR="00000000" w:rsidRPr="00000000">
        <w:rPr>
          <w:b w:val="1"/>
          <w:color w:val="00002b"/>
          <w:sz w:val="26"/>
          <w:szCs w:val="26"/>
          <w:highlight w:val="white"/>
          <w:rtl w:val="0"/>
        </w:rPr>
        <w:t xml:space="preserve">5. Know Your Limits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color w:val="00002b"/>
          <w:sz w:val="27"/>
          <w:szCs w:val="27"/>
          <w:highlight w:val="white"/>
        </w:rPr>
      </w:pPr>
      <w:r w:rsidDel="00000000" w:rsidR="00000000" w:rsidRPr="00000000">
        <w:rPr>
          <w:color w:val="00002b"/>
          <w:sz w:val="27"/>
          <w:szCs w:val="27"/>
          <w:highlight w:val="white"/>
          <w:rtl w:val="0"/>
        </w:rPr>
        <w:t xml:space="preserve">Do you often take on too much because</w:t>
      </w:r>
      <w:r w:rsidDel="00000000" w:rsidR="00000000" w:rsidRPr="00000000">
        <w:rPr>
          <w:b w:val="1"/>
          <w:color w:val="00002b"/>
          <w:sz w:val="27"/>
          <w:szCs w:val="27"/>
          <w:highlight w:val="white"/>
          <w:rtl w:val="0"/>
        </w:rPr>
        <w:t xml:space="preserve"> you have a hard time saying no?</w:t>
      </w:r>
      <w:r w:rsidDel="00000000" w:rsidR="00000000" w:rsidRPr="00000000">
        <w:rPr>
          <w:color w:val="00002b"/>
          <w:sz w:val="27"/>
          <w:szCs w:val="27"/>
          <w:highlight w:val="white"/>
          <w:rtl w:val="0"/>
        </w:rPr>
        <w:t xml:space="preserve"> Does this lead to dropping the ball on some projects because you don’t have the time or resources to complete tasks? To take on a manageable load that you can successfully be accountable for, you’ll want to: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540" w:hanging="360"/>
        <w:rPr>
          <w:highlight w:val="white"/>
        </w:rPr>
      </w:pPr>
      <w:r w:rsidDel="00000000" w:rsidR="00000000" w:rsidRPr="00000000">
        <w:rPr>
          <w:color w:val="00002b"/>
          <w:sz w:val="27"/>
          <w:szCs w:val="27"/>
          <w:highlight w:val="white"/>
          <w:rtl w:val="0"/>
        </w:rPr>
        <w:t xml:space="preserve">Be mindful of your schedule.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540" w:hanging="360"/>
        <w:rPr>
          <w:highlight w:val="white"/>
        </w:rPr>
      </w:pPr>
      <w:r w:rsidDel="00000000" w:rsidR="00000000" w:rsidRPr="00000000">
        <w:rPr>
          <w:color w:val="00002b"/>
          <w:sz w:val="27"/>
          <w:szCs w:val="27"/>
          <w:highlight w:val="white"/>
          <w:rtl w:val="0"/>
        </w:rPr>
        <w:t xml:space="preserve">Determine if you have the skills, resources, and time to complete the project on time.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0" w:lineRule="auto"/>
        <w:ind w:left="1540" w:hanging="360"/>
        <w:rPr>
          <w:highlight w:val="white"/>
        </w:rPr>
      </w:pPr>
      <w:r w:rsidDel="00000000" w:rsidR="00000000" w:rsidRPr="00000000">
        <w:rPr>
          <w:color w:val="00002b"/>
          <w:sz w:val="27"/>
          <w:szCs w:val="27"/>
          <w:highlight w:val="white"/>
          <w:rtl w:val="0"/>
        </w:rPr>
        <w:t xml:space="preserve">Be open about what’s on your plate so that the individual or manager can help you </w:t>
      </w:r>
      <w:hyperlink r:id="rId7">
        <w:r w:rsidDel="00000000" w:rsidR="00000000" w:rsidRPr="00000000">
          <w:rPr>
            <w:color w:val="1e73be"/>
            <w:sz w:val="27"/>
            <w:szCs w:val="27"/>
            <w:highlight w:val="white"/>
            <w:rtl w:val="0"/>
          </w:rPr>
          <w:t xml:space="preserve">prioritize tasks and responsibilities</w:t>
        </w:r>
      </w:hyperlink>
      <w:r w:rsidDel="00000000" w:rsidR="00000000" w:rsidRPr="00000000">
        <w:rPr>
          <w:color w:val="00002b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b w:val="1"/>
          <w:color w:val="00002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2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state.com/2020/05/05/the-master-choice-the-dichotomy-of-goals-and-purpose/" TargetMode="External"/><Relationship Id="rId7" Type="http://schemas.openxmlformats.org/officeDocument/2006/relationships/hyperlink" Target="https://bstate.com/2020/12/02/removing-the-confusion-about-priorit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