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7AC" w:rsidRDefault="00A7293E">
      <w:pPr>
        <w:rPr>
          <w:rFonts w:ascii="Karla" w:hAnsi="Karla"/>
          <w:color w:val="333333"/>
          <w:sz w:val="26"/>
          <w:szCs w:val="26"/>
          <w:shd w:val="clear" w:color="auto" w:fill="FFFFFF"/>
        </w:rPr>
      </w:pPr>
      <w:r>
        <w:rPr>
          <w:rFonts w:ascii="Karla" w:hAnsi="Karla"/>
          <w:color w:val="333333"/>
          <w:sz w:val="26"/>
          <w:szCs w:val="26"/>
          <w:shd w:val="clear" w:color="auto" w:fill="FFFFFF"/>
        </w:rPr>
        <w:t>Let’s say you played an A note somewhere on the fretboard, for example, on the 5th fret of the 6th string. If you moved up a fret (to the 6th fret), you would now be playing a Bb (or A#). If you moved up one more fret (to the 7th fret), you would now be playing a B natural. The power of the above list should be apparent to you by now. If you know it, then given a starting note, you can get to any other note that you are looking for. Observe the following diagram:</w:t>
      </w:r>
    </w:p>
    <w:p w:rsidR="00A7293E" w:rsidRDefault="00A7293E">
      <w:pPr>
        <w:rPr>
          <w:rFonts w:ascii="Karla" w:hAnsi="Karla"/>
          <w:color w:val="333333"/>
          <w:sz w:val="26"/>
          <w:szCs w:val="26"/>
          <w:shd w:val="clear" w:color="auto" w:fill="FFFFFF"/>
        </w:rPr>
      </w:pPr>
    </w:p>
    <w:p w:rsidR="00A7293E" w:rsidRDefault="00A7293E">
      <w:r>
        <w:rPr>
          <w:noProof/>
        </w:rPr>
        <w:drawing>
          <wp:inline distT="0" distB="0" distL="0" distR="0">
            <wp:extent cx="5943600" cy="1027192"/>
            <wp:effectExtent l="0" t="0" r="0" b="1905"/>
            <wp:docPr id="1" name="Picture 1" descr="https://onlineguitarbooks.com/wp-content/uploads/2013/10/1string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nlineguitarbooks.com/wp-content/uploads/2013/10/1stringtab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027192"/>
                    </a:xfrm>
                    <a:prstGeom prst="rect">
                      <a:avLst/>
                    </a:prstGeom>
                    <a:noFill/>
                    <a:ln>
                      <a:noFill/>
                    </a:ln>
                  </pic:spPr>
                </pic:pic>
              </a:graphicData>
            </a:graphic>
          </wp:inline>
        </w:drawing>
      </w:r>
    </w:p>
    <w:p w:rsidR="00A7293E" w:rsidRDefault="00A7293E"/>
    <w:p w:rsidR="00A7293E" w:rsidRDefault="00A7293E">
      <w:pPr>
        <w:rPr>
          <w:rFonts w:ascii="Karla" w:hAnsi="Karla"/>
          <w:color w:val="333333"/>
          <w:sz w:val="26"/>
          <w:szCs w:val="26"/>
          <w:shd w:val="clear" w:color="auto" w:fill="FFFFFF"/>
        </w:rPr>
      </w:pPr>
      <w:r>
        <w:rPr>
          <w:rFonts w:ascii="Karla" w:hAnsi="Karla"/>
          <w:color w:val="333333"/>
          <w:sz w:val="26"/>
          <w:szCs w:val="26"/>
          <w:shd w:val="clear" w:color="auto" w:fill="FFFFFF"/>
        </w:rPr>
        <w:t>In the above image, the open ‘G’ is the starting point, played as a ‘0’ on the 3rd string. Moving up one fret at a time (1 semitone), we simply go through each note of the musical alphabet.</w:t>
      </w:r>
    </w:p>
    <w:p w:rsidR="00A7293E" w:rsidRDefault="00A7293E">
      <w:pPr>
        <w:rPr>
          <w:rFonts w:ascii="Karla" w:hAnsi="Karla"/>
          <w:color w:val="333333"/>
          <w:sz w:val="26"/>
          <w:szCs w:val="26"/>
          <w:shd w:val="clear" w:color="auto" w:fill="FFFFFF"/>
        </w:rPr>
      </w:pPr>
    </w:p>
    <w:p w:rsidR="00A7293E" w:rsidRDefault="00A7293E">
      <w:pPr>
        <w:rPr>
          <w:rFonts w:ascii="Karla" w:hAnsi="Karla"/>
          <w:color w:val="333333"/>
          <w:sz w:val="26"/>
          <w:szCs w:val="26"/>
          <w:shd w:val="clear" w:color="auto" w:fill="FFFFFF"/>
        </w:rPr>
      </w:pPr>
    </w:p>
    <w:p w:rsidR="00A7293E" w:rsidRDefault="00A7293E">
      <w:pPr>
        <w:rPr>
          <w:rFonts w:ascii="Karla" w:hAnsi="Karla"/>
          <w:color w:val="333333"/>
          <w:sz w:val="26"/>
          <w:szCs w:val="26"/>
          <w:shd w:val="clear" w:color="auto" w:fill="FFFFFF"/>
        </w:rPr>
      </w:pPr>
      <w:r>
        <w:rPr>
          <w:rFonts w:ascii="Karla" w:hAnsi="Karla"/>
          <w:color w:val="333333"/>
          <w:sz w:val="26"/>
          <w:szCs w:val="26"/>
          <w:shd w:val="clear" w:color="auto" w:fill="FFFFFF"/>
        </w:rPr>
        <w:t>SHARPS and FLATS</w:t>
      </w:r>
    </w:p>
    <w:p w:rsidR="00A7293E" w:rsidRDefault="00A7293E">
      <w:pPr>
        <w:rPr>
          <w:rFonts w:ascii="Karla" w:hAnsi="Karla"/>
          <w:color w:val="333333"/>
          <w:sz w:val="26"/>
          <w:szCs w:val="26"/>
          <w:shd w:val="clear" w:color="auto" w:fill="FFFFFF"/>
        </w:rPr>
      </w:pPr>
    </w:p>
    <w:p w:rsidR="00A7293E" w:rsidRDefault="00A7293E">
      <w:pPr>
        <w:rPr>
          <w:rFonts w:ascii="Karla" w:hAnsi="Karla"/>
          <w:color w:val="333333"/>
          <w:sz w:val="26"/>
          <w:szCs w:val="26"/>
          <w:shd w:val="clear" w:color="auto" w:fill="FFFFFF"/>
        </w:rPr>
      </w:pPr>
      <w:r>
        <w:rPr>
          <w:rFonts w:ascii="Karla" w:hAnsi="Karla"/>
          <w:color w:val="333333"/>
          <w:sz w:val="26"/>
          <w:szCs w:val="26"/>
          <w:shd w:val="clear" w:color="auto" w:fill="FFFFFF"/>
        </w:rPr>
        <w:t xml:space="preserve">‘Sharps’ (#) are produced by moving a natural note up one semitone (one fret). For example, </w:t>
      </w:r>
      <w:proofErr w:type="gramStart"/>
      <w:r>
        <w:rPr>
          <w:rFonts w:ascii="Karla" w:hAnsi="Karla"/>
          <w:color w:val="333333"/>
          <w:sz w:val="26"/>
          <w:szCs w:val="26"/>
          <w:shd w:val="clear" w:color="auto" w:fill="FFFFFF"/>
        </w:rPr>
        <w:t>The</w:t>
      </w:r>
      <w:proofErr w:type="gramEnd"/>
      <w:r>
        <w:rPr>
          <w:rFonts w:ascii="Karla" w:hAnsi="Karla"/>
          <w:color w:val="333333"/>
          <w:sz w:val="26"/>
          <w:szCs w:val="26"/>
          <w:shd w:val="clear" w:color="auto" w:fill="FFFFFF"/>
        </w:rPr>
        <w:t xml:space="preserve"> note ‘A’, becomes ‘A#’ when moved up one semitone.</w:t>
      </w:r>
    </w:p>
    <w:p w:rsidR="00A7293E" w:rsidRDefault="00A7293E">
      <w:pPr>
        <w:rPr>
          <w:rFonts w:ascii="Karla" w:hAnsi="Karla"/>
          <w:color w:val="333333"/>
          <w:sz w:val="26"/>
          <w:szCs w:val="26"/>
          <w:shd w:val="clear" w:color="auto" w:fill="FFFFFF"/>
        </w:rPr>
      </w:pPr>
    </w:p>
    <w:p w:rsidR="00A7293E" w:rsidRDefault="00A7293E">
      <w:pPr>
        <w:rPr>
          <w:rFonts w:ascii="Karla" w:hAnsi="Karla"/>
          <w:color w:val="333333"/>
          <w:sz w:val="26"/>
          <w:szCs w:val="26"/>
          <w:shd w:val="clear" w:color="auto" w:fill="FFFFFF"/>
        </w:rPr>
      </w:pPr>
      <w:r>
        <w:rPr>
          <w:rFonts w:ascii="Karla" w:hAnsi="Karla"/>
          <w:color w:val="333333"/>
          <w:sz w:val="26"/>
          <w:szCs w:val="26"/>
          <w:shd w:val="clear" w:color="auto" w:fill="FFFFFF"/>
        </w:rPr>
        <w:t>‘Flats’ (b) are produced by moving a natural note down one semitone (one fret). For example, the note ‘A’, becomes ‘Ab’ when moved down one semitone.</w:t>
      </w:r>
    </w:p>
    <w:p w:rsidR="00A7293E" w:rsidRDefault="00A7293E">
      <w:pPr>
        <w:rPr>
          <w:rFonts w:ascii="Karla" w:hAnsi="Karla"/>
          <w:color w:val="333333"/>
          <w:sz w:val="26"/>
          <w:szCs w:val="26"/>
          <w:shd w:val="clear" w:color="auto" w:fill="FFFFFF"/>
        </w:rPr>
      </w:pPr>
    </w:p>
    <w:p w:rsidR="00A7293E" w:rsidRDefault="00A7293E">
      <w:pPr>
        <w:rPr>
          <w:rFonts w:ascii="Karla" w:hAnsi="Karla"/>
          <w:color w:val="333333"/>
          <w:sz w:val="26"/>
          <w:szCs w:val="26"/>
          <w:shd w:val="clear" w:color="auto" w:fill="FFFFFF"/>
        </w:rPr>
      </w:pPr>
      <w:r>
        <w:rPr>
          <w:rFonts w:ascii="Karla" w:hAnsi="Karla"/>
          <w:color w:val="333333"/>
          <w:sz w:val="26"/>
          <w:szCs w:val="26"/>
          <w:shd w:val="clear" w:color="auto" w:fill="FFFFFF"/>
        </w:rPr>
        <w:t>There is a distance of two frets (interval = tone) between most of the natural notes.</w:t>
      </w:r>
    </w:p>
    <w:p w:rsidR="00A7293E" w:rsidRDefault="00A7293E">
      <w:pPr>
        <w:rPr>
          <w:rFonts w:ascii="Karla" w:hAnsi="Karla"/>
          <w:color w:val="333333"/>
          <w:sz w:val="26"/>
          <w:szCs w:val="26"/>
          <w:shd w:val="clear" w:color="auto" w:fill="FFFFFF"/>
        </w:rPr>
      </w:pPr>
    </w:p>
    <w:p w:rsidR="00A7293E" w:rsidRDefault="00A7293E">
      <w:pPr>
        <w:rPr>
          <w:rFonts w:ascii="Karla" w:hAnsi="Karla"/>
          <w:color w:val="333333"/>
          <w:sz w:val="26"/>
          <w:szCs w:val="26"/>
          <w:shd w:val="clear" w:color="auto" w:fill="FFFFFF"/>
        </w:rPr>
      </w:pPr>
      <w:r>
        <w:rPr>
          <w:rFonts w:ascii="Karla" w:hAnsi="Karla"/>
          <w:color w:val="333333"/>
          <w:sz w:val="26"/>
          <w:szCs w:val="26"/>
          <w:shd w:val="clear" w:color="auto" w:fill="FFFFFF"/>
        </w:rPr>
        <w:t>‘B’ is a tone away from ‘A’. ‘E’ is a tone away from ‘D’. As you have probably figured out (or observed in the list of notes), all of the notes in between can be referred to as either a sharp or a flat, depending on which note is your reference point.</w:t>
      </w:r>
    </w:p>
    <w:p w:rsidR="00A7293E" w:rsidRDefault="00A7293E">
      <w:pPr>
        <w:rPr>
          <w:rFonts w:ascii="Karla" w:hAnsi="Karla"/>
          <w:color w:val="333333"/>
          <w:sz w:val="26"/>
          <w:szCs w:val="26"/>
          <w:shd w:val="clear" w:color="auto" w:fill="FFFFFF"/>
        </w:rPr>
      </w:pPr>
    </w:p>
    <w:p w:rsidR="00A7293E" w:rsidRDefault="00A7293E" w:rsidP="00A7293E">
      <w:pPr>
        <w:pStyle w:val="NormalWeb"/>
        <w:shd w:val="clear" w:color="auto" w:fill="FFFFFF"/>
        <w:spacing w:before="300" w:beforeAutospacing="0" w:after="300" w:afterAutospacing="0"/>
        <w:textAlignment w:val="baseline"/>
        <w:rPr>
          <w:rFonts w:ascii="Karla" w:hAnsi="Karla"/>
          <w:color w:val="333333"/>
          <w:sz w:val="26"/>
          <w:szCs w:val="26"/>
        </w:rPr>
      </w:pPr>
      <w:r>
        <w:rPr>
          <w:rFonts w:ascii="Karla" w:hAnsi="Karla"/>
          <w:color w:val="333333"/>
          <w:sz w:val="26"/>
          <w:szCs w:val="26"/>
        </w:rPr>
        <w:lastRenderedPageBreak/>
        <w:t>For example, there is a note in between A and B. This note is called A Sharp (A#) or B Flat (Bb).</w:t>
      </w:r>
    </w:p>
    <w:p w:rsidR="00A7293E" w:rsidRDefault="00A7293E" w:rsidP="00A7293E">
      <w:pPr>
        <w:pStyle w:val="NormalWeb"/>
        <w:shd w:val="clear" w:color="auto" w:fill="FFFFFF"/>
        <w:spacing w:before="300" w:beforeAutospacing="0" w:after="300" w:afterAutospacing="0"/>
        <w:textAlignment w:val="baseline"/>
        <w:rPr>
          <w:rFonts w:ascii="Karla" w:hAnsi="Karla"/>
          <w:color w:val="333333"/>
          <w:sz w:val="26"/>
          <w:szCs w:val="26"/>
        </w:rPr>
      </w:pPr>
      <w:r>
        <w:rPr>
          <w:rFonts w:ascii="Karla" w:hAnsi="Karla"/>
          <w:color w:val="333333"/>
          <w:sz w:val="26"/>
          <w:szCs w:val="26"/>
        </w:rPr>
        <w:t xml:space="preserve">There is a note in between D and E. This is called D# or </w:t>
      </w:r>
      <w:proofErr w:type="spellStart"/>
      <w:r>
        <w:rPr>
          <w:rFonts w:ascii="Karla" w:hAnsi="Karla"/>
          <w:color w:val="333333"/>
          <w:sz w:val="26"/>
          <w:szCs w:val="26"/>
        </w:rPr>
        <w:t>Eb</w:t>
      </w:r>
      <w:proofErr w:type="spellEnd"/>
      <w:r>
        <w:rPr>
          <w:rFonts w:ascii="Karla" w:hAnsi="Karla"/>
          <w:color w:val="333333"/>
          <w:sz w:val="26"/>
          <w:szCs w:val="26"/>
        </w:rPr>
        <w:t>.</w:t>
      </w:r>
    </w:p>
    <w:p w:rsidR="00A7293E" w:rsidRDefault="00A7293E" w:rsidP="00A7293E">
      <w:pPr>
        <w:pStyle w:val="NormalWeb"/>
        <w:shd w:val="clear" w:color="auto" w:fill="FFFFFF"/>
        <w:spacing w:before="300" w:beforeAutospacing="0" w:after="300" w:afterAutospacing="0"/>
        <w:textAlignment w:val="baseline"/>
        <w:rPr>
          <w:rFonts w:ascii="Karla" w:hAnsi="Karla"/>
          <w:color w:val="333333"/>
          <w:sz w:val="26"/>
          <w:szCs w:val="26"/>
        </w:rPr>
      </w:pPr>
      <w:r>
        <w:rPr>
          <w:rFonts w:ascii="Karla" w:hAnsi="Karla"/>
          <w:color w:val="333333"/>
          <w:sz w:val="26"/>
          <w:szCs w:val="26"/>
        </w:rPr>
        <w:t>Put simply, for each ‘sharp’, there is an equivalent ‘flat’, and vice versa. This is known as </w:t>
      </w:r>
      <w:r>
        <w:rPr>
          <w:rStyle w:val="Strong"/>
          <w:rFonts w:ascii="Karla" w:hAnsi="Karla"/>
          <w:color w:val="333333"/>
          <w:sz w:val="26"/>
          <w:szCs w:val="26"/>
        </w:rPr>
        <w:t>enharmonic equivalence</w:t>
      </w:r>
      <w:r>
        <w:rPr>
          <w:rFonts w:ascii="Karla" w:hAnsi="Karla"/>
          <w:color w:val="333333"/>
          <w:sz w:val="26"/>
          <w:szCs w:val="26"/>
        </w:rPr>
        <w:t>.</w:t>
      </w:r>
    </w:p>
    <w:p w:rsidR="00A7293E" w:rsidRDefault="00A7293E" w:rsidP="00A7293E">
      <w:pPr>
        <w:pStyle w:val="NormalWeb"/>
        <w:shd w:val="clear" w:color="auto" w:fill="FFFFFF"/>
        <w:spacing w:before="300" w:beforeAutospacing="0" w:after="300" w:afterAutospacing="0"/>
        <w:textAlignment w:val="baseline"/>
        <w:rPr>
          <w:rFonts w:ascii="Karla" w:hAnsi="Karla"/>
          <w:color w:val="333333"/>
          <w:sz w:val="26"/>
          <w:szCs w:val="26"/>
        </w:rPr>
      </w:pPr>
    </w:p>
    <w:p w:rsidR="00A7293E" w:rsidRDefault="00A7293E">
      <w:pPr>
        <w:rPr>
          <w:rFonts w:ascii="Karla" w:hAnsi="Karla"/>
          <w:b/>
          <w:color w:val="333333"/>
          <w:sz w:val="26"/>
          <w:szCs w:val="26"/>
          <w:shd w:val="clear" w:color="auto" w:fill="FFFFFF"/>
        </w:rPr>
      </w:pPr>
      <w:r w:rsidRPr="00A7293E">
        <w:rPr>
          <w:rFonts w:ascii="Karla" w:hAnsi="Karla"/>
          <w:b/>
          <w:i/>
          <w:color w:val="333333"/>
          <w:sz w:val="26"/>
          <w:szCs w:val="26"/>
          <w:shd w:val="clear" w:color="auto" w:fill="FFFFFF"/>
        </w:rPr>
        <w:t>The tricky thing (again, you’ve probably already observed this) is that there is an interval of only one semitone between some natural notes. This occurs from ‘B’ to ‘C’, and from ‘E’ to ‘F’</w:t>
      </w:r>
      <w:r w:rsidRPr="00A7293E">
        <w:rPr>
          <w:rFonts w:ascii="Karla" w:hAnsi="Karla"/>
          <w:b/>
          <w:color w:val="333333"/>
          <w:sz w:val="26"/>
          <w:szCs w:val="26"/>
          <w:shd w:val="clear" w:color="auto" w:fill="FFFFFF"/>
        </w:rPr>
        <w:t>.</w:t>
      </w:r>
    </w:p>
    <w:p w:rsidR="00A7293E" w:rsidRDefault="00A7293E">
      <w:pPr>
        <w:rPr>
          <w:rFonts w:ascii="Karla" w:hAnsi="Karla"/>
          <w:b/>
          <w:color w:val="333333"/>
          <w:sz w:val="26"/>
          <w:szCs w:val="26"/>
          <w:shd w:val="clear" w:color="auto" w:fill="FFFFFF"/>
        </w:rPr>
      </w:pPr>
    </w:p>
    <w:p w:rsidR="00A7293E" w:rsidRPr="00A7293E" w:rsidRDefault="00A7293E">
      <w:pPr>
        <w:rPr>
          <w:b/>
        </w:rPr>
      </w:pPr>
      <w:r>
        <w:rPr>
          <w:noProof/>
        </w:rPr>
        <w:drawing>
          <wp:inline distT="0" distB="0" distL="0" distR="0">
            <wp:extent cx="4762500" cy="2619375"/>
            <wp:effectExtent l="0" t="0" r="0" b="9525"/>
            <wp:docPr id="2" name="Picture 2" descr="IntervalsTonesSemitonesFixed500.png (500×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valsTonesSemitonesFixed500.png (500×2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619375"/>
                    </a:xfrm>
                    <a:prstGeom prst="rect">
                      <a:avLst/>
                    </a:prstGeom>
                    <a:noFill/>
                    <a:ln>
                      <a:noFill/>
                    </a:ln>
                  </pic:spPr>
                </pic:pic>
              </a:graphicData>
            </a:graphic>
          </wp:inline>
        </w:drawing>
      </w:r>
      <w:bookmarkStart w:id="0" w:name="_GoBack"/>
      <w:bookmarkEnd w:id="0"/>
    </w:p>
    <w:p w:rsidR="00A7293E" w:rsidRDefault="00A7293E"/>
    <w:p w:rsidR="00A7293E" w:rsidRDefault="00A7293E"/>
    <w:p w:rsidR="00A7293E" w:rsidRDefault="00A7293E"/>
    <w:sectPr w:rsidR="00A72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l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93E"/>
    <w:rsid w:val="002E57AC"/>
    <w:rsid w:val="00A72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F833C-4578-4B3A-A79A-04CEC1E62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29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2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43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2019-10-15T07:19:00Z</dcterms:created>
  <dcterms:modified xsi:type="dcterms:W3CDTF">2019-10-15T07:25:00Z</dcterms:modified>
</cp:coreProperties>
</file>