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2D6A4F"/>
          <w:sz w:val="72"/>
          <w:szCs w:val="72"/>
        </w:rPr>
        <w:t xml:space="preserve">PTOWL</w:t>
      </w:r>
    </w:p>
    <w:p>
      <w:pPr>
        <w:spacing w:after="200"/>
        <w:jc w:val="center"/>
      </w:pPr>
      <w:r>
        <w:rPr>
          <w:rFonts w:ascii="Arial" w:cs="Arial" w:eastAsia="Arial" w:hAnsi="Arial"/>
          <w:color w:val="666666"/>
          <w:sz w:val="36"/>
          <w:szCs w:val="36"/>
        </w:rPr>
        <w:t xml:space="preserve">Technical Design Document</w:t>
      </w:r>
    </w:p>
    <w:p>
      <w:pPr>
        <w:spacing w:after="120"/>
        <w:jc w:val="center"/>
      </w:pPr>
      <w:r>
        <w:rPr>
          <w:rFonts w:ascii="Arial" w:cs="Arial" w:eastAsia="Arial" w:hAnsi="Arial"/>
          <w:color w:val="999999"/>
          <w:sz w:val="22"/>
          <w:szCs w:val="22"/>
        </w:rPr>
        <w:t xml:space="preserve">Version 1.0  |  March 16, 2026</w:t>
      </w:r>
    </w:p>
    <w:p>
      <w:pPr>
        <w:spacing w:after="120"/>
        <w:jc w:val="center"/>
      </w:pPr>
      <w:r>
        <w:rPr>
          <w:rFonts w:ascii="Arial" w:cs="Arial" w:eastAsia="Arial" w:hAnsi="Arial"/>
          <w:b/>
          <w:bCs/>
          <w:color w:val="2D6A4F"/>
          <w:sz w:val="22"/>
          <w:szCs w:val="22"/>
        </w:rPr>
        <w:t xml:space="preserve">Status: Approved</w:t>
      </w:r>
    </w:p>
    <w:p>
      <w:r>
        <w:br w:type="page"/>
      </w:r>
    </w:p>
    <w:p>
      <w:pPr>
        <w:pStyle w:val="Heading1"/>
        <w:spacing w:after="200" w:before="360"/>
      </w:pPr>
      <w:r>
        <w:rPr>
          <w:rFonts w:ascii="Arial" w:cs="Arial" w:eastAsia="Arial" w:hAnsi="Arial"/>
          <w:b/>
          <w:bCs/>
          <w:color w:val="2D6A4F"/>
          <w:sz w:val="32"/>
          <w:szCs w:val="32"/>
        </w:rPr>
        <w:t xml:space="preserve">1. Architecture Overview</w:t>
      </w:r>
    </w:p>
    <w:p>
      <w:pPr>
        <w:pStyle w:val="Heading2"/>
        <w:spacing w:after="160" w:before="280"/>
      </w:pPr>
      <w:r>
        <w:rPr>
          <w:rFonts w:ascii="Arial" w:cs="Arial" w:eastAsia="Arial" w:hAnsi="Arial"/>
          <w:b/>
          <w:bCs/>
          <w:color w:val="2D6A4F"/>
          <w:sz w:val="26"/>
          <w:szCs w:val="26"/>
        </w:rPr>
        <w:t xml:space="preserve">System Architecture</w:t>
      </w:r>
    </w:p>
    <w:p>
      <w:pPr>
        <w:spacing w:after="120"/>
      </w:pPr>
      <w:r>
        <w:rPr>
          <w:rFonts w:ascii="Arial" w:cs="Arial" w:eastAsia="Arial" w:hAnsi="Arial"/>
          <w:sz w:val="20"/>
          <w:szCs w:val="20"/>
        </w:rPr>
        <w:t xml:space="preserve">PTOWL uses a Cloudflare-based architecture with React 19 frontend on Cloudflare Pages, Hono API on Cloudflare Workers, D1 SQLite database, Firebase Auth for user authentication, Resend for transactional email, and Cloudflare Turnstile for bot protection.</w:t>
      </w:r>
    </w:p>
    <w:p>
      <w:pPr>
        <w:pStyle w:val="Heading2"/>
        <w:spacing w:after="160" w:before="280"/>
      </w:pPr>
      <w:r>
        <w:rPr>
          <w:rFonts w:ascii="Arial" w:cs="Arial" w:eastAsia="Arial" w:hAnsi="Arial"/>
          <w:b/>
          <w:bCs/>
          <w:color w:val="2D6A4F"/>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1400"/>
        <w:gridCol w:w="36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tooling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Router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7.1.0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routing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FullCalendar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6.1.20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Calendar 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SDK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12.10.0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client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4.6.0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 framework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jose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6.2.1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signing/verification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TypeScript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5.7.0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safety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4.3.6</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Schema validation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runner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Pages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 hosting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Runtime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Workers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runtime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D1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database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API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email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 Auth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authentication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 Protection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Turnstile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CAPTCHA alternative</w:t>
            </w:r>
          </w:p>
        </w:tc>
      </w:tr>
    </w:tbl>
    <w:p>
      <w:pPr>
        <w:pStyle w:val="Heading2"/>
        <w:spacing w:after="160" w:before="280"/>
      </w:pPr>
      <w:r>
        <w:rPr>
          <w:rFonts w:ascii="Arial" w:cs="Arial" w:eastAsia="Arial" w:hAnsi="Arial"/>
          <w:b/>
          <w:bCs/>
          <w:color w:val="2D6A4F"/>
          <w:sz w:val="26"/>
          <w:szCs w:val="26"/>
        </w:rPr>
        <w:t xml:space="preserve">Monorepo Structure</w:t>
      </w:r>
    </w:p>
    <w:p>
      <w:pPr>
        <w:spacing w:after="120"/>
      </w:pPr>
      <w:r>
        <w:rPr>
          <w:rFonts w:ascii="Arial" w:cs="Arial" w:eastAsia="Arial" w:hAnsi="Arial"/>
          <w:sz w:val="20"/>
          <w:szCs w:val="20"/>
        </w:rPr>
        <w:t xml:space="preserve">The project uses a pnpm workspace monorepo with three packages: apps/api (Hono on Cloudflare Workers), apps/web (React frontend on Cloudflare Pages), and packages/shared (shared types, validators, and constants).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apps/api/src/</w:t>
      </w:r>
      <w:r>
        <w:rPr>
          <w:rFonts w:ascii="Arial" w:cs="Arial" w:eastAsia="Arial" w:hAnsi="Arial"/>
          <w:sz w:val="20"/>
          <w:szCs w:val="20"/>
        </w:rPr>
        <w:t xml:space="preserve">: crypto, middleware, migrations (4 files), routes (8 files), services, types, index.ts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apps/web/src/</w:t>
      </w:r>
      <w:r>
        <w:rPr>
          <w:rFonts w:ascii="Arial" w:cs="Arial" w:eastAsia="Arial" w:hAnsi="Arial"/>
          <w:sz w:val="20"/>
          <w:szCs w:val="20"/>
        </w:rPr>
        <w:t xml:space="preserve">: components, contexts, hooks, pages (16 files), App.tsx, main.tsx</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packages/shared/src/</w:t>
      </w:r>
      <w:r>
        <w:rPr>
          <w:rFonts w:ascii="Arial" w:cs="Arial" w:eastAsia="Arial" w:hAnsi="Arial"/>
          <w:sz w:val="20"/>
          <w:szCs w:val="20"/>
        </w:rPr>
        <w:t xml:space="preserve">: constants, types, validators</w:t>
      </w:r>
    </w:p>
    <w:p>
      <w:pPr>
        <w:pStyle w:val="ListParagraph"/>
        <w:numPr>
          <w:ilvl w:val="0"/>
          <w:numId w:val="2"/>
        </w:numPr>
        <w:spacing w:after="60"/>
      </w:pPr>
      <w:r>
        <w:rPr>
          <w:rFonts w:ascii="Arial" w:cs="Arial" w:eastAsia="Arial" w:hAnsi="Arial"/>
          <w:sz w:val="20"/>
          <w:szCs w:val="20"/>
        </w:rPr>
        <w:t xml:space="preserve"/>
      </w:r>
      <w:r>
        <w:rPr>
          <w:rFonts w:ascii="Arial" w:cs="Arial" w:eastAsia="Arial" w:hAnsi="Arial"/>
          <w:b/>
          <w:bCs/>
          <w:sz w:val="20"/>
          <w:szCs w:val="20"/>
        </w:rPr>
        <w:t xml:space="preserve">Root configs</w:t>
      </w:r>
      <w:r>
        <w:rPr>
          <w:rFonts w:ascii="Arial" w:cs="Arial" w:eastAsia="Arial" w:hAnsi="Arial"/>
          <w:sz w:val="20"/>
          <w:szCs w:val="20"/>
        </w:rPr>
        <w:t xml:space="preserve">: pnpm-workspace.yaml, tsconfig.base.json, cloudbuild.yaml, cloudbuild-pr.yaml</w:t>
      </w:r>
    </w:p>
    <w:p>
      <w:r>
        <w:br w:type="page"/>
      </w:r>
    </w:p>
    <w:p>
      <w:pPr>
        <w:pStyle w:val="Heading1"/>
        <w:spacing w:after="200" w:before="360"/>
      </w:pPr>
      <w:r>
        <w:rPr>
          <w:rFonts w:ascii="Arial" w:cs="Arial" w:eastAsia="Arial" w:hAnsi="Arial"/>
          <w:b/>
          <w:bCs/>
          <w:color w:val="2D6A4F"/>
          <w:sz w:val="32"/>
          <w:szCs w:val="32"/>
        </w:rPr>
        <w:t xml:space="preserve">2. Data Model</w:t>
      </w:r>
    </w:p>
    <w:p>
      <w:pPr>
        <w:pStyle w:val="Heading2"/>
        <w:spacing w:after="160" w:before="280"/>
      </w:pPr>
      <w:r>
        <w:rPr>
          <w:rFonts w:ascii="Arial" w:cs="Arial" w:eastAsia="Arial" w:hAnsi="Arial"/>
          <w:b/>
          <w:bCs/>
          <w:color w:val="2D6A4F"/>
          <w:sz w:val="26"/>
          <w:szCs w:val="26"/>
        </w:rPr>
        <w:t xml:space="preserve">Entity Relationship</w:t>
      </w:r>
    </w:p>
    <w:p>
      <w:pPr>
        <w:spacing w:after="120"/>
      </w:pPr>
      <w:r>
        <w:rPr>
          <w:rFonts w:ascii="Arial" w:cs="Arial" w:eastAsia="Arial" w:hAnsi="Arial"/>
          <w:sz w:val="20"/>
          <w:szCs w:val="20"/>
        </w:rPr>
        <w:t xml:space="preserve">users (1:1) profiles, users (1:N) templates, users (1:N) schedules (1:N) appointments, users (1:N) oauth_accounts, users (1:N) audit_log. Two unused tables: admin_totp, sessions.</w:t>
      </w:r>
    </w:p>
    <w:p>
      <w:pPr>
        <w:pStyle w:val="Heading2"/>
        <w:spacing w:after="160" w:before="280"/>
      </w:pPr>
      <w:r>
        <w:rPr>
          <w:rFonts w:ascii="Arial" w:cs="Arial" w:eastAsia="Arial" w:hAnsi="Arial"/>
          <w:b/>
          <w:bCs/>
          <w:color w:val="2D6A4F"/>
          <w:sz w:val="26"/>
          <w:szCs w:val="26"/>
        </w:rPr>
        <w:t xml:space="preserve">Table Definitions</w:t>
      </w:r>
    </w:p>
    <w:p>
      <w:pPr>
        <w:pStyle w:val="Heading3"/>
        <w:spacing w:after="120" w:before="200"/>
      </w:pPr>
      <w:r>
        <w:rPr>
          <w:rFonts w:ascii="Arial" w:cs="Arial" w:eastAsia="Arial" w:hAnsi="Arial"/>
          <w:b/>
          <w:bCs/>
          <w:color w:val="333333"/>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800"/>
        <w:gridCol w:w="2960"/>
      </w:tblGrid>
      <w:tr>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 default hex(randomblob(16))</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32-char hex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UNIQUE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email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password_hash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PBKDF2-SHA256 hash (admin only)</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display_name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IN (pending, approved, denied, suspended)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Account status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IN (user, admin)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Authorization role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IN (free, paid)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tier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datetime('now')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datetime('now')</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bl>
    <w:p>
      <w:pPr>
        <w:spacing w:after="120"/>
      </w:pPr>
      <w:r>
        <w:rPr>
          <w:rFonts w:ascii="Arial" w:cs="Arial" w:eastAsia="Arial" w:hAnsi="Arial"/>
          <w:sz w:val="20"/>
          <w:szCs w:val="20"/>
        </w:rPr>
        <w:t xml:space="preserve"/>
      </w:r>
      <w:r>
        <w:rPr>
          <w:rFonts w:ascii="Arial" w:cs="Arial" w:eastAsia="Arial" w:hAnsi="Arial"/>
          <w:b/>
          <w:bCs/>
          <w:sz w:val="20"/>
          <w:szCs w:val="20"/>
        </w:rPr>
        <w:t xml:space="preserve">Indexes:</w:t>
      </w:r>
      <w:r>
        <w:rPr>
          <w:rFonts w:ascii="Arial" w:cs="Arial" w:eastAsia="Arial" w:hAnsi="Arial"/>
          <w:sz w:val="20"/>
          <w:szCs w:val="20"/>
        </w:rPr>
        <w:t xml:space="preserve"> idx_users_email(email), idx_users_status(status)</w:t>
      </w:r>
    </w:p>
    <w:p>
      <w:pPr>
        <w:pStyle w:val="Heading3"/>
        <w:spacing w:after="120" w:before="200"/>
      </w:pPr>
      <w:r>
        <w:rPr>
          <w:rFonts w:ascii="Arial" w:cs="Arial" w:eastAsia="Arial" w:hAnsi="Arial"/>
          <w:b/>
          <w:bCs/>
          <w:color w:val="333333"/>
          <w:sz w:val="22"/>
          <w:szCs w:val="22"/>
        </w:rPr>
        <w:t xml:space="preserve">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3800"/>
        <w:gridCol w:w="2960"/>
      </w:tblGrid>
      <w:tr>
        <w:tc>
          <w:tcPr>
            <w:tcW w:type="dxa" w:w="16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32-char hex ID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UNIQUE, FK → users ON DELETE CASCADE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clinic_name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 name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clinic_address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clinic_phone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Phone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clinic_email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logo_url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Base64 logo data URL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bl>
    <w:p>
      <w:pPr>
        <w:pStyle w:val="Heading3"/>
        <w:spacing w:after="120" w:before="200"/>
      </w:pPr>
      <w:r>
        <w:rPr>
          <w:rFonts w:ascii="Arial" w:cs="Arial" w:eastAsia="Arial" w:hAnsi="Arial"/>
          <w:b/>
          <w:bCs/>
          <w:color w:val="333333"/>
          <w:sz w:val="22"/>
          <w:szCs w:val="22"/>
        </w:rPr>
        <w:t xml:space="preserve">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32-char hex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FK → users ON DELETE CASCADE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hotkey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CHECK 1-9, UNIQUE(user_id, hotkey)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Keyboard shortcut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sessions_per_week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Weekly 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duration_weeks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2</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weeks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default_time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'09:00'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appointment 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is_active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1</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toggle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bl>
    <w:p>
      <w:pPr>
        <w:pStyle w:val="Heading3"/>
        <w:spacing w:after="120" w:before="200"/>
      </w:pPr>
      <w:r>
        <w:rPr>
          <w:rFonts w:ascii="Arial" w:cs="Arial" w:eastAsia="Arial" w:hAnsi="Arial"/>
          <w:b/>
          <w:bCs/>
          <w:color w:val="333333"/>
          <w:sz w:val="22"/>
          <w:szCs w:val="22"/>
        </w:rPr>
        <w:t xml:space="preserve">schedules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32-char hex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FK → users ON DELETE CASCADE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 templates ON DELETE SET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template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patient_initials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2-letter initials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patient_alias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Sports figure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sessions_per_week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Frequency snapshot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duration_weeks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Duration snapshot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view_preference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 IN (table, calendar)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view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bl>
    <w:p>
      <w:pPr>
        <w:pStyle w:val="Heading3"/>
        <w:spacing w:after="120" w:before="200"/>
      </w:pPr>
      <w:r>
        <w:rPr>
          <w:rFonts w:ascii="Arial" w:cs="Arial" w:eastAsia="Arial" w:hAnsi="Arial"/>
          <w:b/>
          <w:bCs/>
          <w:color w:val="333333"/>
          <w:sz w:val="22"/>
          <w:szCs w:val="22"/>
        </w:rPr>
        <w:t xml:space="preserve">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400"/>
        <w:gridCol w:w="2960"/>
      </w:tblGrid>
      <w:tr>
        <w:tc>
          <w:tcPr>
            <w:tcW w:type="dxa" w:w="18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32-char hex 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FK → schedules ON DELETE CASCADE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Parent schedule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appointment_date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date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appointment_time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'09:00'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(HH:MM)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provider_name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PT name override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reminder_sent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Reminder flag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sort_order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default 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 order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bl>
    <w:p>
      <w:pPr>
        <w:pStyle w:val="Heading3"/>
        <w:spacing w:after="120" w:before="200"/>
      </w:pPr>
      <w:r>
        <w:rPr>
          <w:rFonts w:ascii="Arial" w:cs="Arial" w:eastAsia="Arial" w:hAnsi="Arial"/>
          <w:b/>
          <w:bCs/>
          <w:color w:val="333333"/>
          <w:sz w:val="22"/>
          <w:szCs w:val="22"/>
        </w:rPr>
        <w:t xml:space="preserve">oauth_accounts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32-char hex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 FK → users ON DELETE CASCADE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'phone', 'apple'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provider_account_id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Provider's user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bl>
    <w:p>
      <w:pPr>
        <w:pStyle w:val="Heading3"/>
        <w:spacing w:after="120" w:before="200"/>
      </w:pPr>
      <w:r>
        <w:rPr>
          <w:rFonts w:ascii="Arial" w:cs="Arial" w:eastAsia="Arial" w:hAnsi="Arial"/>
          <w:b/>
          <w:bCs/>
          <w:color w:val="333333"/>
          <w:sz w:val="22"/>
          <w:szCs w:val="22"/>
        </w:rPr>
        <w:t xml:space="preserve">audit_log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200"/>
        <w:gridCol w:w="296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29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PK</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32-char hex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nullable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 user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NULL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Action identifier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detail string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ip_address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 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ISO timestamp</w:t>
            </w:r>
          </w:p>
        </w:tc>
      </w:tr>
    </w:tbl>
    <w:p>
      <w:pPr>
        <w:spacing w:after="120"/>
      </w:pPr>
      <w:r>
        <w:rPr>
          <w:rFonts w:ascii="Arial" w:cs="Arial" w:eastAsia="Arial" w:hAnsi="Arial"/>
          <w:sz w:val="20"/>
          <w:szCs w:val="20"/>
        </w:rPr>
        <w:t xml:space="preserve"/>
      </w:r>
      <w:r>
        <w:rPr>
          <w:rFonts w:ascii="Arial" w:cs="Arial" w:eastAsia="Arial" w:hAnsi="Arial"/>
          <w:b/>
          <w:bCs/>
          <w:sz w:val="20"/>
          <w:szCs w:val="20"/>
        </w:rPr>
        <w:t xml:space="preserve">Tracked Actions:</w:t>
      </w:r>
      <w:r>
        <w:rPr>
          <w:rFonts w:ascii="Arial" w:cs="Arial" w:eastAsia="Arial" w:hAnsi="Arial"/>
          <w:sz w:val="20"/>
          <w:szCs w:val="20"/>
        </w:rPr>
        <w:t xml:space="preserve"> admin_login_failed, admin_code_sent, admin_code_failed, admin_verified, approve_user, deny_user, register_firebase, login_firebase</w:t>
      </w:r>
    </w:p>
    <w:p>
      <w:pPr>
        <w:pStyle w:val="Heading2"/>
        <w:spacing w:after="160" w:before="280"/>
      </w:pPr>
      <w:r>
        <w:rPr>
          <w:rFonts w:ascii="Arial" w:cs="Arial" w:eastAsia="Arial" w:hAnsi="Arial"/>
          <w:b/>
          <w:bCs/>
          <w:color w:val="2D6A4F"/>
          <w:sz w:val="26"/>
          <w:szCs w:val="26"/>
        </w:rPr>
        <w:t xml:space="preserve">Migration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Migration</w:t>
            </w:r>
          </w:p>
        </w:tc>
        <w:tc>
          <w:tcPr>
            <w:tcW w:type="dxa" w:w="3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47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0001_initial.sql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schema: users, profiles, templates, schedules, appointments, admin_totp, sessions, audit_log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0002_password_reset_tokens.sql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Password reset tokens table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0003_admin_verification_codes.sql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email 2FA codes table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0004_oauth_accounts.sql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OAuth account linking table</w:t>
            </w:r>
          </w:p>
        </w:tc>
      </w:tr>
    </w:tbl>
    <w:p>
      <w:r>
        <w:br w:type="page"/>
      </w:r>
    </w:p>
    <w:p>
      <w:pPr>
        <w:pStyle w:val="Heading1"/>
        <w:spacing w:after="200" w:before="360"/>
      </w:pPr>
      <w:r>
        <w:rPr>
          <w:rFonts w:ascii="Arial" w:cs="Arial" w:eastAsia="Arial" w:hAnsi="Arial"/>
          <w:b/>
          <w:bCs/>
          <w:color w:val="2D6A4F"/>
          <w:sz w:val="32"/>
          <w:szCs w:val="32"/>
        </w:rPr>
        <w:t xml:space="preserve">3. API Contract</w:t>
      </w:r>
    </w:p>
    <w:p>
      <w:pPr>
        <w:pStyle w:val="Heading2"/>
        <w:spacing w:after="160" w:before="280"/>
      </w:pPr>
      <w:r>
        <w:rPr>
          <w:rFonts w:ascii="Arial" w:cs="Arial" w:eastAsia="Arial" w:hAnsi="Arial"/>
          <w:b/>
          <w:bCs/>
          <w:color w:val="2D6A4F"/>
          <w:sz w:val="26"/>
          <w:szCs w:val="26"/>
        </w:rPr>
        <w:t xml:space="preserve">Authentication Flow</w:t>
      </w:r>
    </w:p>
    <w:p>
      <w:pPr>
        <w:spacing w:after="120"/>
      </w:pPr>
      <w:r>
        <w:rPr>
          <w:rFonts w:ascii="Arial" w:cs="Arial" w:eastAsia="Arial" w:hAnsi="Arial"/>
          <w:sz w:val="20"/>
          <w:szCs w:val="20"/>
        </w:rPr>
        <w:t xml:space="preserve">The authentication flow uses Firebase Auth for identity, with PTOWL issuing its own JWT sessions stored in httpOnly cookies. The flow: Client calls signInWithPopup() → receives Firebase ID Token → sends POST /api/v1/auth/firebase → API verifies token against Firebase public keys → upserts user in D1 → sets httpOnly cookies (access_token, refresh_token, csrf_token).</w:t>
      </w:r>
    </w:p>
    <w:p>
      <w:pPr>
        <w:pStyle w:val="Heading2"/>
        <w:spacing w:after="160" w:before="280"/>
      </w:pPr>
      <w:r>
        <w:rPr>
          <w:rFonts w:ascii="Arial" w:cs="Arial" w:eastAsia="Arial" w:hAnsi="Arial"/>
          <w:b/>
          <w:bCs/>
          <w:color w:val="2D6A4F"/>
          <w:sz w:val="26"/>
          <w:szCs w:val="26"/>
        </w:rPr>
        <w:t xml:space="preserve">CSRF Flow</w:t>
      </w:r>
    </w:p>
    <w:p>
      <w:pPr>
        <w:pStyle w:val="ListParagraph"/>
        <w:numPr>
          <w:ilvl w:val="0"/>
          <w:numId w:val="3"/>
        </w:numPr>
        <w:spacing w:after="60"/>
      </w:pPr>
      <w:r>
        <w:rPr>
          <w:rFonts w:ascii="Arial" w:cs="Arial" w:eastAsia="Arial" w:hAnsi="Arial"/>
          <w:sz w:val="20"/>
          <w:szCs w:val="20"/>
        </w:rPr>
        <w:t xml:space="preserve">Login response sets csrf_token cookie (readable by JavaScript)</w:t>
      </w:r>
    </w:p>
    <w:p>
      <w:pPr>
        <w:pStyle w:val="ListParagraph"/>
        <w:numPr>
          <w:ilvl w:val="0"/>
          <w:numId w:val="3"/>
        </w:numPr>
        <w:spacing w:after="60"/>
      </w:pPr>
      <w:r>
        <w:rPr>
          <w:rFonts w:ascii="Arial" w:cs="Arial" w:eastAsia="Arial" w:hAnsi="Arial"/>
          <w:sz w:val="20"/>
          <w:szCs w:val="20"/>
        </w:rPr>
        <w:t xml:space="preserve">Client reads csrf_token from document.cookie</w:t>
      </w:r>
    </w:p>
    <w:p>
      <w:pPr>
        <w:pStyle w:val="ListParagraph"/>
        <w:numPr>
          <w:ilvl w:val="0"/>
          <w:numId w:val="3"/>
        </w:numPr>
        <w:spacing w:after="60"/>
      </w:pPr>
      <w:r>
        <w:rPr>
          <w:rFonts w:ascii="Arial" w:cs="Arial" w:eastAsia="Arial" w:hAnsi="Arial"/>
          <w:sz w:val="20"/>
          <w:szCs w:val="20"/>
        </w:rPr>
        <w:t xml:space="preserve">Client sends X-CSRF-Token header on every state-mutating request</w:t>
      </w:r>
    </w:p>
    <w:p>
      <w:pPr>
        <w:pStyle w:val="ListParagraph"/>
        <w:numPr>
          <w:ilvl w:val="0"/>
          <w:numId w:val="3"/>
        </w:numPr>
        <w:spacing w:after="60"/>
      </w:pPr>
      <w:r>
        <w:rPr>
          <w:rFonts w:ascii="Arial" w:cs="Arial" w:eastAsia="Arial" w:hAnsi="Arial"/>
          <w:sz w:val="20"/>
          <w:szCs w:val="20"/>
        </w:rPr>
        <w:t xml:space="preserve">Server middleware validates: header value matches cookie value</w:t>
      </w:r>
    </w:p>
    <w:p>
      <w:pPr>
        <w:pStyle w:val="ListParagraph"/>
        <w:numPr>
          <w:ilvl w:val="0"/>
          <w:numId w:val="3"/>
        </w:numPr>
        <w:spacing w:after="60"/>
      </w:pPr>
      <w:r>
        <w:rPr>
          <w:rFonts w:ascii="Arial" w:cs="Arial" w:eastAsia="Arial" w:hAnsi="Arial"/>
          <w:sz w:val="20"/>
          <w:szCs w:val="20"/>
        </w:rPr>
        <w:t xml:space="preserve">Both are HMAC-SHA256 signed with JWT_SECRET</w:t>
      </w:r>
    </w:p>
    <w:p>
      <w:pPr>
        <w:pStyle w:val="Heading2"/>
        <w:spacing w:after="160" w:before="280"/>
      </w:pPr>
      <w:r>
        <w:rPr>
          <w:rFonts w:ascii="Arial" w:cs="Arial" w:eastAsia="Arial" w:hAnsi="Arial"/>
          <w:b/>
          <w:bCs/>
          <w:color w:val="2D6A4F"/>
          <w:sz w:val="26"/>
          <w:szCs w:val="26"/>
        </w:rPr>
        <w:t xml:space="preserve">Request/Response Format</w:t>
      </w:r>
    </w:p>
    <w:p>
      <w:pPr>
        <w:spacing w:after="120"/>
      </w:pPr>
      <w:r>
        <w:rPr>
          <w:rFonts w:ascii="Arial" w:cs="Arial" w:eastAsia="Arial" w:hAnsi="Arial"/>
          <w:sz w:val="20"/>
          <w:szCs w:val="20"/>
        </w:rPr>
        <w:t xml:space="preserve">All API responses follow this envelope:</w:t>
      </w:r>
    </w:p>
    <w:p>
      <w:pPr>
        <w:spacing w:after="120"/>
      </w:pPr>
      <w:r>
        <w:rPr>
          <w:rFonts w:ascii="Arial" w:cs="Arial" w:eastAsia="Arial" w:hAnsi="Arial"/>
          <w:sz w:val="20"/>
          <w:szCs w:val="20"/>
        </w:rPr>
        <w:t xml:space="preserve"/>
      </w:r>
      <w:r>
        <w:rPr>
          <w:rFonts w:ascii="Arial" w:cs="Arial" w:eastAsia="Arial" w:hAnsi="Arial"/>
          <w:b/>
          <w:bCs/>
          <w:sz w:val="20"/>
          <w:szCs w:val="20"/>
        </w:rPr>
        <w:t xml:space="preserve">Success:</w:t>
      </w:r>
      <w:r>
        <w:rPr>
          <w:rFonts w:ascii="Arial" w:cs="Arial" w:eastAsia="Arial" w:hAnsi="Arial"/>
          <w:sz w:val="20"/>
          <w:szCs w:val="20"/>
        </w:rPr>
        <w:t xml:space="preserve"> { ok: true, data: T }</w:t>
      </w:r>
    </w:p>
    <w:p>
      <w:pPr>
        <w:spacing w:after="120"/>
      </w:pPr>
      <w:r>
        <w:rPr>
          <w:rFonts w:ascii="Arial" w:cs="Arial" w:eastAsia="Arial" w:hAnsi="Arial"/>
          <w:sz w:val="20"/>
          <w:szCs w:val="20"/>
        </w:rPr>
        <w:t xml:space="preserve"/>
      </w:r>
      <w:r>
        <w:rPr>
          <w:rFonts w:ascii="Arial" w:cs="Arial" w:eastAsia="Arial" w:hAnsi="Arial"/>
          <w:b/>
          <w:bCs/>
          <w:sz w:val="20"/>
          <w:szCs w:val="20"/>
        </w:rPr>
        <w:t xml:space="preserve">Error:</w:t>
      </w:r>
      <w:r>
        <w:rPr>
          <w:rFonts w:ascii="Arial" w:cs="Arial" w:eastAsia="Arial" w:hAnsi="Arial"/>
          <w:sz w:val="20"/>
          <w:szCs w:val="20"/>
        </w:rPr>
        <w:t xml:space="preserve"> { ok: false, error: { code: string, message: string } }</w:t>
      </w:r>
    </w:p>
    <w:p>
      <w:pPr>
        <w:pStyle w:val="Heading2"/>
        <w:spacing w:after="160" w:before="280"/>
      </w:pPr>
      <w:r>
        <w:rPr>
          <w:rFonts w:ascii="Arial" w:cs="Arial" w:eastAsia="Arial" w:hAnsi="Arial"/>
          <w:b/>
          <w:bCs/>
          <w:color w:val="2D6A4F"/>
          <w:sz w:val="26"/>
          <w:szCs w:val="26"/>
        </w:rPr>
        <w:t xml:space="preserve">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Max Requests</w:t>
            </w:r>
          </w:p>
        </w:tc>
        <w:tc>
          <w:tcPr>
            <w:tcW w:type="dxa" w:w="2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/auth/refresh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IP:refresh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/auth/firebase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IP:firebase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/admin/login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IP:admin-login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/admin/send-code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IP:admin-code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/admin/verify-code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IP:admin-verify</w:t>
            </w:r>
          </w:p>
        </w:tc>
      </w:tr>
    </w:tbl>
    <w:p>
      <w:pPr>
        <w:spacing w:after="120"/>
      </w:pPr>
      <w:r>
        <w:rPr>
          <w:rFonts w:ascii="Arial" w:cs="Arial" w:eastAsia="Arial" w:hAnsi="Arial"/>
          <w:sz w:val="20"/>
          <w:szCs w:val="20"/>
        </w:rPr>
        <w:t xml:space="preserve">Implementation: Sliding window algorithm, in-memory Map per Worker isolate. Cleanup every 5 minutes.</w:t>
      </w:r>
    </w:p>
    <w:p>
      <w:r>
        <w:br w:type="page"/>
      </w:r>
    </w:p>
    <w:p>
      <w:pPr>
        <w:pStyle w:val="Heading1"/>
        <w:spacing w:after="200" w:before="360"/>
      </w:pPr>
      <w:r>
        <w:rPr>
          <w:rFonts w:ascii="Arial" w:cs="Arial" w:eastAsia="Arial" w:hAnsi="Arial"/>
          <w:b/>
          <w:bCs/>
          <w:color w:val="2D6A4F"/>
          <w:sz w:val="32"/>
          <w:szCs w:val="32"/>
        </w:rPr>
        <w:t xml:space="preserve">4. Security Architecture</w:t>
      </w:r>
    </w:p>
    <w:p>
      <w:pPr>
        <w:pStyle w:val="Heading2"/>
        <w:spacing w:after="160" w:before="280"/>
      </w:pPr>
      <w:r>
        <w:rPr>
          <w:rFonts w:ascii="Arial" w:cs="Arial" w:eastAsia="Arial" w:hAnsi="Arial"/>
          <w:b/>
          <w:bCs/>
          <w:color w:val="2D6A4F"/>
          <w:sz w:val="26"/>
          <w:szCs w:val="26"/>
        </w:rPr>
        <w:t xml:space="preserve">7-Layer Security Model</w:t>
      </w:r>
    </w:p>
    <w:p>
      <w:pPr>
        <w:pStyle w:val="ListParagraph"/>
        <w:numPr>
          <w:ilvl w:val="0"/>
          <w:numId w:val="4"/>
        </w:numPr>
        <w:spacing w:after="60"/>
      </w:pPr>
      <w:r>
        <w:rPr>
          <w:rFonts w:ascii="Arial" w:cs="Arial" w:eastAsia="Arial" w:hAnsi="Arial"/>
          <w:sz w:val="20"/>
          <w:szCs w:val="20"/>
        </w:rPr>
        <w:t xml:space="preserve"/>
      </w:r>
      <w:r>
        <w:rPr>
          <w:rFonts w:ascii="Arial" w:cs="Arial" w:eastAsia="Arial" w:hAnsi="Arial"/>
          <w:b/>
          <w:bCs/>
          <w:sz w:val="20"/>
          <w:szCs w:val="20"/>
        </w:rPr>
        <w:t xml:space="preserve">Layer 1: Cloudflare WAF</w:t>
      </w:r>
      <w:r>
        <w:rPr>
          <w:rFonts w:ascii="Arial" w:cs="Arial" w:eastAsia="Arial" w:hAnsi="Arial"/>
          <w:sz w:val="20"/>
          <w:szCs w:val="20"/>
        </w:rPr>
        <w:t xml:space="preserve"> — DDoS, bot mitigation, IP reputation</w:t>
      </w:r>
    </w:p>
    <w:p>
      <w:pPr>
        <w:pStyle w:val="ListParagraph"/>
        <w:numPr>
          <w:ilvl w:val="0"/>
          <w:numId w:val="4"/>
        </w:numPr>
        <w:spacing w:after="60"/>
      </w:pPr>
      <w:r>
        <w:rPr>
          <w:rFonts w:ascii="Arial" w:cs="Arial" w:eastAsia="Arial" w:hAnsi="Arial"/>
          <w:sz w:val="20"/>
          <w:szCs w:val="20"/>
        </w:rPr>
        <w:t xml:space="preserve"/>
      </w:r>
      <w:r>
        <w:rPr>
          <w:rFonts w:ascii="Arial" w:cs="Arial" w:eastAsia="Arial" w:hAnsi="Arial"/>
          <w:b/>
          <w:bCs/>
          <w:sz w:val="20"/>
          <w:szCs w:val="20"/>
        </w:rPr>
        <w:t xml:space="preserve">Layer 2: CORS</w:t>
      </w:r>
      <w:r>
        <w:rPr>
          <w:rFonts w:ascii="Arial" w:cs="Arial" w:eastAsia="Arial" w:hAnsi="Arial"/>
          <w:sz w:val="20"/>
          <w:szCs w:val="20"/>
        </w:rPr>
        <w:t xml:space="preserve"> — Strict origin: FRONTEND_URL only</w:t>
      </w:r>
    </w:p>
    <w:p>
      <w:pPr>
        <w:pStyle w:val="ListParagraph"/>
        <w:numPr>
          <w:ilvl w:val="0"/>
          <w:numId w:val="4"/>
        </w:numPr>
        <w:spacing w:after="60"/>
      </w:pPr>
      <w:r>
        <w:rPr>
          <w:rFonts w:ascii="Arial" w:cs="Arial" w:eastAsia="Arial" w:hAnsi="Arial"/>
          <w:sz w:val="20"/>
          <w:szCs w:val="20"/>
        </w:rPr>
        <w:t xml:space="preserve"/>
      </w:r>
      <w:r>
        <w:rPr>
          <w:rFonts w:ascii="Arial" w:cs="Arial" w:eastAsia="Arial" w:hAnsi="Arial"/>
          <w:b/>
          <w:bCs/>
          <w:sz w:val="20"/>
          <w:szCs w:val="20"/>
        </w:rPr>
        <w:t xml:space="preserve">Layer 3: Security Headers</w:t>
      </w:r>
      <w:r>
        <w:rPr>
          <w:rFonts w:ascii="Arial" w:cs="Arial" w:eastAsia="Arial" w:hAnsi="Arial"/>
          <w:sz w:val="20"/>
          <w:szCs w:val="20"/>
        </w:rPr>
        <w:t xml:space="preserve"> — CSP, HSTS, X-Frame-Options, nosniff, Permissions-Policy</w:t>
      </w:r>
    </w:p>
    <w:p>
      <w:pPr>
        <w:pStyle w:val="ListParagraph"/>
        <w:numPr>
          <w:ilvl w:val="0"/>
          <w:numId w:val="4"/>
        </w:numPr>
        <w:spacing w:after="60"/>
      </w:pPr>
      <w:r>
        <w:rPr>
          <w:rFonts w:ascii="Arial" w:cs="Arial" w:eastAsia="Arial" w:hAnsi="Arial"/>
          <w:sz w:val="20"/>
          <w:szCs w:val="20"/>
        </w:rPr>
        <w:t xml:space="preserve"/>
      </w:r>
      <w:r>
        <w:rPr>
          <w:rFonts w:ascii="Arial" w:cs="Arial" w:eastAsia="Arial" w:hAnsi="Arial"/>
          <w:b/>
          <w:bCs/>
          <w:sz w:val="20"/>
          <w:szCs w:val="20"/>
        </w:rPr>
        <w:t xml:space="preserve">Layer 4: Rate Limiting</w:t>
      </w:r>
      <w:r>
        <w:rPr>
          <w:rFonts w:ascii="Arial" w:cs="Arial" w:eastAsia="Arial" w:hAnsi="Arial"/>
          <w:sz w:val="20"/>
          <w:szCs w:val="20"/>
        </w:rPr>
        <w:t xml:space="preserve"> — Per-IP sliding window on auth endpoints</w:t>
      </w:r>
    </w:p>
    <w:p>
      <w:pPr>
        <w:pStyle w:val="ListParagraph"/>
        <w:numPr>
          <w:ilvl w:val="0"/>
          <w:numId w:val="4"/>
        </w:numPr>
        <w:spacing w:after="60"/>
      </w:pPr>
      <w:r>
        <w:rPr>
          <w:rFonts w:ascii="Arial" w:cs="Arial" w:eastAsia="Arial" w:hAnsi="Arial"/>
          <w:sz w:val="20"/>
          <w:szCs w:val="20"/>
        </w:rPr>
        <w:t xml:space="preserve"/>
      </w:r>
      <w:r>
        <w:rPr>
          <w:rFonts w:ascii="Arial" w:cs="Arial" w:eastAsia="Arial" w:hAnsi="Arial"/>
          <w:b/>
          <w:bCs/>
          <w:sz w:val="20"/>
          <w:szCs w:val="20"/>
        </w:rPr>
        <w:t xml:space="preserve">Layer 5: Authentication</w:t>
      </w:r>
      <w:r>
        <w:rPr>
          <w:rFonts w:ascii="Arial" w:cs="Arial" w:eastAsia="Arial" w:hAnsi="Arial"/>
          <w:sz w:val="20"/>
          <w:szCs w:val="20"/>
        </w:rPr>
        <w:t xml:space="preserve"> — Firebase JWT → PTOWL JWT in httpOnly cookies</w:t>
      </w:r>
    </w:p>
    <w:p>
      <w:pPr>
        <w:pStyle w:val="ListParagraph"/>
        <w:numPr>
          <w:ilvl w:val="0"/>
          <w:numId w:val="4"/>
        </w:numPr>
        <w:spacing w:after="60"/>
      </w:pPr>
      <w:r>
        <w:rPr>
          <w:rFonts w:ascii="Arial" w:cs="Arial" w:eastAsia="Arial" w:hAnsi="Arial"/>
          <w:sz w:val="20"/>
          <w:szCs w:val="20"/>
        </w:rPr>
        <w:t xml:space="preserve"/>
      </w:r>
      <w:r>
        <w:rPr>
          <w:rFonts w:ascii="Arial" w:cs="Arial" w:eastAsia="Arial" w:hAnsi="Arial"/>
          <w:b/>
          <w:bCs/>
          <w:sz w:val="20"/>
          <w:szCs w:val="20"/>
        </w:rPr>
        <w:t xml:space="preserve">Layer 6: Authorization</w:t>
      </w:r>
      <w:r>
        <w:rPr>
          <w:rFonts w:ascii="Arial" w:cs="Arial" w:eastAsia="Arial" w:hAnsi="Arial"/>
          <w:sz w:val="20"/>
          <w:szCs w:val="20"/>
        </w:rPr>
        <w:t xml:space="preserve"> — Role-based: user vs admin, admin requires 2FA</w:t>
      </w:r>
    </w:p>
    <w:p>
      <w:pPr>
        <w:pStyle w:val="ListParagraph"/>
        <w:numPr>
          <w:ilvl w:val="0"/>
          <w:numId w:val="4"/>
        </w:numPr>
        <w:spacing w:after="60"/>
      </w:pPr>
      <w:r>
        <w:rPr>
          <w:rFonts w:ascii="Arial" w:cs="Arial" w:eastAsia="Arial" w:hAnsi="Arial"/>
          <w:sz w:val="20"/>
          <w:szCs w:val="20"/>
        </w:rPr>
        <w:t xml:space="preserve"/>
      </w:r>
      <w:r>
        <w:rPr>
          <w:rFonts w:ascii="Arial" w:cs="Arial" w:eastAsia="Arial" w:hAnsi="Arial"/>
          <w:b/>
          <w:bCs/>
          <w:sz w:val="20"/>
          <w:szCs w:val="20"/>
        </w:rPr>
        <w:t xml:space="preserve">Layer 7: Input Validation</w:t>
      </w:r>
      <w:r>
        <w:rPr>
          <w:rFonts w:ascii="Arial" w:cs="Arial" w:eastAsia="Arial" w:hAnsi="Arial"/>
          <w:sz w:val="20"/>
          <w:szCs w:val="20"/>
        </w:rPr>
        <w:t xml:space="preserve"> — Zod schemas on all API inputs, parameterized SQL</w:t>
      </w:r>
    </w:p>
    <w:p>
      <w:pPr>
        <w:pStyle w:val="Heading2"/>
        <w:spacing w:after="160" w:before="280"/>
      </w:pPr>
      <w:r>
        <w:rPr>
          <w:rFonts w:ascii="Arial" w:cs="Arial" w:eastAsia="Arial" w:hAnsi="Arial"/>
          <w:b/>
          <w:bCs/>
          <w:color w:val="2D6A4F"/>
          <w:sz w:val="26"/>
          <w:szCs w:val="26"/>
        </w:rPr>
        <w:t xml:space="preserve">Security Headers (Configured)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44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5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Content-Security-Policy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default-src 'self'; script-src 'self' challenges.cloudflare.com apis.google.com...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XSS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Strict-Transport-Security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max-age=63072000; includeSubDomains; preload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HTTPS (2 years)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X-Frame-Options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clickjacking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X-Content-Type-Options</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nosniff</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Prevent MIME sniffing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Referrer-Policy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strict-origin-when-cross-origin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referrer leakage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Permissions-Policy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camera=(), microphone=(), geolocation=(), payment=()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 browser features</w:t>
            </w:r>
          </w:p>
        </w:tc>
      </w:tr>
    </w:tbl>
    <w:p>
      <w:pPr>
        <w:pStyle w:val="Heading2"/>
        <w:spacing w:after="160" w:before="280"/>
      </w:pPr>
      <w:r>
        <w:rPr>
          <w:rFonts w:ascii="Arial" w:cs="Arial" w:eastAsia="Arial" w:hAnsi="Arial"/>
          <w:b/>
          <w:bCs/>
          <w:color w:val="2D6A4F"/>
          <w:sz w:val="26"/>
          <w:szCs w:val="26"/>
        </w:rPr>
        <w:t xml:space="preserve">JWT Token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Access Token</w:t>
            </w:r>
          </w:p>
        </w:tc>
        <w:tc>
          <w:tcPr>
            <w:tcW w:type="dxa" w:w="36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Refresh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Algorithm</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HS256 (HMAC-SHA256)</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HS256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Expiry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hour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 days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httpOnly Secure SameSite=Lax cookie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httpOnly Secure SameSite=Lax cookie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Payload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sub, email, role, tier, iat, exp }</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sub, type: 'refresh', iat, exp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Cryptographic only (0 DB queries)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Cryptographic + DB user lookup (1 query)</w:t>
            </w:r>
          </w:p>
        </w:tc>
      </w:tr>
    </w:tbl>
    <w:p>
      <w:pPr>
        <w:pStyle w:val="Heading2"/>
        <w:spacing w:after="160" w:before="280"/>
      </w:pPr>
      <w:r>
        <w:rPr>
          <w:rFonts w:ascii="Arial" w:cs="Arial" w:eastAsia="Arial" w:hAnsi="Arial"/>
          <w:b/>
          <w:bCs/>
          <w:color w:val="2D6A4F"/>
          <w:sz w:val="26"/>
          <w:szCs w:val="26"/>
        </w:rPr>
        <w:t xml:space="preserve">Password Hashing (Admin Only)</w:t>
      </w:r>
    </w:p>
    <w:p>
      <w:pPr>
        <w:pStyle w:val="ListParagraph"/>
        <w:numPr>
          <w:ilvl w:val="0"/>
          <w:numId w:val="2"/>
        </w:numPr>
        <w:spacing w:after="60"/>
      </w:pPr>
      <w:r>
        <w:rPr>
          <w:rFonts w:ascii="Arial" w:cs="Arial" w:eastAsia="Arial" w:hAnsi="Arial"/>
          <w:sz w:val="20"/>
          <w:szCs w:val="20"/>
        </w:rPr>
        <w:t xml:space="preserve">Algorithm: PBKDF2-SHA256</w:t>
      </w:r>
    </w:p>
    <w:p>
      <w:pPr>
        <w:pStyle w:val="ListParagraph"/>
        <w:numPr>
          <w:ilvl w:val="0"/>
          <w:numId w:val="2"/>
        </w:numPr>
        <w:spacing w:after="60"/>
      </w:pPr>
      <w:r>
        <w:rPr>
          <w:rFonts w:ascii="Arial" w:cs="Arial" w:eastAsia="Arial" w:hAnsi="Arial"/>
          <w:sz w:val="20"/>
          <w:szCs w:val="20"/>
        </w:rPr>
        <w:t xml:space="preserve">Iterations: 100,000</w:t>
      </w:r>
    </w:p>
    <w:p>
      <w:pPr>
        <w:pStyle w:val="ListParagraph"/>
        <w:numPr>
          <w:ilvl w:val="0"/>
          <w:numId w:val="2"/>
        </w:numPr>
        <w:spacing w:after="60"/>
      </w:pPr>
      <w:r>
        <w:rPr>
          <w:rFonts w:ascii="Arial" w:cs="Arial" w:eastAsia="Arial" w:hAnsi="Arial"/>
          <w:sz w:val="20"/>
          <w:szCs w:val="20"/>
        </w:rPr>
        <w:t xml:space="preserve">Salt: 16 bytes (crypto.getRandomValues)</w:t>
      </w:r>
    </w:p>
    <w:p>
      <w:pPr>
        <w:pStyle w:val="ListParagraph"/>
        <w:numPr>
          <w:ilvl w:val="0"/>
          <w:numId w:val="2"/>
        </w:numPr>
        <w:spacing w:after="60"/>
      </w:pPr>
      <w:r>
        <w:rPr>
          <w:rFonts w:ascii="Arial" w:cs="Arial" w:eastAsia="Arial" w:hAnsi="Arial"/>
          <w:sz w:val="20"/>
          <w:szCs w:val="20"/>
        </w:rPr>
        <w:t xml:space="preserve">Output: 32 bytes</w:t>
      </w:r>
    </w:p>
    <w:p>
      <w:pPr>
        <w:pStyle w:val="ListParagraph"/>
        <w:numPr>
          <w:ilvl w:val="0"/>
          <w:numId w:val="2"/>
        </w:numPr>
        <w:spacing w:after="60"/>
      </w:pPr>
      <w:r>
        <w:rPr>
          <w:rFonts w:ascii="Arial" w:cs="Arial" w:eastAsia="Arial" w:hAnsi="Arial"/>
          <w:sz w:val="20"/>
          <w:szCs w:val="20"/>
        </w:rPr>
        <w:t xml:space="preserve">Storage: iterations:salt:hash (all base64)</w:t>
      </w:r>
    </w:p>
    <w:p>
      <w:pPr>
        <w:pStyle w:val="Heading2"/>
        <w:spacing w:after="160" w:before="280"/>
      </w:pPr>
      <w:r>
        <w:rPr>
          <w:rFonts w:ascii="Arial" w:cs="Arial" w:eastAsia="Arial" w:hAnsi="Arial"/>
          <w:b/>
          <w:bCs/>
          <w:color w:val="2D6A4F"/>
          <w:sz w:val="26"/>
          <w:szCs w:val="26"/>
        </w:rPr>
        <w:t xml:space="preserve">PII Protection: Sports Alias System</w:t>
      </w:r>
    </w:p>
    <w:p>
      <w:pPr>
        <w:pStyle w:val="ListParagraph"/>
        <w:numPr>
          <w:ilvl w:val="0"/>
          <w:numId w:val="2"/>
        </w:numPr>
        <w:spacing w:after="60"/>
      </w:pPr>
      <w:r>
        <w:rPr>
          <w:rFonts w:ascii="Arial" w:cs="Arial" w:eastAsia="Arial" w:hAnsi="Arial"/>
          <w:sz w:val="20"/>
          <w:szCs w:val="20"/>
        </w:rPr>
        <w:t xml:space="preserve">676 two-letter combinations (AA-ZZ) mapped to sports figures</w:t>
      </w:r>
    </w:p>
    <w:p>
      <w:pPr>
        <w:pStyle w:val="ListParagraph"/>
        <w:numPr>
          <w:ilvl w:val="0"/>
          <w:numId w:val="2"/>
        </w:numPr>
        <w:spacing w:after="60"/>
      </w:pPr>
      <w:r>
        <w:rPr>
          <w:rFonts w:ascii="Arial" w:cs="Arial" w:eastAsia="Arial" w:hAnsi="Arial"/>
          <w:sz w:val="20"/>
          <w:szCs w:val="20"/>
        </w:rPr>
        <w:t xml:space="preserve">SHA-256 hash of initials determines alias deterministically</w:t>
      </w:r>
    </w:p>
    <w:p>
      <w:pPr>
        <w:pStyle w:val="ListParagraph"/>
        <w:numPr>
          <w:ilvl w:val="0"/>
          <w:numId w:val="2"/>
        </w:numPr>
        <w:spacing w:after="60"/>
      </w:pPr>
      <w:r>
        <w:rPr>
          <w:rFonts w:ascii="Arial" w:cs="Arial" w:eastAsia="Arial" w:hAnsi="Arial"/>
          <w:sz w:val="20"/>
          <w:szCs w:val="20"/>
        </w:rPr>
        <w:t xml:space="preserve">No real patient names stored anywhere in the system</w:t>
      </w:r>
    </w:p>
    <w:p>
      <w:pPr>
        <w:pStyle w:val="ListParagraph"/>
        <w:numPr>
          <w:ilvl w:val="0"/>
          <w:numId w:val="2"/>
        </w:numPr>
        <w:spacing w:after="60"/>
      </w:pPr>
      <w:r>
        <w:rPr>
          <w:rFonts w:ascii="Arial" w:cs="Arial" w:eastAsia="Arial" w:hAnsi="Arial"/>
          <w:sz w:val="20"/>
          <w:szCs w:val="20"/>
        </w:rPr>
        <w:t xml:space="preserve">Example: "LJ" → SHA-256 → index 423 → "LeBron James"</w:t>
      </w:r>
    </w:p>
    <w:p>
      <w:r>
        <w:br w:type="page"/>
      </w:r>
    </w:p>
    <w:p>
      <w:pPr>
        <w:pStyle w:val="Heading1"/>
        <w:spacing w:after="200" w:before="360"/>
      </w:pPr>
      <w:r>
        <w:rPr>
          <w:rFonts w:ascii="Arial" w:cs="Arial" w:eastAsia="Arial" w:hAnsi="Arial"/>
          <w:b/>
          <w:bCs/>
          <w:color w:val="2D6A4F"/>
          <w:sz w:val="32"/>
          <w:szCs w:val="32"/>
        </w:rPr>
        <w:t xml:space="preserve">5. Infrastructure</w:t>
      </w:r>
    </w:p>
    <w:p>
      <w:pPr>
        <w:pStyle w:val="Heading2"/>
        <w:spacing w:after="160" w:before="280"/>
      </w:pPr>
      <w:r>
        <w:rPr>
          <w:rFonts w:ascii="Arial" w:cs="Arial" w:eastAsia="Arial" w:hAnsi="Arial"/>
          <w:b/>
          <w:bCs/>
          <w:color w:val="2D6A4F"/>
          <w:sz w:val="26"/>
          <w:szCs w:val="26"/>
        </w:rPr>
        <w:t xml:space="preserve">Cloudflare Configuration</w:t>
      </w:r>
    </w:p>
    <w:p>
      <w:pPr>
        <w:pStyle w:val="Heading3"/>
        <w:spacing w:after="120" w:before="200"/>
      </w:pPr>
      <w:r>
        <w:rPr>
          <w:rFonts w:ascii="Arial" w:cs="Arial" w:eastAsia="Arial" w:hAnsi="Arial"/>
          <w:b/>
          <w:bCs/>
          <w:color w:val="333333"/>
          <w:sz w:val="22"/>
          <w:szCs w:val="22"/>
        </w:rPr>
        <w:t xml:space="preserve">Workers (API)</w:t>
      </w:r>
    </w:p>
    <w:p>
      <w:pPr>
        <w:pStyle w:val="ListParagraph"/>
        <w:numPr>
          <w:ilvl w:val="0"/>
          <w:numId w:val="2"/>
        </w:numPr>
        <w:spacing w:after="60"/>
      </w:pPr>
      <w:r>
        <w:rPr>
          <w:rFonts w:ascii="Arial" w:cs="Arial" w:eastAsia="Arial" w:hAnsi="Arial"/>
          <w:sz w:val="20"/>
          <w:szCs w:val="20"/>
        </w:rPr>
        <w:t xml:space="preserve">Compatibility date: 2024-12-01</w:t>
      </w:r>
    </w:p>
    <w:p>
      <w:pPr>
        <w:pStyle w:val="ListParagraph"/>
        <w:numPr>
          <w:ilvl w:val="0"/>
          <w:numId w:val="2"/>
        </w:numPr>
        <w:spacing w:after="60"/>
      </w:pPr>
      <w:r>
        <w:rPr>
          <w:rFonts w:ascii="Arial" w:cs="Arial" w:eastAsia="Arial" w:hAnsi="Arial"/>
          <w:sz w:val="20"/>
          <w:szCs w:val="20"/>
        </w:rPr>
        <w:t xml:space="preserve">Compatibility flags: nodejs_compat</w:t>
      </w:r>
    </w:p>
    <w:p>
      <w:pPr>
        <w:pStyle w:val="ListParagraph"/>
        <w:numPr>
          <w:ilvl w:val="0"/>
          <w:numId w:val="2"/>
        </w:numPr>
        <w:spacing w:after="60"/>
      </w:pPr>
      <w:r>
        <w:rPr>
          <w:rFonts w:ascii="Arial" w:cs="Arial" w:eastAsia="Arial" w:hAnsi="Arial"/>
          <w:sz w:val="20"/>
          <w:szCs w:val="20"/>
        </w:rPr>
        <w:t xml:space="preserve">Routes: ptowl.com/api/*, www.ptowl.com/api/*</w:t>
      </w:r>
    </w:p>
    <w:p>
      <w:pPr>
        <w:pStyle w:val="ListParagraph"/>
        <w:numPr>
          <w:ilvl w:val="0"/>
          <w:numId w:val="2"/>
        </w:numPr>
        <w:spacing w:after="60"/>
      </w:pPr>
      <w:r>
        <w:rPr>
          <w:rFonts w:ascii="Arial" w:cs="Arial" w:eastAsia="Arial" w:hAnsi="Arial"/>
          <w:sz w:val="20"/>
          <w:szCs w:val="20"/>
        </w:rPr>
        <w:t xml:space="preserve">D1 binding: ptowl-db</w:t>
      </w:r>
    </w:p>
    <w:p>
      <w:pPr>
        <w:pStyle w:val="ListParagraph"/>
        <w:numPr>
          <w:ilvl w:val="0"/>
          <w:numId w:val="2"/>
        </w:numPr>
        <w:spacing w:after="60"/>
      </w:pPr>
      <w:r>
        <w:rPr>
          <w:rFonts w:ascii="Arial" w:cs="Arial" w:eastAsia="Arial" w:hAnsi="Arial"/>
          <w:sz w:val="20"/>
          <w:szCs w:val="20"/>
        </w:rPr>
        <w:t xml:space="preserve">Environment vars: ENVIRONMENT, FRONTEND_URL</w:t>
      </w:r>
    </w:p>
    <w:p>
      <w:pPr>
        <w:pStyle w:val="ListParagraph"/>
        <w:numPr>
          <w:ilvl w:val="0"/>
          <w:numId w:val="2"/>
        </w:numPr>
        <w:spacing w:after="60"/>
      </w:pPr>
      <w:r>
        <w:rPr>
          <w:rFonts w:ascii="Arial" w:cs="Arial" w:eastAsia="Arial" w:hAnsi="Arial"/>
          <w:sz w:val="20"/>
          <w:szCs w:val="20"/>
        </w:rPr>
        <w:t xml:space="preserve">Secrets: JWT_SECRET, ADMIN_EMAIL, EMAIL_API_KEY, TURNSTILE_SECRET_KEY, FIREBASE_PROJECT_ID</w:t>
      </w:r>
    </w:p>
    <w:p>
      <w:pPr>
        <w:pStyle w:val="Heading3"/>
        <w:spacing w:after="120" w:before="200"/>
      </w:pPr>
      <w:r>
        <w:rPr>
          <w:rFonts w:ascii="Arial" w:cs="Arial" w:eastAsia="Arial" w:hAnsi="Arial"/>
          <w:b/>
          <w:bCs/>
          <w:color w:val="333333"/>
          <w:sz w:val="22"/>
          <w:szCs w:val="22"/>
        </w:rPr>
        <w:t xml:space="preserve">Pages (Frontend)</w:t>
      </w:r>
    </w:p>
    <w:p>
      <w:pPr>
        <w:pStyle w:val="ListParagraph"/>
        <w:numPr>
          <w:ilvl w:val="0"/>
          <w:numId w:val="2"/>
        </w:numPr>
        <w:spacing w:after="60"/>
      </w:pPr>
      <w:r>
        <w:rPr>
          <w:rFonts w:ascii="Arial" w:cs="Arial" w:eastAsia="Arial" w:hAnsi="Arial"/>
          <w:sz w:val="20"/>
          <w:szCs w:val="20"/>
        </w:rPr>
        <w:t xml:space="preserve">Build command: pnpm build:web</w:t>
      </w:r>
    </w:p>
    <w:p>
      <w:pPr>
        <w:pStyle w:val="ListParagraph"/>
        <w:numPr>
          <w:ilvl w:val="0"/>
          <w:numId w:val="2"/>
        </w:numPr>
        <w:spacing w:after="60"/>
      </w:pPr>
      <w:r>
        <w:rPr>
          <w:rFonts w:ascii="Arial" w:cs="Arial" w:eastAsia="Arial" w:hAnsi="Arial"/>
          <w:sz w:val="20"/>
          <w:szCs w:val="20"/>
        </w:rPr>
        <w:t xml:space="preserve">Build output: apps/web/dist</w:t>
      </w:r>
    </w:p>
    <w:p>
      <w:pPr>
        <w:pStyle w:val="ListParagraph"/>
        <w:numPr>
          <w:ilvl w:val="0"/>
          <w:numId w:val="2"/>
        </w:numPr>
        <w:spacing w:after="60"/>
      </w:pPr>
      <w:r>
        <w:rPr>
          <w:rFonts w:ascii="Arial" w:cs="Arial" w:eastAsia="Arial" w:hAnsi="Arial"/>
          <w:sz w:val="20"/>
          <w:szCs w:val="20"/>
        </w:rPr>
        <w:t xml:space="preserve">Root directory: /</w:t>
      </w:r>
    </w:p>
    <w:p>
      <w:pPr>
        <w:pStyle w:val="ListParagraph"/>
        <w:numPr>
          <w:ilvl w:val="0"/>
          <w:numId w:val="2"/>
        </w:numPr>
        <w:spacing w:after="60"/>
      </w:pPr>
      <w:r>
        <w:rPr>
          <w:rFonts w:ascii="Arial" w:cs="Arial" w:eastAsia="Arial" w:hAnsi="Arial"/>
          <w:sz w:val="20"/>
          <w:szCs w:val="20"/>
        </w:rPr>
        <w:t xml:space="preserve">Framework preset: None (custom Vite)</w:t>
      </w:r>
    </w:p>
    <w:p>
      <w:pPr>
        <w:pStyle w:val="Heading3"/>
        <w:spacing w:after="120" w:before="200"/>
      </w:pPr>
      <w:r>
        <w:rPr>
          <w:rFonts w:ascii="Arial" w:cs="Arial" w:eastAsia="Arial" w:hAnsi="Arial"/>
          <w:b/>
          <w:bCs/>
          <w:color w:val="333333"/>
          <w:sz w:val="22"/>
          <w:szCs w:val="22"/>
        </w:rPr>
        <w:t xml:space="preserve">D1 Database</w:t>
      </w:r>
    </w:p>
    <w:p>
      <w:pPr>
        <w:pStyle w:val="ListParagraph"/>
        <w:numPr>
          <w:ilvl w:val="0"/>
          <w:numId w:val="2"/>
        </w:numPr>
        <w:spacing w:after="60"/>
      </w:pPr>
      <w:r>
        <w:rPr>
          <w:rFonts w:ascii="Arial" w:cs="Arial" w:eastAsia="Arial" w:hAnsi="Arial"/>
          <w:sz w:val="20"/>
          <w:szCs w:val="20"/>
        </w:rPr>
        <w:t xml:space="preserve">Name: ptowl-db</w:t>
      </w:r>
    </w:p>
    <w:p>
      <w:pPr>
        <w:pStyle w:val="ListParagraph"/>
        <w:numPr>
          <w:ilvl w:val="0"/>
          <w:numId w:val="2"/>
        </w:numPr>
        <w:spacing w:after="60"/>
      </w:pPr>
      <w:r>
        <w:rPr>
          <w:rFonts w:ascii="Arial" w:cs="Arial" w:eastAsia="Arial" w:hAnsi="Arial"/>
          <w:sz w:val="20"/>
          <w:szCs w:val="20"/>
        </w:rPr>
        <w:t xml:space="preserve">Migrations directory: src/migrations/</w:t>
      </w:r>
    </w:p>
    <w:p>
      <w:pPr>
        <w:pStyle w:val="ListParagraph"/>
        <w:numPr>
          <w:ilvl w:val="0"/>
          <w:numId w:val="2"/>
        </w:numPr>
        <w:spacing w:after="60"/>
      </w:pPr>
      <w:r>
        <w:rPr>
          <w:rFonts w:ascii="Arial" w:cs="Arial" w:eastAsia="Arial" w:hAnsi="Arial"/>
          <w:sz w:val="20"/>
          <w:szCs w:val="20"/>
        </w:rPr>
        <w:t xml:space="preserve">Free tier: 5GB storage, 5M reads/day, 100K writes/day</w:t>
      </w:r>
    </w:p>
    <w:p>
      <w:pPr>
        <w:pStyle w:val="Heading2"/>
        <w:spacing w:after="160" w:before="280"/>
      </w:pPr>
      <w:r>
        <w:rPr>
          <w:rFonts w:ascii="Arial" w:cs="Arial" w:eastAsia="Arial" w:hAnsi="Arial"/>
          <w:b/>
          <w:bCs/>
          <w:color w:val="2D6A4F"/>
          <w:sz w:val="26"/>
          <w:szCs w:val="26"/>
        </w:rPr>
        <w:t xml:space="preserve">Domain &amp; DNS</w:t>
      </w:r>
    </w:p>
    <w:p>
      <w:pPr>
        <w:pStyle w:val="ListParagraph"/>
        <w:numPr>
          <w:ilvl w:val="0"/>
          <w:numId w:val="2"/>
        </w:numPr>
        <w:spacing w:after="60"/>
      </w:pPr>
      <w:r>
        <w:rPr>
          <w:rFonts w:ascii="Arial" w:cs="Arial" w:eastAsia="Arial" w:hAnsi="Arial"/>
          <w:sz w:val="20"/>
          <w:szCs w:val="20"/>
        </w:rPr>
        <w:t xml:space="preserve">Registrar: Cloudflare</w:t>
      </w:r>
    </w:p>
    <w:p>
      <w:pPr>
        <w:pStyle w:val="ListParagraph"/>
        <w:numPr>
          <w:ilvl w:val="0"/>
          <w:numId w:val="2"/>
        </w:numPr>
        <w:spacing w:after="60"/>
      </w:pPr>
      <w:r>
        <w:rPr>
          <w:rFonts w:ascii="Arial" w:cs="Arial" w:eastAsia="Arial" w:hAnsi="Arial"/>
          <w:sz w:val="20"/>
          <w:szCs w:val="20"/>
        </w:rPr>
        <w:t xml:space="preserve">Domain: ptowl.com</w:t>
      </w:r>
    </w:p>
    <w:p>
      <w:pPr>
        <w:pStyle w:val="ListParagraph"/>
        <w:numPr>
          <w:ilvl w:val="0"/>
          <w:numId w:val="2"/>
        </w:numPr>
        <w:spacing w:after="60"/>
      </w:pPr>
      <w:r>
        <w:rPr>
          <w:rFonts w:ascii="Arial" w:cs="Arial" w:eastAsia="Arial" w:hAnsi="Arial"/>
          <w:sz w:val="20"/>
          <w:szCs w:val="20"/>
        </w:rPr>
        <w:t xml:space="preserve">SSL: Cloudflare Universal SSL (auto-renewed)</w:t>
      </w:r>
    </w:p>
    <w:p>
      <w:pPr>
        <w:pStyle w:val="ListParagraph"/>
        <w:numPr>
          <w:ilvl w:val="0"/>
          <w:numId w:val="2"/>
        </w:numPr>
        <w:spacing w:after="60"/>
      </w:pPr>
      <w:r>
        <w:rPr>
          <w:rFonts w:ascii="Arial" w:cs="Arial" w:eastAsia="Arial" w:hAnsi="Arial"/>
          <w:sz w:val="20"/>
          <w:szCs w:val="20"/>
        </w:rPr>
        <w:t xml:space="preserve">HSTS: Enabled with preload flag</w:t>
      </w:r>
    </w:p>
    <w:p>
      <w:pPr>
        <w:pStyle w:val="Heading1"/>
        <w:spacing w:after="200" w:before="360"/>
      </w:pPr>
      <w:r>
        <w:rPr>
          <w:rFonts w:ascii="Arial" w:cs="Arial" w:eastAsia="Arial" w:hAnsi="Arial"/>
          <w:b/>
          <w:bCs/>
          <w:color w:val="2D6A4F"/>
          <w:sz w:val="32"/>
          <w:szCs w:val="32"/>
        </w:rPr>
        <w:t xml:space="preserve">6. CI/CD Pipeline</w:t>
      </w:r>
    </w:p>
    <w:p>
      <w:pPr>
        <w:pStyle w:val="Heading2"/>
        <w:spacing w:after="160" w:before="280"/>
      </w:pPr>
      <w:r>
        <w:rPr>
          <w:rFonts w:ascii="Arial" w:cs="Arial" w:eastAsia="Arial" w:hAnsi="Arial"/>
          <w:b/>
          <w:bCs/>
          <w:color w:val="2D6A4F"/>
          <w:sz w:val="26"/>
          <w:szCs w:val="26"/>
        </w:rPr>
        <w:t xml:space="preserve">Production Pipeline (cloudbuild.yaml)</w:t>
      </w:r>
    </w:p>
    <w:p>
      <w:pPr>
        <w:spacing w:after="120"/>
      </w:pPr>
      <w:r>
        <w:rPr>
          <w:rFonts w:ascii="Arial" w:cs="Arial" w:eastAsia="Arial" w:hAnsi="Arial"/>
          <w:sz w:val="20"/>
          <w:szCs w:val="20"/>
        </w:rPr>
        <w:t xml:space="preserve">Trigger: Push to main branch. Timeout: 600 seconds.</w:t>
      </w:r>
    </w:p>
    <w:p>
      <w:pPr>
        <w:pStyle w:val="ListParagraph"/>
        <w:numPr>
          <w:ilvl w:val="0"/>
          <w:numId w:val="5"/>
        </w:numPr>
        <w:spacing w:after="60"/>
      </w:pPr>
      <w:r>
        <w:rPr>
          <w:rFonts w:ascii="Arial" w:cs="Arial" w:eastAsia="Arial" w:hAnsi="Arial"/>
          <w:sz w:val="20"/>
          <w:szCs w:val="20"/>
        </w:rPr>
        <w:t xml:space="preserve"/>
      </w:r>
      <w:r>
        <w:rPr>
          <w:rFonts w:ascii="Arial" w:cs="Arial" w:eastAsia="Arial" w:hAnsi="Arial"/>
          <w:b/>
          <w:bCs/>
          <w:sz w:val="20"/>
          <w:szCs w:val="20"/>
        </w:rPr>
        <w:t xml:space="preserve">Install Dependencies</w:t>
      </w:r>
      <w:r>
        <w:rPr>
          <w:rFonts w:ascii="Arial" w:cs="Arial" w:eastAsia="Arial" w:hAnsi="Arial"/>
          <w:sz w:val="20"/>
          <w:szCs w:val="20"/>
        </w:rPr>
        <w:t xml:space="preserve"> — pnpm install --frozen-lockfile</w:t>
      </w:r>
    </w:p>
    <w:p>
      <w:pPr>
        <w:pStyle w:val="ListParagraph"/>
        <w:numPr>
          <w:ilvl w:val="0"/>
          <w:numId w:val="5"/>
        </w:numPr>
        <w:spacing w:after="60"/>
      </w:pPr>
      <w:r>
        <w:rPr>
          <w:rFonts w:ascii="Arial" w:cs="Arial" w:eastAsia="Arial" w:hAnsi="Arial"/>
          <w:sz w:val="20"/>
          <w:szCs w:val="20"/>
        </w:rPr>
        <w:t xml:space="preserve"/>
      </w:r>
      <w:r>
        <w:rPr>
          <w:rFonts w:ascii="Arial" w:cs="Arial" w:eastAsia="Arial" w:hAnsi="Arial"/>
          <w:b/>
          <w:bCs/>
          <w:sz w:val="20"/>
          <w:szCs w:val="20"/>
        </w:rPr>
        <w:t xml:space="preserve">Run Tests</w:t>
      </w:r>
      <w:r>
        <w:rPr>
          <w:rFonts w:ascii="Arial" w:cs="Arial" w:eastAsia="Arial" w:hAnsi="Arial"/>
          <w:sz w:val="20"/>
          <w:szCs w:val="20"/>
        </w:rPr>
        <w:t xml:space="preserve"> — pnpm test (692 tests across 3 packages)</w:t>
      </w:r>
    </w:p>
    <w:p>
      <w:pPr>
        <w:pStyle w:val="ListParagraph"/>
        <w:numPr>
          <w:ilvl w:val="0"/>
          <w:numId w:val="5"/>
        </w:numPr>
        <w:spacing w:after="60"/>
      </w:pPr>
      <w:r>
        <w:rPr>
          <w:rFonts w:ascii="Arial" w:cs="Arial" w:eastAsia="Arial" w:hAnsi="Arial"/>
          <w:sz w:val="20"/>
          <w:szCs w:val="20"/>
        </w:rPr>
        <w:t xml:space="preserve"/>
      </w:r>
      <w:r>
        <w:rPr>
          <w:rFonts w:ascii="Arial" w:cs="Arial" w:eastAsia="Arial" w:hAnsi="Arial"/>
          <w:b/>
          <w:bCs/>
          <w:sz w:val="20"/>
          <w:szCs w:val="20"/>
        </w:rPr>
        <w:t xml:space="preserve">Build All Packages</w:t>
      </w:r>
      <w:r>
        <w:rPr>
          <w:rFonts w:ascii="Arial" w:cs="Arial" w:eastAsia="Arial" w:hAnsi="Arial"/>
          <w:sz w:val="20"/>
          <w:szCs w:val="20"/>
        </w:rPr>
        <w:t xml:space="preserve"> — pnpm build (shared → api → web)</w:t>
      </w:r>
    </w:p>
    <w:p>
      <w:pPr>
        <w:pStyle w:val="ListParagraph"/>
        <w:numPr>
          <w:ilvl w:val="0"/>
          <w:numId w:val="5"/>
        </w:numPr>
        <w:spacing w:after="60"/>
      </w:pPr>
      <w:r>
        <w:rPr>
          <w:rFonts w:ascii="Arial" w:cs="Arial" w:eastAsia="Arial" w:hAnsi="Arial"/>
          <w:sz w:val="20"/>
          <w:szCs w:val="20"/>
        </w:rPr>
        <w:t xml:space="preserve"/>
      </w:r>
      <w:r>
        <w:rPr>
          <w:rFonts w:ascii="Arial" w:cs="Arial" w:eastAsia="Arial" w:hAnsi="Arial"/>
          <w:b/>
          <w:bCs/>
          <w:sz w:val="20"/>
          <w:szCs w:val="20"/>
        </w:rPr>
        <w:t xml:space="preserve">Deploy API Worker</w:t>
      </w:r>
      <w:r>
        <w:rPr>
          <w:rFonts w:ascii="Arial" w:cs="Arial" w:eastAsia="Arial" w:hAnsi="Arial"/>
          <w:sz w:val="20"/>
          <w:szCs w:val="20"/>
        </w:rPr>
        <w:t xml:space="preserve"> — wrangler deploy (Cloudflare Workers)</w:t>
      </w:r>
    </w:p>
    <w:p>
      <w:pPr>
        <w:pStyle w:val="ListParagraph"/>
        <w:numPr>
          <w:ilvl w:val="0"/>
          <w:numId w:val="5"/>
        </w:numPr>
        <w:spacing w:after="60"/>
      </w:pPr>
      <w:r>
        <w:rPr>
          <w:rFonts w:ascii="Arial" w:cs="Arial" w:eastAsia="Arial" w:hAnsi="Arial"/>
          <w:sz w:val="20"/>
          <w:szCs w:val="20"/>
        </w:rPr>
        <w:t xml:space="preserve"/>
      </w:r>
      <w:r>
        <w:rPr>
          <w:rFonts w:ascii="Arial" w:cs="Arial" w:eastAsia="Arial" w:hAnsi="Arial"/>
          <w:b/>
          <w:bCs/>
          <w:sz w:val="20"/>
          <w:szCs w:val="20"/>
        </w:rPr>
        <w:t xml:space="preserve">Deploy Frontend</w:t>
      </w:r>
      <w:r>
        <w:rPr>
          <w:rFonts w:ascii="Arial" w:cs="Arial" w:eastAsia="Arial" w:hAnsi="Arial"/>
          <w:sz w:val="20"/>
          <w:szCs w:val="20"/>
        </w:rPr>
        <w:t xml:space="preserve"> — wrangler pages deploy (Cloudflare Pages)</w:t>
      </w:r>
    </w:p>
    <w:p>
      <w:pPr>
        <w:pStyle w:val="Heading2"/>
        <w:spacing w:after="160" w:before="280"/>
      </w:pPr>
      <w:r>
        <w:rPr>
          <w:rFonts w:ascii="Arial" w:cs="Arial" w:eastAsia="Arial" w:hAnsi="Arial"/>
          <w:b/>
          <w:bCs/>
          <w:color w:val="2D6A4F"/>
          <w:sz w:val="26"/>
          <w:szCs w:val="26"/>
        </w:rPr>
        <w:t xml:space="preserve">PR Validation Pipeline (cloudbuild-pr.yaml)</w:t>
      </w:r>
    </w:p>
    <w:p>
      <w:pPr>
        <w:spacing w:after="120"/>
      </w:pPr>
      <w:r>
        <w:rPr>
          <w:rFonts w:ascii="Arial" w:cs="Arial" w:eastAsia="Arial" w:hAnsi="Arial"/>
          <w:sz w:val="20"/>
          <w:szCs w:val="20"/>
        </w:rPr>
        <w:t xml:space="preserve">Trigger: Pull request to main. Timeout: 300 seconds.</w:t>
      </w:r>
    </w:p>
    <w:p>
      <w:pPr>
        <w:pStyle w:val="ListParagraph"/>
        <w:numPr>
          <w:ilvl w:val="0"/>
          <w:numId w:val="5"/>
        </w:numPr>
        <w:spacing w:after="60"/>
      </w:pPr>
      <w:r>
        <w:rPr>
          <w:rFonts w:ascii="Arial" w:cs="Arial" w:eastAsia="Arial" w:hAnsi="Arial"/>
          <w:sz w:val="20"/>
          <w:szCs w:val="20"/>
        </w:rPr>
        <w:t xml:space="preserve">Install Dependencies</w:t>
      </w:r>
    </w:p>
    <w:p>
      <w:pPr>
        <w:pStyle w:val="ListParagraph"/>
        <w:numPr>
          <w:ilvl w:val="0"/>
          <w:numId w:val="5"/>
        </w:numPr>
        <w:spacing w:after="60"/>
      </w:pPr>
      <w:r>
        <w:rPr>
          <w:rFonts w:ascii="Arial" w:cs="Arial" w:eastAsia="Arial" w:hAnsi="Arial"/>
          <w:sz w:val="20"/>
          <w:szCs w:val="20"/>
        </w:rPr>
        <w:t xml:space="preserve">Run Tests</w:t>
      </w:r>
    </w:p>
    <w:p>
      <w:pPr>
        <w:pStyle w:val="ListParagraph"/>
        <w:numPr>
          <w:ilvl w:val="0"/>
          <w:numId w:val="5"/>
        </w:numPr>
        <w:spacing w:after="60"/>
      </w:pPr>
      <w:r>
        <w:rPr>
          <w:rFonts w:ascii="Arial" w:cs="Arial" w:eastAsia="Arial" w:hAnsi="Arial"/>
          <w:sz w:val="20"/>
          <w:szCs w:val="20"/>
        </w:rPr>
        <w:t xml:space="preserve">TypeCheck (no deployment)</w:t>
      </w:r>
    </w:p>
    <w:p>
      <w:pPr>
        <w:pStyle w:val="Heading2"/>
        <w:spacing w:after="160" w:before="280"/>
      </w:pPr>
      <w:r>
        <w:rPr>
          <w:rFonts w:ascii="Arial" w:cs="Arial" w:eastAsia="Arial" w:hAnsi="Arial"/>
          <w:b/>
          <w:bCs/>
          <w:color w:val="2D6A4F"/>
          <w:sz w:val="26"/>
          <w:szCs w:val="26"/>
        </w:rPr>
        <w:t xml:space="preserve">Secrets Management</w:t>
      </w:r>
    </w:p>
    <w:p>
      <w:pPr>
        <w:pStyle w:val="ListParagraph"/>
        <w:numPr>
          <w:ilvl w:val="0"/>
          <w:numId w:val="2"/>
        </w:numPr>
        <w:spacing w:after="60"/>
      </w:pPr>
      <w:r>
        <w:rPr>
          <w:rFonts w:ascii="Arial" w:cs="Arial" w:eastAsia="Arial" w:hAnsi="Arial"/>
          <w:sz w:val="20"/>
          <w:szCs w:val="20"/>
        </w:rPr>
        <w:t xml:space="preserve">Cloudflare secrets: wrangler secret put &lt;NAME&gt; (encrypted at rest)</w:t>
      </w:r>
    </w:p>
    <w:p>
      <w:pPr>
        <w:pStyle w:val="ListParagraph"/>
        <w:numPr>
          <w:ilvl w:val="0"/>
          <w:numId w:val="2"/>
        </w:numPr>
        <w:spacing w:after="60"/>
      </w:pPr>
      <w:r>
        <w:rPr>
          <w:rFonts w:ascii="Arial" w:cs="Arial" w:eastAsia="Arial" w:hAnsi="Arial"/>
          <w:sz w:val="20"/>
          <w:szCs w:val="20"/>
        </w:rPr>
        <w:t xml:space="preserve">Google Cloud Build secrets: Secret Manager (CLOUDFLARE_API_TOKEN, CLOUDFLARE_ACCOUNT_ID)</w:t>
      </w:r>
    </w:p>
    <w:p>
      <w:pPr>
        <w:pStyle w:val="ListParagraph"/>
        <w:numPr>
          <w:ilvl w:val="0"/>
          <w:numId w:val="2"/>
        </w:numPr>
        <w:spacing w:after="60"/>
      </w:pPr>
      <w:r>
        <w:rPr>
          <w:rFonts w:ascii="Arial" w:cs="Arial" w:eastAsia="Arial" w:hAnsi="Arial"/>
          <w:sz w:val="20"/>
          <w:szCs w:val="20"/>
        </w:rPr>
        <w:t xml:space="preserve">Local development: .dev.vars file (gitignored)</w:t>
      </w:r>
    </w:p>
    <w:p>
      <w:r>
        <w:br w:type="page"/>
      </w:r>
    </w:p>
    <w:p>
      <w:pPr>
        <w:pStyle w:val="Heading1"/>
        <w:spacing w:after="200" w:before="360"/>
      </w:pPr>
      <w:r>
        <w:rPr>
          <w:rFonts w:ascii="Arial" w:cs="Arial" w:eastAsia="Arial" w:hAnsi="Arial"/>
          <w:b/>
          <w:bCs/>
          <w:color w:val="2D6A4F"/>
          <w:sz w:val="32"/>
          <w:szCs w:val="32"/>
        </w:rPr>
        <w:t xml:space="preserve">7. Environment Configuration</w:t>
      </w:r>
    </w:p>
    <w:p>
      <w:pPr>
        <w:pStyle w:val="Heading2"/>
        <w:spacing w:after="160" w:before="280"/>
      </w:pPr>
      <w:r>
        <w:rPr>
          <w:rFonts w:ascii="Arial" w:cs="Arial" w:eastAsia="Arial" w:hAnsi="Arial"/>
          <w:b/>
          <w:bCs/>
          <w:color w:val="2D6A4F"/>
          <w:sz w:val="26"/>
          <w:szCs w:val="26"/>
        </w:rPr>
        <w:t xml:space="preserve">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http://localhost:3000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JWT_SECRET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key (64-char hex)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TURNSTILE_SECRET_KEY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1x0000000000000000000000000000000AA (always-pass)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SQLite via wrangler dev --local --persist-to .wrangler/state</w:t>
            </w:r>
          </w:p>
        </w:tc>
      </w:tr>
    </w:tbl>
    <w:p>
      <w:pPr>
        <w:pStyle w:val="Heading2"/>
        <w:spacing w:after="160" w:before="280"/>
      </w:pPr>
      <w:r>
        <w:rPr>
          <w:rFonts w:ascii="Arial" w:cs="Arial" w:eastAsia="Arial" w:hAnsi="Arial"/>
          <w:b/>
          <w:bCs/>
          <w:color w:val="2D6A4F"/>
          <w:sz w:val="26"/>
          <w:szCs w:val="26"/>
        </w:rPr>
        <w:t xml:space="preserve">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ENVIRONMENT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FRONTEND_URL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https://ptowl.com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JWT_SECRET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Secret (64-char hex, set via wrangler secret)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TURNSTILE_SECRET_KEY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Cloudflare key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FIREBASE_PROJECT_ID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Firebase project 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ADMIN_EMAIL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help@ptowl.com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EMAIL_API_KEY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Resend API key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D1</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Remote ptowl-db</w:t>
            </w:r>
          </w:p>
        </w:tc>
      </w:tr>
    </w:tbl>
    <w:p>
      <w:pPr>
        <w:pStyle w:val="Heading1"/>
        <w:spacing w:after="200" w:before="360"/>
      </w:pPr>
      <w:r>
        <w:rPr>
          <w:rFonts w:ascii="Arial" w:cs="Arial" w:eastAsia="Arial" w:hAnsi="Arial"/>
          <w:b/>
          <w:bCs/>
          <w:color w:val="2D6A4F"/>
          <w:sz w:val="32"/>
          <w:szCs w:val="32"/>
        </w:rPr>
        <w:t xml:space="preserve">8. Email Service</w:t>
      </w:r>
    </w:p>
    <w:p>
      <w:pPr>
        <w:pStyle w:val="Heading2"/>
        <w:spacing w:after="160" w:before="280"/>
      </w:pPr>
      <w:r>
        <w:rPr>
          <w:rFonts w:ascii="Arial" w:cs="Arial" w:eastAsia="Arial" w:hAnsi="Arial"/>
          <w:b/>
          <w:bCs/>
          <w:color w:val="2D6A4F"/>
          <w:sz w:val="26"/>
          <w:szCs w:val="26"/>
        </w:rPr>
        <w:t xml:space="preserve">Provider: Resend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31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8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Recipient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user notification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registers via Firebase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(help@ptowl.com)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approved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approves user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denied</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denies user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 email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2FA code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requests login code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 email</w:t>
            </w:r>
          </w:p>
        </w:tc>
      </w:tr>
    </w:tbl>
    <w:p>
      <w:pPr>
        <w:pStyle w:val="Heading3"/>
        <w:spacing w:after="120" w:before="200"/>
      </w:pPr>
      <w:r>
        <w:rPr>
          <w:rFonts w:ascii="Arial" w:cs="Arial" w:eastAsia="Arial" w:hAnsi="Arial"/>
          <w:b/>
          <w:bCs/>
          <w:color w:val="333333"/>
          <w:sz w:val="22"/>
          <w:szCs w:val="22"/>
        </w:rPr>
        <w:t xml:space="preserve">Configuration</w:t>
      </w:r>
    </w:p>
    <w:p>
      <w:pPr>
        <w:pStyle w:val="ListParagraph"/>
        <w:numPr>
          <w:ilvl w:val="0"/>
          <w:numId w:val="2"/>
        </w:numPr>
        <w:spacing w:after="60"/>
      </w:pPr>
      <w:r>
        <w:rPr>
          <w:rFonts w:ascii="Arial" w:cs="Arial" w:eastAsia="Arial" w:hAnsi="Arial"/>
          <w:sz w:val="20"/>
          <w:szCs w:val="20"/>
        </w:rPr>
        <w:t xml:space="preserve">From address: PTOWL &lt;noreply@ptowl.com&gt;</w:t>
      </w:r>
    </w:p>
    <w:p>
      <w:pPr>
        <w:pStyle w:val="ListParagraph"/>
        <w:numPr>
          <w:ilvl w:val="0"/>
          <w:numId w:val="2"/>
        </w:numPr>
        <w:spacing w:after="60"/>
      </w:pPr>
      <w:r>
        <w:rPr>
          <w:rFonts w:ascii="Arial" w:cs="Arial" w:eastAsia="Arial" w:hAnsi="Arial"/>
          <w:sz w:val="20"/>
          <w:szCs w:val="20"/>
        </w:rPr>
        <w:t xml:space="preserve">Free tier: 100 emails/day, 3,000/month</w:t>
      </w:r>
    </w:p>
    <w:p>
      <w:pPr>
        <w:pStyle w:val="ListParagraph"/>
        <w:numPr>
          <w:ilvl w:val="0"/>
          <w:numId w:val="2"/>
        </w:numPr>
        <w:spacing w:after="60"/>
      </w:pPr>
      <w:r>
        <w:rPr>
          <w:rFonts w:ascii="Arial" w:cs="Arial" w:eastAsia="Arial" w:hAnsi="Arial"/>
          <w:sz w:val="20"/>
          <w:szCs w:val="20"/>
        </w:rPr>
        <w:t xml:space="preserve">Delivery: Fire-and-forget via c.executionCtx.waitUntil() (non-blocking)</w:t>
      </w:r>
    </w:p>
    <w:p>
      <w:pPr>
        <w:pStyle w:val="ListParagraph"/>
        <w:numPr>
          <w:ilvl w:val="0"/>
          <w:numId w:val="2"/>
        </w:numPr>
        <w:spacing w:after="60"/>
      </w:pPr>
      <w:r>
        <w:rPr>
          <w:rFonts w:ascii="Arial" w:cs="Arial" w:eastAsia="Arial" w:hAnsi="Arial"/>
          <w:sz w:val="20"/>
          <w:szCs w:val="20"/>
        </w:rPr>
        <w:t xml:space="preserve">Failure handling: Graceful degradation — email failures don't block user operations</w:t>
      </w:r>
    </w:p>
    <w:p>
      <w:pPr>
        <w:pStyle w:val="Heading1"/>
        <w:spacing w:after="200" w:before="360"/>
      </w:pPr>
      <w:r>
        <w:rPr>
          <w:rFonts w:ascii="Arial" w:cs="Arial" w:eastAsia="Arial" w:hAnsi="Arial"/>
          <w:b/>
          <w:bCs/>
          <w:color w:val="2D6A4F"/>
          <w:sz w:val="32"/>
          <w:szCs w:val="32"/>
        </w:rPr>
        <w:t xml:space="preserve">9. Testing Strategy</w:t>
      </w:r>
    </w:p>
    <w:p>
      <w:pPr>
        <w:pStyle w:val="Heading2"/>
        <w:spacing w:after="160" w:before="280"/>
      </w:pPr>
      <w:r>
        <w:rPr>
          <w:rFonts w:ascii="Arial" w:cs="Arial" w:eastAsia="Arial" w:hAnsi="Arial"/>
          <w:b/>
          <w:bCs/>
          <w:color w:val="2D6A4F"/>
          <w:sz w:val="26"/>
          <w:szCs w:val="26"/>
        </w:rPr>
        <w:t xml:space="preserve">Test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48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Focus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packages/shared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generator, input validation, PII protection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apps/api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488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CSRF, OWASP, penetration, Turnstile, hardening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apps/web</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security, penetration testing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Total</w:t>
            </w: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r>
              <w:rPr>
                <w:rFonts w:ascii="Arial" w:cs="Arial" w:eastAsia="Arial" w:hAnsi="Arial"/>
                <w:b/>
                <w:bCs/>
                <w:sz w:val="20"/>
                <w:szCs w:val="20"/>
              </w:rPr>
              <w:t xml:space="preserve">692</w:t>
            </w:r>
            <w:r>
              <w:rPr>
                <w:rFonts w:ascii="Arial" w:cs="Arial" w:eastAsia="Arial" w:hAnsi="Arial"/>
                <w:sz w:val="20"/>
                <w:szCs w:val="20"/>
              </w:rPr>
              <w:t xml:space="preserve"/>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bl>
    <w:p>
      <w:pPr>
        <w:pStyle w:val="Heading2"/>
        <w:spacing w:after="160" w:before="280"/>
      </w:pPr>
      <w:r>
        <w:rPr>
          <w:rFonts w:ascii="Arial" w:cs="Arial" w:eastAsia="Arial" w:hAnsi="Arial"/>
          <w:b/>
          <w:bCs/>
          <w:color w:val="2D6A4F"/>
          <w:sz w:val="26"/>
          <w:szCs w:val="26"/>
        </w:rPr>
        <w:t xml:space="preserve">Test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1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Files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 (comprehensive)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csrf-comprehensive.test.ts, csrf.test.ts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(comprehensive)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jwt-comprehensive.test.ts, jwt.test.ts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 Top 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owasp.test.ts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Penetration testing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penetration.test.ts (API + web)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Turnstile bot protection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turnstile-comprehensive.test.ts, turnstile.test.ts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 hardening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hardening-comprehensive.test.ts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 generation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schedule-generator.test.ts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 validation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input.test.ts, schemas.test.ts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 protection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pii.test.ts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security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ui-security.test.ts</w:t>
            </w:r>
          </w:p>
        </w:tc>
      </w:tr>
    </w:tbl>
    <w:p>
      <w:pPr>
        <w:spacing w:after="120"/>
      </w:pPr>
      <w:r>
        <w:rPr>
          <w:rFonts w:ascii="Arial" w:cs="Arial" w:eastAsia="Arial" w:hAnsi="Arial"/>
          <w:sz w:val="20"/>
          <w:szCs w:val="20"/>
        </w:rPr>
        <w:t xml:space="preserve"/>
      </w:r>
      <w:r>
        <w:rPr>
          <w:rFonts w:ascii="Arial" w:cs="Arial" w:eastAsia="Arial" w:hAnsi="Arial"/>
          <w:b/>
          <w:bCs/>
          <w:sz w:val="20"/>
          <w:szCs w:val="20"/>
        </w:rPr>
        <w:t xml:space="preserve">Test Runner:</w:t>
      </w:r>
      <w:r>
        <w:rPr>
          <w:rFonts w:ascii="Arial" w:cs="Arial" w:eastAsia="Arial" w:hAnsi="Arial"/>
          <w:sz w:val="20"/>
          <w:szCs w:val="20"/>
        </w:rPr>
        <w:t xml:space="preserve"> Vitest 2.1. CI gate: All 692 tests must pass before deployment.</w:t>
      </w:r>
    </w:p>
    <w:p>
      <w:r>
        <w:br w:type="page"/>
      </w:r>
    </w:p>
    <w:p>
      <w:pPr>
        <w:pStyle w:val="Heading1"/>
        <w:spacing w:after="200" w:before="360"/>
      </w:pPr>
      <w:r>
        <w:rPr>
          <w:rFonts w:ascii="Arial" w:cs="Arial" w:eastAsia="Arial" w:hAnsi="Arial"/>
          <w:b/>
          <w:bCs/>
          <w:color w:val="2D6A4F"/>
          <w:sz w:val="32"/>
          <w:szCs w:val="32"/>
        </w:rPr>
        <w:t xml:space="preserve">10. Monitoring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2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logging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console.error() in route catch blocks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trail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audit_log table with action, detail, 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 check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Implemented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/api/v1/health → { ok: true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Cloudflare analytics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Available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Request counts, error rates via CF dashboard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Error monitoring (Sentry)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Structured logging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Planned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implemented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plans</w:t>
            </w:r>
          </w:p>
        </w:tc>
      </w:tr>
    </w:tbl>
    <w:p>
      <w:pPr>
        <w:pStyle w:val="Heading2"/>
        <w:spacing w:after="160" w:before="280"/>
      </w:pPr>
      <w:r>
        <w:rPr>
          <w:rFonts w:ascii="Arial" w:cs="Arial" w:eastAsia="Arial" w:hAnsi="Arial"/>
          <w:b/>
          <w:bCs/>
          <w:color w:val="2D6A4F"/>
          <w:sz w:val="26"/>
          <w:szCs w:val="26"/>
        </w:rPr>
        <w:t xml:space="preserve">Planned Improvements</w:t>
      </w:r>
    </w:p>
    <w:p>
      <w:pPr>
        <w:pStyle w:val="ListParagraph"/>
        <w:numPr>
          <w:ilvl w:val="0"/>
          <w:numId w:val="5"/>
        </w:numPr>
        <w:spacing w:after="60"/>
      </w:pPr>
      <w:r>
        <w:rPr>
          <w:rFonts w:ascii="Arial" w:cs="Arial" w:eastAsia="Arial" w:hAnsi="Arial"/>
          <w:sz w:val="20"/>
          <w:szCs w:val="20"/>
        </w:rPr>
        <w:t xml:space="preserve">React Error Boundaries (catch render errors, show fallback)</w:t>
      </w:r>
    </w:p>
    <w:p>
      <w:pPr>
        <w:pStyle w:val="ListParagraph"/>
        <w:numPr>
          <w:ilvl w:val="0"/>
          <w:numId w:val="5"/>
        </w:numPr>
        <w:spacing w:after="60"/>
      </w:pPr>
      <w:r>
        <w:rPr>
          <w:rFonts w:ascii="Arial" w:cs="Arial" w:eastAsia="Arial" w:hAnsi="Arial"/>
          <w:sz w:val="20"/>
          <w:szCs w:val="20"/>
        </w:rPr>
        <w:t xml:space="preserve">Structured JSON error logs (path, method, timestamp, requestId)</w:t>
      </w:r>
    </w:p>
    <w:p>
      <w:pPr>
        <w:pStyle w:val="ListParagraph"/>
        <w:numPr>
          <w:ilvl w:val="0"/>
          <w:numId w:val="5"/>
        </w:numPr>
        <w:spacing w:after="60"/>
      </w:pPr>
      <w:r>
        <w:rPr>
          <w:rFonts w:ascii="Arial" w:cs="Arial" w:eastAsia="Arial" w:hAnsi="Arial"/>
          <w:sz w:val="20"/>
          <w:szCs w:val="20"/>
        </w:rPr>
        <w:t xml:space="preserve">Optional: Sentry free tier integration for error tracking</w:t>
      </w:r>
    </w:p>
    <w:p>
      <w:pPr>
        <w:pStyle w:val="Heading1"/>
        <w:spacing w:after="200" w:before="360"/>
      </w:pPr>
      <w:r>
        <w:rPr>
          <w:rFonts w:ascii="Arial" w:cs="Arial" w:eastAsia="Arial" w:hAnsi="Arial"/>
          <w:b/>
          <w:bCs/>
          <w:color w:val="2D6A4F"/>
          <w:sz w:val="32"/>
          <w:szCs w:val="32"/>
        </w:rPr>
        <w:t xml:space="preserve">11. Architecture Decision Records (ADRs)</w:t>
      </w:r>
    </w:p>
    <w:p>
      <w:pPr>
        <w:pStyle w:val="Heading2"/>
        <w:spacing w:after="160" w:before="280"/>
      </w:pPr>
      <w:r>
        <w:rPr>
          <w:rFonts w:ascii="Arial" w:cs="Arial" w:eastAsia="Arial" w:hAnsi="Arial"/>
          <w:b/>
          <w:bCs/>
          <w:color w:val="2D6A4F"/>
          <w:sz w:val="26"/>
          <w:szCs w:val="26"/>
        </w:rPr>
        <w:t xml:space="preserve">ADR-001: Cloudflare over AWS/Vercel</w:t>
      </w:r>
    </w:p>
    <w:p>
      <w:pPr>
        <w:spacing w:after="120"/>
      </w:pPr>
      <w:r>
        <w:rPr>
          <w:rFonts w:ascii="Arial" w:cs="Arial" w:eastAsia="Arial" w:hAnsi="Arial"/>
          <w:sz w:val="20"/>
          <w:szCs w:val="20"/>
        </w:rPr>
        <w:t xml:space="preserve"/>
      </w:r>
      <w:r>
        <w:rPr>
          <w:rFonts w:ascii="Arial" w:cs="Arial" w:eastAsia="Arial" w:hAnsi="Arial"/>
          <w:b/>
          <w:bCs/>
          <w:sz w:val="20"/>
          <w:szCs w:val="20"/>
        </w:rPr>
        <w:t xml:space="preserve">Decision:</w:t>
      </w:r>
      <w:r>
        <w:rPr>
          <w:rFonts w:ascii="Arial" w:cs="Arial" w:eastAsia="Arial" w:hAnsi="Arial"/>
          <w:sz w:val="20"/>
          <w:szCs w:val="20"/>
        </w:rPr>
        <w:t xml:space="preserve"> Use Cloudflare Pages + Workers + D1 as the full stack.</w:t>
      </w:r>
    </w:p>
    <w:p>
      <w:pPr>
        <w:spacing w:after="120"/>
      </w:pPr>
      <w:r>
        <w:rPr>
          <w:rFonts w:ascii="Arial" w:cs="Arial" w:eastAsia="Arial" w:hAnsi="Arial"/>
          <w:sz w:val="20"/>
          <w:szCs w:val="20"/>
        </w:rPr>
        <w:t xml:space="preserve"/>
      </w:r>
      <w:r>
        <w:rPr>
          <w:rFonts w:ascii="Arial" w:cs="Arial" w:eastAsia="Arial" w:hAnsi="Arial"/>
          <w:b/>
          <w:bCs/>
          <w:sz w:val="20"/>
          <w:szCs w:val="20"/>
        </w:rPr>
        <w:t xml:space="preserve">Rationale:</w:t>
      </w:r>
      <w:r>
        <w:rPr>
          <w:rFonts w:ascii="Arial" w:cs="Arial" w:eastAsia="Arial" w:hAnsi="Arial"/>
          <w:sz w:val="20"/>
          <w:szCs w:val="20"/>
        </w:rPr>
        <w:t xml:space="preserve"> Edge-first architecture with generous free tier. Pages + Workers + D1 + DNS + CDN + WAF all from one vendor at $0/month for the first ~1,000 users. Eliminates cold starts (V8 isolates, not containers).</w:t>
      </w:r>
    </w:p>
    <w:p>
      <w:pPr>
        <w:spacing w:after="120"/>
      </w:pPr>
      <w:r>
        <w:rPr>
          <w:rFonts w:ascii="Arial" w:cs="Arial" w:eastAsia="Arial" w:hAnsi="Arial"/>
          <w:sz w:val="20"/>
          <w:szCs w:val="20"/>
        </w:rPr>
        <w:t xml:space="preserve"/>
      </w:r>
      <w:r>
        <w:rPr>
          <w:rFonts w:ascii="Arial" w:cs="Arial" w:eastAsia="Arial" w:hAnsi="Arial"/>
          <w:b/>
          <w:bCs/>
          <w:sz w:val="20"/>
          <w:szCs w:val="20"/>
        </w:rPr>
        <w:t xml:space="preserve">Trade-offs:</w:t>
      </w:r>
      <w:r>
        <w:rPr>
          <w:rFonts w:ascii="Arial" w:cs="Arial" w:eastAsia="Arial" w:hAnsi="Arial"/>
          <w:sz w:val="20"/>
          <w:szCs w:val="20"/>
        </w:rPr>
        <w:t xml:space="preserve"> D1 is SQLite (limited compared to Postgres). No stored procedures or triggers. Worker CPU limit of 50ms per request.</w:t>
      </w:r>
    </w:p>
    <w:p>
      <w:pPr>
        <w:pStyle w:val="Heading2"/>
        <w:spacing w:after="160" w:before="280"/>
      </w:pPr>
      <w:r>
        <w:rPr>
          <w:rFonts w:ascii="Arial" w:cs="Arial" w:eastAsia="Arial" w:hAnsi="Arial"/>
          <w:b/>
          <w:bCs/>
          <w:color w:val="2D6A4F"/>
          <w:sz w:val="26"/>
          <w:szCs w:val="26"/>
        </w:rPr>
        <w:t xml:space="preserve">ADR-002: Firebase Auth over Custom Auth</w:t>
      </w:r>
    </w:p>
    <w:p>
      <w:pPr>
        <w:spacing w:after="120"/>
      </w:pPr>
      <w:r>
        <w:rPr>
          <w:rFonts w:ascii="Arial" w:cs="Arial" w:eastAsia="Arial" w:hAnsi="Arial"/>
          <w:sz w:val="20"/>
          <w:szCs w:val="20"/>
        </w:rPr>
        <w:t xml:space="preserve"/>
      </w:r>
      <w:r>
        <w:rPr>
          <w:rFonts w:ascii="Arial" w:cs="Arial" w:eastAsia="Arial" w:hAnsi="Arial"/>
          <w:b/>
          <w:bCs/>
          <w:sz w:val="20"/>
          <w:szCs w:val="20"/>
        </w:rPr>
        <w:t xml:space="preserve">Decision:</w:t>
      </w:r>
      <w:r>
        <w:rPr>
          <w:rFonts w:ascii="Arial" w:cs="Arial" w:eastAsia="Arial" w:hAnsi="Arial"/>
          <w:sz w:val="20"/>
          <w:szCs w:val="20"/>
        </w:rPr>
        <w:t xml:space="preserve"> Delegate user authentication to Firebase Auth (Google + Phone providers).</w:t>
      </w:r>
    </w:p>
    <w:p>
      <w:pPr>
        <w:spacing w:after="120"/>
      </w:pPr>
      <w:r>
        <w:rPr>
          <w:rFonts w:ascii="Arial" w:cs="Arial" w:eastAsia="Arial" w:hAnsi="Arial"/>
          <w:sz w:val="20"/>
          <w:szCs w:val="20"/>
        </w:rPr>
        <w:t xml:space="preserve"/>
      </w:r>
      <w:r>
        <w:rPr>
          <w:rFonts w:ascii="Arial" w:cs="Arial" w:eastAsia="Arial" w:hAnsi="Arial"/>
          <w:b/>
          <w:bCs/>
          <w:sz w:val="20"/>
          <w:szCs w:val="20"/>
        </w:rPr>
        <w:t xml:space="preserve">Rationale:</w:t>
      </w:r>
      <w:r>
        <w:rPr>
          <w:rFonts w:ascii="Arial" w:cs="Arial" w:eastAsia="Arial" w:hAnsi="Arial"/>
          <w:sz w:val="20"/>
          <w:szCs w:val="20"/>
        </w:rPr>
        <w:t xml:space="preserve"> Reduces authentication attack surface dramatically. Firebase handles OAuth complexity, SMS delivery, token refresh, account recovery. PTOWL only needs to verify Firebase ID tokens (using jose library + Firebase public keys).</w:t>
      </w:r>
    </w:p>
    <w:p>
      <w:pPr>
        <w:spacing w:after="120"/>
      </w:pPr>
      <w:r>
        <w:rPr>
          <w:rFonts w:ascii="Arial" w:cs="Arial" w:eastAsia="Arial" w:hAnsi="Arial"/>
          <w:sz w:val="20"/>
          <w:szCs w:val="20"/>
        </w:rPr>
        <w:t xml:space="preserve"/>
      </w:r>
      <w:r>
        <w:rPr>
          <w:rFonts w:ascii="Arial" w:cs="Arial" w:eastAsia="Arial" w:hAnsi="Arial"/>
          <w:b/>
          <w:bCs/>
          <w:sz w:val="20"/>
          <w:szCs w:val="20"/>
        </w:rPr>
        <w:t xml:space="preserve">Trade-offs:</w:t>
      </w:r>
      <w:r>
        <w:rPr>
          <w:rFonts w:ascii="Arial" w:cs="Arial" w:eastAsia="Arial" w:hAnsi="Arial"/>
          <w:sz w:val="20"/>
          <w:szCs w:val="20"/>
        </w:rPr>
        <w:t xml:space="preserve"> Dependency on Google. Firebase free tier: 10K phone auths/month.</w:t>
      </w:r>
    </w:p>
    <w:p>
      <w:pPr>
        <w:pStyle w:val="Heading2"/>
        <w:spacing w:after="160" w:before="280"/>
      </w:pPr>
      <w:r>
        <w:rPr>
          <w:rFonts w:ascii="Arial" w:cs="Arial" w:eastAsia="Arial" w:hAnsi="Arial"/>
          <w:b/>
          <w:bCs/>
          <w:color w:val="2D6A4F"/>
          <w:sz w:val="26"/>
          <w:szCs w:val="26"/>
        </w:rPr>
        <w:t xml:space="preserve">ADR-003: Sports Aliases over Encryption</w:t>
      </w:r>
    </w:p>
    <w:p>
      <w:pPr>
        <w:spacing w:after="120"/>
      </w:pPr>
      <w:r>
        <w:rPr>
          <w:rFonts w:ascii="Arial" w:cs="Arial" w:eastAsia="Arial" w:hAnsi="Arial"/>
          <w:sz w:val="20"/>
          <w:szCs w:val="20"/>
        </w:rPr>
        <w:t xml:space="preserve"/>
      </w:r>
      <w:r>
        <w:rPr>
          <w:rFonts w:ascii="Arial" w:cs="Arial" w:eastAsia="Arial" w:hAnsi="Arial"/>
          <w:b/>
          <w:bCs/>
          <w:sz w:val="20"/>
          <w:szCs w:val="20"/>
        </w:rPr>
        <w:t xml:space="preserve">Decision:</w:t>
      </w:r>
      <w:r>
        <w:rPr>
          <w:rFonts w:ascii="Arial" w:cs="Arial" w:eastAsia="Arial" w:hAnsi="Arial"/>
          <w:sz w:val="20"/>
          <w:szCs w:val="20"/>
        </w:rPr>
        <w:t xml:space="preserve"> Map patient initials to sports figure names instead of encrypting real names.</w:t>
      </w:r>
    </w:p>
    <w:p>
      <w:pPr>
        <w:spacing w:after="120"/>
      </w:pPr>
      <w:r>
        <w:rPr>
          <w:rFonts w:ascii="Arial" w:cs="Arial" w:eastAsia="Arial" w:hAnsi="Arial"/>
          <w:sz w:val="20"/>
          <w:szCs w:val="20"/>
        </w:rPr>
        <w:t xml:space="preserve"/>
      </w:r>
      <w:r>
        <w:rPr>
          <w:rFonts w:ascii="Arial" w:cs="Arial" w:eastAsia="Arial" w:hAnsi="Arial"/>
          <w:b/>
          <w:bCs/>
          <w:sz w:val="20"/>
          <w:szCs w:val="20"/>
        </w:rPr>
        <w:t xml:space="preserve">Rationale:</w:t>
      </w:r>
      <w:r>
        <w:rPr>
          <w:rFonts w:ascii="Arial" w:cs="Arial" w:eastAsia="Arial" w:hAnsi="Arial"/>
          <w:sz w:val="20"/>
          <w:szCs w:val="20"/>
        </w:rPr>
        <w:t xml:space="preserve"> "Zero PII" is stronger than "encrypted PII." If the database is compromised, there are no real names to decrypt. The 676-alias system (AA-ZZ → sports figures) provides human-readable labels without storing any Protected Health Information.</w:t>
      </w:r>
    </w:p>
    <w:p>
      <w:pPr>
        <w:spacing w:after="120"/>
      </w:pPr>
      <w:r>
        <w:rPr>
          <w:rFonts w:ascii="Arial" w:cs="Arial" w:eastAsia="Arial" w:hAnsi="Arial"/>
          <w:sz w:val="20"/>
          <w:szCs w:val="20"/>
        </w:rPr>
        <w:t xml:space="preserve"/>
      </w:r>
      <w:r>
        <w:rPr>
          <w:rFonts w:ascii="Arial" w:cs="Arial" w:eastAsia="Arial" w:hAnsi="Arial"/>
          <w:b/>
          <w:bCs/>
          <w:sz w:val="20"/>
          <w:szCs w:val="20"/>
        </w:rPr>
        <w:t xml:space="preserve">Trade-offs:</w:t>
      </w:r>
      <w:r>
        <w:rPr>
          <w:rFonts w:ascii="Arial" w:cs="Arial" w:eastAsia="Arial" w:hAnsi="Arial"/>
          <w:sz w:val="20"/>
          <w:szCs w:val="20"/>
        </w:rPr>
        <w:t xml:space="preserve"> Only 676 unique aliases. Two patients with same initials get same alias.</w:t>
      </w:r>
    </w:p>
    <w:p>
      <w:pPr>
        <w:pStyle w:val="Heading2"/>
        <w:spacing w:after="160" w:before="280"/>
      </w:pPr>
      <w:r>
        <w:rPr>
          <w:rFonts w:ascii="Arial" w:cs="Arial" w:eastAsia="Arial" w:hAnsi="Arial"/>
          <w:b/>
          <w:bCs/>
          <w:color w:val="2D6A4F"/>
          <w:sz w:val="26"/>
          <w:szCs w:val="26"/>
        </w:rPr>
        <w:t xml:space="preserve">ADR-004: In-Memory Rate Limiting</w:t>
      </w:r>
    </w:p>
    <w:p>
      <w:pPr>
        <w:spacing w:after="120"/>
      </w:pPr>
      <w:r>
        <w:rPr>
          <w:rFonts w:ascii="Arial" w:cs="Arial" w:eastAsia="Arial" w:hAnsi="Arial"/>
          <w:sz w:val="20"/>
          <w:szCs w:val="20"/>
        </w:rPr>
        <w:t xml:space="preserve"/>
      </w:r>
      <w:r>
        <w:rPr>
          <w:rFonts w:ascii="Arial" w:cs="Arial" w:eastAsia="Arial" w:hAnsi="Arial"/>
          <w:b/>
          <w:bCs/>
          <w:sz w:val="20"/>
          <w:szCs w:val="20"/>
        </w:rPr>
        <w:t xml:space="preserve">Decision:</w:t>
      </w:r>
      <w:r>
        <w:rPr>
          <w:rFonts w:ascii="Arial" w:cs="Arial" w:eastAsia="Arial" w:hAnsi="Arial"/>
          <w:sz w:val="20"/>
          <w:szCs w:val="20"/>
        </w:rPr>
        <w:t xml:space="preserve"> Use per-Worker-isolate in-memory Maps for rate limiting.</w:t>
      </w:r>
    </w:p>
    <w:p>
      <w:pPr>
        <w:spacing w:after="120"/>
      </w:pPr>
      <w:r>
        <w:rPr>
          <w:rFonts w:ascii="Arial" w:cs="Arial" w:eastAsia="Arial" w:hAnsi="Arial"/>
          <w:sz w:val="20"/>
          <w:szCs w:val="20"/>
        </w:rPr>
        <w:t xml:space="preserve"/>
      </w:r>
      <w:r>
        <w:rPr>
          <w:rFonts w:ascii="Arial" w:cs="Arial" w:eastAsia="Arial" w:hAnsi="Arial"/>
          <w:b/>
          <w:bCs/>
          <w:sz w:val="20"/>
          <w:szCs w:val="20"/>
        </w:rPr>
        <w:t xml:space="preserve">Rationale:</w:t>
      </w:r>
      <w:r>
        <w:rPr>
          <w:rFonts w:ascii="Arial" w:cs="Arial" w:eastAsia="Arial" w:hAnsi="Arial"/>
          <w:sz w:val="20"/>
          <w:szCs w:val="20"/>
        </w:rPr>
        <w:t xml:space="preserve"> Simplest possible implementation. Cloudflare typically routes same IP to same isolate. No external state store needed. Sufficient for current scale (100 users).</w:t>
      </w:r>
    </w:p>
    <w:p>
      <w:pPr>
        <w:spacing w:after="120"/>
      </w:pPr>
      <w:r>
        <w:rPr>
          <w:rFonts w:ascii="Arial" w:cs="Arial" w:eastAsia="Arial" w:hAnsi="Arial"/>
          <w:sz w:val="20"/>
          <w:szCs w:val="20"/>
        </w:rPr>
        <w:t xml:space="preserve"/>
      </w:r>
      <w:r>
        <w:rPr>
          <w:rFonts w:ascii="Arial" w:cs="Arial" w:eastAsia="Arial" w:hAnsi="Arial"/>
          <w:b/>
          <w:bCs/>
          <w:sz w:val="20"/>
          <w:szCs w:val="20"/>
        </w:rPr>
        <w:t xml:space="preserve">Trade-offs:</w:t>
      </w:r>
      <w:r>
        <w:rPr>
          <w:rFonts w:ascii="Arial" w:cs="Arial" w:eastAsia="Arial" w:hAnsi="Arial"/>
          <w:sz w:val="20"/>
          <w:szCs w:val="20"/>
        </w:rPr>
        <w:t xml:space="preserve"> Not globally coordinated. A determined attacker hitting different edge locations could bypass. At 10K+ users, should migrate to Cloudflare WAF or Durable Objects.</w:t>
      </w:r>
    </w:p>
    <w:p>
      <w:pPr>
        <w:pStyle w:val="Heading2"/>
        <w:spacing w:after="160" w:before="280"/>
      </w:pPr>
      <w:r>
        <w:rPr>
          <w:rFonts w:ascii="Arial" w:cs="Arial" w:eastAsia="Arial" w:hAnsi="Arial"/>
          <w:b/>
          <w:bCs/>
          <w:color w:val="2D6A4F"/>
          <w:sz w:val="26"/>
          <w:szCs w:val="26"/>
        </w:rPr>
        <w:t xml:space="preserve">ADR-005: httpOnly Cookies over localStorage</w:t>
      </w:r>
    </w:p>
    <w:p>
      <w:pPr>
        <w:spacing w:after="120"/>
      </w:pPr>
      <w:r>
        <w:rPr>
          <w:rFonts w:ascii="Arial" w:cs="Arial" w:eastAsia="Arial" w:hAnsi="Arial"/>
          <w:sz w:val="20"/>
          <w:szCs w:val="20"/>
        </w:rPr>
        <w:t xml:space="preserve"/>
      </w:r>
      <w:r>
        <w:rPr>
          <w:rFonts w:ascii="Arial" w:cs="Arial" w:eastAsia="Arial" w:hAnsi="Arial"/>
          <w:b/>
          <w:bCs/>
          <w:sz w:val="20"/>
          <w:szCs w:val="20"/>
        </w:rPr>
        <w:t xml:space="preserve">Decision:</w:t>
      </w:r>
      <w:r>
        <w:rPr>
          <w:rFonts w:ascii="Arial" w:cs="Arial" w:eastAsia="Arial" w:hAnsi="Arial"/>
          <w:sz w:val="20"/>
          <w:szCs w:val="20"/>
        </w:rPr>
        <w:t xml:space="preserve"> Store JWT tokens in httpOnly Secure SameSite cookies, not localStorage.</w:t>
      </w:r>
    </w:p>
    <w:p>
      <w:pPr>
        <w:spacing w:after="120"/>
      </w:pPr>
      <w:r>
        <w:rPr>
          <w:rFonts w:ascii="Arial" w:cs="Arial" w:eastAsia="Arial" w:hAnsi="Arial"/>
          <w:sz w:val="20"/>
          <w:szCs w:val="20"/>
        </w:rPr>
        <w:t xml:space="preserve"/>
      </w:r>
      <w:r>
        <w:rPr>
          <w:rFonts w:ascii="Arial" w:cs="Arial" w:eastAsia="Arial" w:hAnsi="Arial"/>
          <w:b/>
          <w:bCs/>
          <w:sz w:val="20"/>
          <w:szCs w:val="20"/>
        </w:rPr>
        <w:t xml:space="preserve">Rationale:</w:t>
      </w:r>
      <w:r>
        <w:rPr>
          <w:rFonts w:ascii="Arial" w:cs="Arial" w:eastAsia="Arial" w:hAnsi="Arial"/>
          <w:sz w:val="20"/>
          <w:szCs w:val="20"/>
        </w:rPr>
        <w:t xml:space="preserve"> httpOnly cookies cannot be read by JavaScript, preventing XSS-based token theft. Combined with SameSite=Lax, this also provides CSRF protection for GET requests. Signed CSRF tokens handle POST/PUT/DELETE.</w:t>
      </w:r>
    </w:p>
    <w:p>
      <w:pPr>
        <w:spacing w:after="120"/>
      </w:pPr>
      <w:r>
        <w:rPr>
          <w:rFonts w:ascii="Arial" w:cs="Arial" w:eastAsia="Arial" w:hAnsi="Arial"/>
          <w:sz w:val="20"/>
          <w:szCs w:val="20"/>
        </w:rPr>
        <w:t xml:space="preserve"/>
      </w:r>
      <w:r>
        <w:rPr>
          <w:rFonts w:ascii="Arial" w:cs="Arial" w:eastAsia="Arial" w:hAnsi="Arial"/>
          <w:b/>
          <w:bCs/>
          <w:sz w:val="20"/>
          <w:szCs w:val="20"/>
        </w:rPr>
        <w:t xml:space="preserve">Trade-offs:</w:t>
      </w:r>
      <w:r>
        <w:rPr>
          <w:rFonts w:ascii="Arial" w:cs="Arial" w:eastAsia="Arial" w:hAnsi="Arial"/>
          <w:sz w:val="20"/>
          <w:szCs w:val="20"/>
        </w:rPr>
        <w:t xml:space="preserve"> Requires cookie-aware CORS configuration. Cannot read tokens client-side (by design).</w:t>
      </w:r>
    </w:p>
    <w:p>
      <w:pPr>
        <w:pStyle w:val="Heading2"/>
        <w:spacing w:after="160" w:before="280"/>
      </w:pPr>
      <w:r>
        <w:rPr>
          <w:rFonts w:ascii="Arial" w:cs="Arial" w:eastAsia="Arial" w:hAnsi="Arial"/>
          <w:b/>
          <w:bCs/>
          <w:color w:val="2D6A4F"/>
          <w:sz w:val="26"/>
          <w:szCs w:val="26"/>
        </w:rPr>
        <w:t xml:space="preserve">ADR-006: Monorepo over Multi-Repo</w:t>
      </w:r>
    </w:p>
    <w:p>
      <w:pPr>
        <w:spacing w:after="120"/>
      </w:pPr>
      <w:r>
        <w:rPr>
          <w:rFonts w:ascii="Arial" w:cs="Arial" w:eastAsia="Arial" w:hAnsi="Arial"/>
          <w:sz w:val="20"/>
          <w:szCs w:val="20"/>
        </w:rPr>
        <w:t xml:space="preserve"/>
      </w:r>
      <w:r>
        <w:rPr>
          <w:rFonts w:ascii="Arial" w:cs="Arial" w:eastAsia="Arial" w:hAnsi="Arial"/>
          <w:b/>
          <w:bCs/>
          <w:sz w:val="20"/>
          <w:szCs w:val="20"/>
        </w:rPr>
        <w:t xml:space="preserve">Decision:</w:t>
      </w:r>
      <w:r>
        <w:rPr>
          <w:rFonts w:ascii="Arial" w:cs="Arial" w:eastAsia="Arial" w:hAnsi="Arial"/>
          <w:sz w:val="20"/>
          <w:szCs w:val="20"/>
        </w:rPr>
        <w:t xml:space="preserve"> Use pnpm workspace monorepo with packages/shared, apps/api, apps/web.</w:t>
      </w:r>
    </w:p>
    <w:p>
      <w:pPr>
        <w:spacing w:after="120"/>
      </w:pPr>
      <w:r>
        <w:rPr>
          <w:rFonts w:ascii="Arial" w:cs="Arial" w:eastAsia="Arial" w:hAnsi="Arial"/>
          <w:sz w:val="20"/>
          <w:szCs w:val="20"/>
        </w:rPr>
        <w:t xml:space="preserve"/>
      </w:r>
      <w:r>
        <w:rPr>
          <w:rFonts w:ascii="Arial" w:cs="Arial" w:eastAsia="Arial" w:hAnsi="Arial"/>
          <w:b/>
          <w:bCs/>
          <w:sz w:val="20"/>
          <w:szCs w:val="20"/>
        </w:rPr>
        <w:t xml:space="preserve">Rationale:</w:t>
      </w:r>
      <w:r>
        <w:rPr>
          <w:rFonts w:ascii="Arial" w:cs="Arial" w:eastAsia="Arial" w:hAnsi="Arial"/>
          <w:sz w:val="20"/>
          <w:szCs w:val="20"/>
        </w:rPr>
        <w:t xml:space="preserve"> Shared types and validators between frontend and backend ensure API contracts stay in sync. Atomic commits across packages. Single CI/CD pipeline tests everything together.</w:t>
      </w:r>
    </w:p>
    <w:p>
      <w:pPr>
        <w:spacing w:after="120"/>
      </w:pPr>
      <w:r>
        <w:rPr>
          <w:rFonts w:ascii="Arial" w:cs="Arial" w:eastAsia="Arial" w:hAnsi="Arial"/>
          <w:sz w:val="20"/>
          <w:szCs w:val="20"/>
        </w:rPr>
        <w:t xml:space="preserve"/>
      </w:r>
      <w:r>
        <w:rPr>
          <w:rFonts w:ascii="Arial" w:cs="Arial" w:eastAsia="Arial" w:hAnsi="Arial"/>
          <w:b/>
          <w:bCs/>
          <w:sz w:val="20"/>
          <w:szCs w:val="20"/>
        </w:rPr>
        <w:t xml:space="preserve">Trade-offs:</w:t>
      </w:r>
      <w:r>
        <w:rPr>
          <w:rFonts w:ascii="Arial" w:cs="Arial" w:eastAsia="Arial" w:hAnsi="Arial"/>
          <w:sz w:val="20"/>
          <w:szCs w:val="20"/>
        </w:rPr>
        <w:t xml:space="preserve"> Slightly more complex build configuration. Lock file is shared.</w:t>
      </w:r>
    </w:p>
    <w:p>
      <w:pPr>
        <w:spacing w:before="400"/>
      </w:pPr>
      <w:r>
        <w:rPr>
          <w:rFonts w:ascii="Arial" w:cs="Arial" w:eastAsia="Arial" w:hAnsi="Arial"/>
          <w:i/>
          <w:iCs/>
          <w:color w:val="999999"/>
          <w:sz w:val="18"/>
          <w:szCs w:val="18"/>
        </w:rPr>
        <w:t xml:space="preserve">This document is maintained alongside the codebase and updated as architecture evolves.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6"/>
        <w:szCs w:val="16"/>
      </w:rPr>
      <w:t xml:space="preserve">PTOWL TDD v1.0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space="1"/>
      </w:pBdr>
    </w:pPr>
    <w:r>
      <w:rPr>
        <w:rFonts w:ascii="Arial" w:cs="Arial" w:eastAsia="Arial" w:hAnsi="Arial"/>
        <w:color w:val="999999"/>
        <w:sz w:val="16"/>
        <w:szCs w:val="16"/>
      </w:rPr>
      <w:t xml:space="preserve">PTOWL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D6A4F"/>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6A4F"/>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2026-03-16T06:45:49.405Z</dcterms:created>
  <dcterms:modified xsi:type="dcterms:W3CDTF">2026-03-16T06:45:49.405Z</dcterms:modified>
</cp:coreProperties>
</file>

<file path=docProps/custom.xml><?xml version="1.0" encoding="utf-8"?>
<Properties xmlns="http://schemas.openxmlformats.org/officeDocument/2006/custom-properties" xmlns:vt="http://schemas.openxmlformats.org/officeDocument/2006/docPropsVTypes"/>
</file>