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594C0" w14:textId="77777777" w:rsidR="003746D1" w:rsidRDefault="003746D1">
      <w:pPr>
        <w:pStyle w:val="Encabezado"/>
        <w:tabs>
          <w:tab w:val="clear" w:pos="4320"/>
          <w:tab w:val="clear" w:pos="8640"/>
        </w:tabs>
      </w:pPr>
    </w:p>
    <w:p w14:paraId="2EF84E63" w14:textId="77777777" w:rsidR="003746D1" w:rsidRPr="00CB37F9" w:rsidRDefault="00160B25">
      <w:pPr>
        <w:jc w:val="center"/>
        <w:rPr>
          <w:rFonts w:ascii="Calibri" w:hAnsi="Calibri"/>
          <w:b/>
          <w:smallCaps/>
          <w:sz w:val="52"/>
          <w:szCs w:val="52"/>
        </w:rPr>
      </w:pPr>
      <w:r w:rsidRPr="00CB37F9">
        <w:rPr>
          <w:rFonts w:ascii="Calibri" w:hAnsi="Calibri"/>
          <w:b/>
          <w:smallCaps/>
          <w:sz w:val="52"/>
          <w:szCs w:val="52"/>
        </w:rPr>
        <w:t>INFORME DE ESTADO DEL PROYECTO</w:t>
      </w:r>
    </w:p>
    <w:p w14:paraId="06E3EE21" w14:textId="77777777" w:rsidR="00160B25" w:rsidRDefault="00160B25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71332A5F" w14:textId="77777777"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52ED7C2A" w14:textId="77777777"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7BC1489F" w14:textId="77777777"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410BF525" w14:textId="77777777"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02C8702D" w14:textId="77777777"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5E8418C1" w14:textId="77777777" w:rsidR="00CB37F9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0CB69CFA" w14:textId="77777777" w:rsidR="00CB37F9" w:rsidRPr="001B7854" w:rsidRDefault="00CB37F9">
      <w:pPr>
        <w:jc w:val="center"/>
        <w:rPr>
          <w:rFonts w:ascii="Calibri" w:hAnsi="Calibri"/>
          <w:b/>
          <w:smallCaps/>
          <w:sz w:val="36"/>
          <w:szCs w:val="36"/>
        </w:rPr>
      </w:pPr>
    </w:p>
    <w:p w14:paraId="54B0ECC6" w14:textId="77777777" w:rsidR="003746D1" w:rsidRPr="00936186" w:rsidRDefault="00936186">
      <w:pPr>
        <w:spacing w:before="240" w:after="720" w:line="276" w:lineRule="auto"/>
        <w:jc w:val="center"/>
        <w:rPr>
          <w:rFonts w:ascii="Calibri" w:hAnsi="Calibri"/>
          <w:b/>
          <w:smallCaps/>
          <w:sz w:val="52"/>
          <w:szCs w:val="52"/>
        </w:rPr>
      </w:pPr>
      <w:r>
        <w:rPr>
          <w:rFonts w:ascii="Calibri" w:hAnsi="Calibri"/>
          <w:b/>
          <w:color w:val="000000"/>
          <w:sz w:val="26"/>
        </w:rPr>
        <w:t>Implementación de un sistema web transaccional con módulos de inteligencia de negocios e inteligencia artificial para la optimización de los procesos operativos en la empresa Impresos Trujillo E.I.R.L.</w:t>
      </w:r>
    </w:p>
    <w:p w14:paraId="22784C7C" w14:textId="77777777" w:rsidR="00160B25" w:rsidRPr="001B7854" w:rsidRDefault="00160B25">
      <w:pPr>
        <w:jc w:val="center"/>
        <w:rPr>
          <w:rFonts w:ascii="Calibri" w:hAnsi="Calibri"/>
          <w:b/>
          <w:smallCaps/>
          <w:sz w:val="28"/>
          <w:szCs w:val="28"/>
        </w:rPr>
      </w:pPr>
    </w:p>
    <w:p w14:paraId="7C1B01BE" w14:textId="77777777" w:rsidR="003746D1" w:rsidRPr="001B7854" w:rsidRDefault="003746D1">
      <w:pPr>
        <w:rPr>
          <w:rFonts w:ascii="Calibri" w:hAnsi="Calibri"/>
          <w:sz w:val="24"/>
        </w:rPr>
      </w:pPr>
    </w:p>
    <w:p w14:paraId="331EC7EA" w14:textId="77777777" w:rsidR="008C716B" w:rsidRDefault="008C716B">
      <w:pPr>
        <w:rPr>
          <w:rFonts w:ascii="Calibri" w:hAnsi="Calibri"/>
          <w:sz w:val="24"/>
        </w:rPr>
      </w:pPr>
    </w:p>
    <w:p w14:paraId="3EE83972" w14:textId="77777777" w:rsidR="00F562EB" w:rsidRDefault="00F562EB">
      <w:pPr>
        <w:rPr>
          <w:rFonts w:ascii="Calibri" w:hAnsi="Calibri"/>
          <w:sz w:val="24"/>
        </w:rPr>
      </w:pPr>
    </w:p>
    <w:p w14:paraId="6DF0914B" w14:textId="77777777" w:rsidR="00F562EB" w:rsidRDefault="00F562EB">
      <w:pPr>
        <w:rPr>
          <w:rFonts w:ascii="Calibri" w:hAnsi="Calibri"/>
          <w:sz w:val="24"/>
        </w:rPr>
      </w:pPr>
    </w:p>
    <w:p w14:paraId="4102E401" w14:textId="77777777" w:rsidR="00F562EB" w:rsidRDefault="00F562EB">
      <w:pPr>
        <w:rPr>
          <w:rFonts w:ascii="Calibri" w:hAnsi="Calibri"/>
          <w:sz w:val="24"/>
        </w:rPr>
      </w:pPr>
    </w:p>
    <w:p w14:paraId="26F1DAA6" w14:textId="77777777" w:rsidR="00F562EB" w:rsidRPr="001B7854" w:rsidRDefault="00F562EB">
      <w:pPr>
        <w:rPr>
          <w:rFonts w:ascii="Calibri" w:hAnsi="Calibri"/>
          <w:sz w:val="24"/>
        </w:rPr>
      </w:pPr>
    </w:p>
    <w:p w14:paraId="275DD571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  <w:bookmarkStart w:id="0" w:name="_Toc257128653"/>
    </w:p>
    <w:p w14:paraId="55D2204C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792DF20D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72ABD2E2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44C6132D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7DDA6E8D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3FD002D2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2A0905D6" w14:textId="77777777"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14:paraId="3731AA86" w14:textId="77777777" w:rsidR="00936186" w:rsidRDefault="00936186" w:rsidP="00F035CD">
      <w:pPr>
        <w:rPr>
          <w:rFonts w:ascii="Calibri" w:hAnsi="Calibri"/>
          <w:b/>
          <w:smallCaps/>
          <w:sz w:val="28"/>
          <w:szCs w:val="28"/>
        </w:rPr>
      </w:pPr>
    </w:p>
    <w:p w14:paraId="0767B0F9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2FFCEF37" w14:textId="77777777" w:rsidR="00CB37F9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1571D1A6" w14:textId="77777777" w:rsidR="00CB37F9" w:rsidRPr="001B7854" w:rsidRDefault="00CB37F9" w:rsidP="00F035CD">
      <w:pPr>
        <w:rPr>
          <w:rFonts w:ascii="Calibri" w:hAnsi="Calibri"/>
          <w:b/>
          <w:smallCaps/>
          <w:sz w:val="28"/>
          <w:szCs w:val="28"/>
        </w:rPr>
      </w:pPr>
    </w:p>
    <w:p w14:paraId="4A84776A" w14:textId="77777777" w:rsidR="008C716B" w:rsidRPr="001B7854" w:rsidRDefault="008C716B" w:rsidP="008C716B">
      <w:pPr>
        <w:pStyle w:val="Ttulo2"/>
        <w:rPr>
          <w:rFonts w:ascii="Calibri" w:hAnsi="Calibri"/>
        </w:rPr>
      </w:pPr>
      <w:bookmarkStart w:id="1" w:name="_Toc197767771"/>
      <w:r w:rsidRPr="001B7854">
        <w:rPr>
          <w:rFonts w:ascii="Calibri" w:hAnsi="Calibri"/>
        </w:rPr>
        <w:lastRenderedPageBreak/>
        <w:t>Registro de Revisión</w:t>
      </w:r>
      <w:bookmarkEnd w:id="1"/>
    </w:p>
    <w:p w14:paraId="56E5FA7E" w14:textId="77777777" w:rsidR="008C716B" w:rsidRPr="001B7854" w:rsidRDefault="008C716B" w:rsidP="008C716B">
      <w:pPr>
        <w:ind w:right="397"/>
        <w:jc w:val="both"/>
        <w:rPr>
          <w:rFonts w:ascii="Calibri" w:hAnsi="Calibri"/>
          <w:b/>
          <w:i/>
          <w:sz w:val="28"/>
          <w:szCs w:val="28"/>
          <w:lang w:val="es-ES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1E0" w:firstRow="1" w:lastRow="1" w:firstColumn="1" w:lastColumn="1" w:noHBand="0" w:noVBand="0"/>
      </w:tblPr>
      <w:tblGrid>
        <w:gridCol w:w="1237"/>
        <w:gridCol w:w="1283"/>
        <w:gridCol w:w="4068"/>
        <w:gridCol w:w="2473"/>
      </w:tblGrid>
      <w:tr w:rsidR="008C716B" w:rsidRPr="001B7854" w14:paraId="4A2C4878" w14:textId="77777777" w:rsidTr="001B7854">
        <w:tc>
          <w:tcPr>
            <w:tcW w:w="1237" w:type="dxa"/>
            <w:shd w:val="clear" w:color="auto" w:fill="000000"/>
          </w:tcPr>
          <w:p w14:paraId="4FC79D92" w14:textId="77777777"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Revisión</w:t>
            </w:r>
          </w:p>
        </w:tc>
        <w:tc>
          <w:tcPr>
            <w:tcW w:w="1283" w:type="dxa"/>
            <w:shd w:val="clear" w:color="auto" w:fill="000000"/>
          </w:tcPr>
          <w:p w14:paraId="37F4D629" w14:textId="77777777"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Fecha</w:t>
            </w:r>
          </w:p>
        </w:tc>
        <w:tc>
          <w:tcPr>
            <w:tcW w:w="4068" w:type="dxa"/>
            <w:shd w:val="clear" w:color="auto" w:fill="000000"/>
          </w:tcPr>
          <w:p w14:paraId="46C8C0DB" w14:textId="77777777"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Modificaciones</w:t>
            </w:r>
          </w:p>
        </w:tc>
        <w:tc>
          <w:tcPr>
            <w:tcW w:w="2473" w:type="dxa"/>
            <w:shd w:val="clear" w:color="auto" w:fill="000000"/>
          </w:tcPr>
          <w:p w14:paraId="1E9B62DC" w14:textId="77777777" w:rsidR="008C716B" w:rsidRPr="001B7854" w:rsidRDefault="008C716B" w:rsidP="001B7854">
            <w:pPr>
              <w:tabs>
                <w:tab w:val="left" w:pos="1418"/>
              </w:tabs>
              <w:rPr>
                <w:rFonts w:ascii="Calibri" w:hAnsi="Calibri" w:cs="Arial"/>
                <w:bCs/>
                <w:color w:val="FFFFFF"/>
              </w:rPr>
            </w:pPr>
            <w:r w:rsidRPr="001B7854">
              <w:rPr>
                <w:rFonts w:ascii="Calibri" w:hAnsi="Calibri" w:cs="Arial"/>
                <w:b/>
                <w:bCs/>
                <w:color w:val="FFFFFF"/>
                <w:sz w:val="19"/>
              </w:rPr>
              <w:t>Autor</w:t>
            </w:r>
          </w:p>
        </w:tc>
      </w:tr>
      <w:tr w:rsidR="008C716B" w:rsidRPr="001B7854" w14:paraId="3503D399" w14:textId="77777777" w:rsidTr="001B7854">
        <w:tc>
          <w:tcPr>
            <w:tcW w:w="1237" w:type="dxa"/>
            <w:tcBorders>
              <w:top w:val="single" w:sz="4" w:space="0" w:color="CCCCCC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E5066D" w14:textId="77777777"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b/>
                <w:color w:val="000000"/>
                <w:sz w:val="18"/>
              </w:rPr>
              <w:t>1.0</w:t>
            </w:r>
          </w:p>
        </w:tc>
        <w:tc>
          <w:tcPr>
            <w:tcW w:w="1283" w:type="dxa"/>
            <w:tcBorders>
              <w:top w:val="single" w:sz="4" w:space="0" w:color="CCCCCC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44D7A" w14:textId="77777777"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jc w:val="center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color w:val="000000"/>
                <w:sz w:val="18"/>
              </w:rPr>
              <w:t>19/09/2026</w:t>
            </w:r>
          </w:p>
        </w:tc>
        <w:tc>
          <w:tcPr>
            <w:tcW w:w="4068" w:type="dxa"/>
            <w:tcBorders>
              <w:top w:val="single" w:sz="4" w:space="0" w:color="CCCCCC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D1EE7" w14:textId="77777777"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color w:val="000000"/>
                <w:sz w:val="18"/>
              </w:rPr>
              <w:t>Emisión inicial del Informe de Estado del Proyecto al cierre de la Semana 4 (Sprint 1).</w:t>
            </w:r>
          </w:p>
        </w:tc>
        <w:tc>
          <w:tcPr>
            <w:tcW w:w="2473" w:type="dxa"/>
            <w:tcBorders>
              <w:top w:val="single" w:sz="4" w:space="0" w:color="CCCCCC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E77F19" w14:textId="77777777" w:rsidR="008C716B" w:rsidRPr="001B7854" w:rsidRDefault="008C716B" w:rsidP="001B7854">
            <w:pPr>
              <w:tabs>
                <w:tab w:val="left" w:pos="1418"/>
              </w:tabs>
              <w:spacing w:before="40" w:after="80" w:line="276" w:lineRule="auto"/>
              <w:rPr>
                <w:rFonts w:ascii="Calibri" w:hAnsi="Calibri" w:cs="Arial"/>
                <w:b/>
                <w:bCs/>
                <w:lang w:val="es-ES"/>
              </w:rPr>
            </w:pPr>
            <w:r>
              <w:rPr>
                <w:rFonts w:ascii="Calibri" w:hAnsi="Calibri"/>
                <w:color w:val="000000"/>
                <w:sz w:val="18"/>
              </w:rPr>
              <w:t>Gerardo Plasencia Torres, Jose Estibb Anhuaman Delgado, Jose Diego Rodríguez Vásquez</w:t>
            </w:r>
          </w:p>
        </w:tc>
      </w:tr>
      <w:bookmarkEnd w:id="0"/>
    </w:tbl>
    <w:p w14:paraId="6ED9759D" w14:textId="77777777"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14:paraId="2781EA7E" w14:textId="77777777" w:rsid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14:paraId="3E0DB153" w14:textId="77777777" w:rsidR="00CB37F9" w:rsidRDefault="00CB37F9" w:rsidP="00CB37F9">
      <w:pPr>
        <w:pStyle w:val="TtuloTDC"/>
      </w:pPr>
      <w:r>
        <w:rPr>
          <w:lang w:val="es-ES"/>
        </w:rPr>
        <w:t>Tabla de contenido</w:t>
      </w:r>
    </w:p>
    <w:p w14:paraId="2E5896EB" w14:textId="77777777" w:rsidR="00646BF2" w:rsidRDefault="00646BF2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4" w:history="1">
        <w:r w:rsidRPr="00AA41CE">
          <w:rPr>
            <w:rStyle w:val="Hipervnculo"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Pr="00AA41CE">
          <w:rPr>
            <w:rStyle w:val="Hipervnculo"/>
            <w:noProof/>
          </w:rPr>
          <w:t>Resumen del Estado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_Toc404881684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7A28014" w14:textId="77777777" w:rsidR="00646BF2" w:rsidRDefault="00646BF2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5" w:history="1">
        <w:r w:rsidRPr="00AA41CE">
          <w:rPr>
            <w:rStyle w:val="Hipervnculo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Pr="00AA41CE">
          <w:rPr>
            <w:rStyle w:val="Hipervnculo"/>
            <w:noProof/>
          </w:rPr>
          <w:t>Trabajo planificado para la siguiente semana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_Toc404881685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18366A" w14:textId="77777777" w:rsidR="00646BF2" w:rsidRDefault="00646BF2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6" w:history="1">
        <w:r w:rsidRPr="00AA41CE">
          <w:rPr>
            <w:rStyle w:val="Hipervnculo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Pr="00AA41CE">
          <w:rPr>
            <w:rStyle w:val="Hipervnculo"/>
            <w:noProof/>
          </w:rPr>
          <w:t>Mejoras o cambios 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_Toc404881686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EC4E5C" w14:textId="77777777" w:rsidR="00646BF2" w:rsidRDefault="00646BF2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7" w:history="1">
        <w:r w:rsidRPr="00AA41CE">
          <w:rPr>
            <w:rStyle w:val="Hipervnculo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Pr="00AA41CE">
          <w:rPr>
            <w:rStyle w:val="Hipervnculo"/>
            <w:noProof/>
          </w:rPr>
          <w:t>Hitos y entregables del proyecto: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_Toc404881687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86EEB2" w14:textId="77777777" w:rsidR="00646BF2" w:rsidRDefault="00646BF2">
      <w:pPr>
        <w:pStyle w:val="TDC1"/>
        <w:tabs>
          <w:tab w:val="left" w:pos="660"/>
          <w:tab w:val="right" w:leader="dot" w:pos="9350"/>
        </w:tabs>
        <w:rPr>
          <w:rFonts w:asciiTheme="minorHAnsi" w:eastAsiaTheme="minorEastAsia" w:hAnsiTheme="minorHAnsi" w:cstheme="minorBidi"/>
          <w:noProof/>
          <w:sz w:val="22"/>
          <w:szCs w:val="22"/>
          <w:lang w:eastAsia="es-PE"/>
        </w:rPr>
      </w:pPr>
      <w:hyperlink w:anchor="_Toc404881688" w:history="1">
        <w:r w:rsidRPr="00AA41CE">
          <w:rPr>
            <w:rStyle w:val="Hipervnculo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  <w:lang w:eastAsia="es-PE"/>
          </w:rPr>
          <w:tab/>
        </w:r>
        <w:r w:rsidRPr="00AA41CE">
          <w:rPr>
            <w:rStyle w:val="Hipervnculo"/>
            <w:noProof/>
          </w:rPr>
          <w:t>Indicadores Clave de Desempeño (KPI's)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_Toc404881688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800340" w14:textId="77777777" w:rsidR="00CB37F9" w:rsidRDefault="00CB37F9" w:rsidP="00CB37F9"/>
    <w:p w14:paraId="0C0966E6" w14:textId="77777777" w:rsidR="00CB37F9" w:rsidRPr="00CB37F9" w:rsidRDefault="00CB37F9" w:rsidP="00CB37F9">
      <w:pPr>
        <w:rPr>
          <w:rStyle w:val="TitulosPyCar"/>
          <w:b w:val="0"/>
          <w:smallCaps w:val="0"/>
          <w:sz w:val="24"/>
          <w:szCs w:val="20"/>
        </w:rPr>
      </w:pPr>
    </w:p>
    <w:p w14:paraId="5FBD4551" w14:textId="77777777" w:rsidR="008C6A85" w:rsidRPr="008C6A85" w:rsidRDefault="008C6A85" w:rsidP="00927C2B">
      <w:pPr>
        <w:numPr>
          <w:ilvl w:val="0"/>
          <w:numId w:val="27"/>
        </w:numPr>
        <w:rPr>
          <w:rStyle w:val="TitulosPyCar"/>
          <w:smallCaps w:val="0"/>
          <w:sz w:val="24"/>
          <w:szCs w:val="20"/>
        </w:rPr>
      </w:pPr>
      <w:bookmarkStart w:id="2" w:name="_Toc404881684"/>
      <w:r w:rsidRPr="008C6A85">
        <w:rPr>
          <w:rStyle w:val="TitulosPyCar"/>
          <w:smallCaps w:val="0"/>
          <w:sz w:val="24"/>
          <w:szCs w:val="20"/>
        </w:rPr>
        <w:t>DESCRIPCIÓN DEL PROYECTO:</w:t>
      </w:r>
    </w:p>
    <w:p w14:paraId="7B19245E" w14:textId="77777777" w:rsid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14:paraId="0E95123A" w14:textId="77777777" w:rsidR="008C6A85" w:rsidRDefault="008C6A85" w:rsidP="008C6A85">
      <w:pPr>
        <w:spacing w:before="80" w:after="240" w:line="276" w:lineRule="auto"/>
        <w:ind w:left="720"/>
        <w:jc w:val="both"/>
        <w:rPr>
          <w:rStyle w:val="TitulosPyCar"/>
          <w:b w:val="0"/>
          <w:smallCaps w:val="0"/>
          <w:sz w:val="24"/>
          <w:szCs w:val="20"/>
        </w:rPr>
      </w:pPr>
      <w:r>
        <w:rPr>
          <w:rFonts w:ascii="Calibri" w:hAnsi="Calibri"/>
          <w:color w:val="000000"/>
        </w:rPr>
        <w:t>El presente proyecto consiste en el diseño, desarrollo e implementación de un sistema web transaccional con módulos de inteligencia de negocios e inteligencia artificial para la empresa Impresos Trujillo E.I.R.L. La solución permitirá gestionar órdenes de trabajo, inventario, cobranzas y reportes, con el objetivo de optimizar los procesos operativos, mejorar el control de la información y apoyar la toma de decisiones dentro de la empresa.</w:t>
      </w:r>
    </w:p>
    <w:p w14:paraId="07E8FA17" w14:textId="77777777" w:rsidR="008C6A85" w:rsidRPr="008C6A85" w:rsidRDefault="008C6A85" w:rsidP="008C6A85">
      <w:pPr>
        <w:ind w:left="720"/>
        <w:rPr>
          <w:rStyle w:val="TitulosPyCar"/>
          <w:b w:val="0"/>
          <w:smallCaps w:val="0"/>
          <w:sz w:val="24"/>
          <w:szCs w:val="20"/>
        </w:rPr>
      </w:pPr>
    </w:p>
    <w:p w14:paraId="0FCEEE9E" w14:textId="77777777" w:rsidR="008C6A85" w:rsidRPr="008C6A85" w:rsidRDefault="00160B25" w:rsidP="00927C2B">
      <w:pPr>
        <w:numPr>
          <w:ilvl w:val="0"/>
          <w:numId w:val="27"/>
        </w:numPr>
        <w:rPr>
          <w:rFonts w:ascii="Calibri" w:hAnsi="Calibri"/>
          <w:sz w:val="24"/>
        </w:rPr>
      </w:pPr>
      <w:r w:rsidRPr="003B4434">
        <w:rPr>
          <w:rStyle w:val="TitulosPyCar"/>
        </w:rPr>
        <w:t>R</w:t>
      </w:r>
      <w:r w:rsidR="003B4434">
        <w:rPr>
          <w:rStyle w:val="TitulosPyCar"/>
        </w:rPr>
        <w:t>e</w:t>
      </w:r>
      <w:r w:rsidR="00E3451D">
        <w:rPr>
          <w:rStyle w:val="TitulosPyCar"/>
        </w:rPr>
        <w:t>sumen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E</w:t>
      </w:r>
      <w:r w:rsidR="00E3451D">
        <w:rPr>
          <w:rStyle w:val="TitulosPyCar"/>
        </w:rPr>
        <w:t>stado</w:t>
      </w:r>
      <w:r w:rsidRPr="003B4434">
        <w:rPr>
          <w:rStyle w:val="TitulosPyCar"/>
        </w:rPr>
        <w:t xml:space="preserve"> </w:t>
      </w:r>
      <w:r w:rsidR="00E3451D">
        <w:rPr>
          <w:rStyle w:val="TitulosPyCar"/>
        </w:rPr>
        <w:t>del</w:t>
      </w:r>
      <w:r w:rsidRPr="003B4434">
        <w:rPr>
          <w:rStyle w:val="TitulosPyCar"/>
        </w:rPr>
        <w:t xml:space="preserve"> P</w:t>
      </w:r>
      <w:r w:rsidR="00E3451D">
        <w:rPr>
          <w:rStyle w:val="TitulosPyCar"/>
        </w:rPr>
        <w:t>royecto</w:t>
      </w:r>
      <w:bookmarkEnd w:id="2"/>
      <w:r w:rsidR="00F035CD" w:rsidRPr="001B7854">
        <w:rPr>
          <w:rFonts w:ascii="Calibri" w:hAnsi="Calibri"/>
          <w:b/>
          <w:smallCaps/>
          <w:sz w:val="28"/>
          <w:szCs w:val="28"/>
        </w:rPr>
        <w:tab/>
      </w:r>
    </w:p>
    <w:p w14:paraId="10A4E7F6" w14:textId="77777777" w:rsidR="008C6A85" w:rsidRPr="001B7854" w:rsidRDefault="008C6A85" w:rsidP="008C6A85">
      <w:pPr>
        <w:numPr>
          <w:ilvl w:val="1"/>
          <w:numId w:val="27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Estado Global</w:t>
      </w:r>
    </w:p>
    <w:p w14:paraId="21638390" w14:textId="77777777" w:rsidR="003746D1" w:rsidRPr="00BE4208" w:rsidRDefault="003746D1" w:rsidP="003746D1">
      <w:pPr>
        <w:pStyle w:val="Ttulo1"/>
        <w:jc w:val="left"/>
        <w:rPr>
          <w:smallCaps/>
          <w:sz w:val="28"/>
          <w:szCs w:val="28"/>
        </w:rPr>
      </w:pPr>
    </w:p>
    <w:tbl>
      <w:tblPr>
        <w:tblW w:w="56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AF651"/>
        <w:tblLook w:val="04A0" w:firstRow="1" w:lastRow="0" w:firstColumn="1" w:lastColumn="0" w:noHBand="0" w:noVBand="1"/>
      </w:tblPr>
      <w:tblGrid>
        <w:gridCol w:w="1886"/>
        <w:gridCol w:w="1886"/>
        <w:gridCol w:w="1887"/>
      </w:tblGrid>
      <w:tr w:rsidR="00FF744B" w:rsidRPr="001B7854" w14:paraId="3B17100D" w14:textId="77777777" w:rsidTr="00287DB9">
        <w:trPr>
          <w:jc w:val="center"/>
        </w:trPr>
        <w:tc>
          <w:tcPr>
            <w:tcW w:w="1886" w:type="dxa"/>
            <w:tcBorders>
              <w:top w:val="single" w:sz="4" w:space="0" w:color="10B981"/>
              <w:left w:val="none" w:sz="4" w:space="0" w:color="auto"/>
              <w:bottom w:val="single" w:sz="4" w:space="0" w:color="10B981"/>
              <w:right w:val="none" w:sz="4" w:space="0" w:color="auto"/>
            </w:tcBorders>
            <w:shd w:val="clear" w:color="auto" w:fill="10B981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01BAF1D3" w14:textId="77777777" w:rsidR="00FF744B" w:rsidRPr="00FF744B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Alcance: VERDE</w:t>
            </w:r>
            <w:r>
              <w:rPr>
                <w:rFonts w:ascii="Calibri" w:hAnsi="Calibri"/>
                <w:b/>
                <w:color w:val="FFFFFF"/>
                <w:sz w:val="21"/>
              </w:rPr>
              <w:br/>
              <w:t>(80.0% Cumplimiento)</w:t>
            </w:r>
          </w:p>
        </w:tc>
        <w:tc>
          <w:tcPr>
            <w:tcW w:w="1886" w:type="dxa"/>
            <w:tcBorders>
              <w:top w:val="single" w:sz="4" w:space="0" w:color="10B981"/>
              <w:left w:val="none" w:sz="4" w:space="0" w:color="auto"/>
              <w:bottom w:val="single" w:sz="4" w:space="0" w:color="10B981"/>
              <w:right w:val="none" w:sz="4" w:space="0" w:color="auto"/>
            </w:tcBorders>
            <w:shd w:val="clear" w:color="auto" w:fill="10B981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7BDBDC34" w14:textId="77777777" w:rsidR="00FF744B" w:rsidRPr="00EA402C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Tiempo: VERDE</w:t>
            </w:r>
            <w:r>
              <w:rPr>
                <w:rFonts w:ascii="Calibri" w:hAnsi="Calibri"/>
                <w:b/>
                <w:color w:val="FFFFFF"/>
                <w:sz w:val="21"/>
              </w:rPr>
              <w:br/>
              <w:t>(83.3% En Plazo)</w:t>
            </w:r>
          </w:p>
        </w:tc>
        <w:tc>
          <w:tcPr>
            <w:tcW w:w="1887" w:type="dxa"/>
            <w:tcBorders>
              <w:top w:val="single" w:sz="4" w:space="0" w:color="10B981"/>
              <w:left w:val="none" w:sz="4" w:space="0" w:color="auto"/>
              <w:bottom w:val="single" w:sz="4" w:space="0" w:color="10B981"/>
              <w:right w:val="none" w:sz="4" w:space="0" w:color="auto"/>
            </w:tcBorders>
            <w:shd w:val="clear" w:color="auto" w:fill="10B981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3C9BABB5" w14:textId="77777777" w:rsidR="00FF744B" w:rsidRPr="001B7854" w:rsidRDefault="00FF744B" w:rsidP="002D0FA1">
            <w:pPr>
              <w:spacing w:before="40" w:after="80" w:line="276" w:lineRule="auto"/>
              <w:jc w:val="center"/>
              <w:rPr>
                <w:rFonts w:ascii="Calibri" w:hAnsi="Calibri"/>
                <w:sz w:val="24"/>
              </w:rPr>
            </w:pPr>
            <w:r>
              <w:rPr>
                <w:rFonts w:ascii="Calibri" w:hAnsi="Calibri"/>
                <w:b/>
                <w:color w:val="FFFFFF"/>
                <w:sz w:val="21"/>
              </w:rPr>
              <w:t>Costo: VERDE</w:t>
            </w:r>
            <w:r>
              <w:rPr>
                <w:rFonts w:ascii="Calibri" w:hAnsi="Calibri"/>
                <w:b/>
                <w:color w:val="FFFFFF"/>
                <w:sz w:val="21"/>
              </w:rPr>
              <w:br/>
              <w:t>(93.3% Presupuestado)</w:t>
            </w:r>
          </w:p>
        </w:tc>
      </w:tr>
    </w:tbl>
    <w:p w14:paraId="7ECF9FA1" w14:textId="77777777" w:rsidR="00502BFE" w:rsidRDefault="00502BFE" w:rsidP="002D0FA1">
      <w:pPr>
        <w:rPr>
          <w:color w:val="008000"/>
          <w:sz w:val="24"/>
        </w:rPr>
      </w:pPr>
    </w:p>
    <w:p w14:paraId="7E2BECAE" w14:textId="77777777" w:rsidR="001306B8" w:rsidRPr="001B7854" w:rsidRDefault="00D1133A" w:rsidP="001306B8">
      <w:pPr>
        <w:numPr>
          <w:ilvl w:val="0"/>
          <w:numId w:val="30"/>
        </w:numPr>
        <w:rPr>
          <w:rFonts w:ascii="Calibri" w:hAnsi="Calibri"/>
          <w:sz w:val="24"/>
        </w:rPr>
      </w:pPr>
      <w:r>
        <w:rPr>
          <w:rFonts w:ascii="Calibri" w:hAnsi="Calibri"/>
          <w:sz w:val="24"/>
        </w:rPr>
        <w:t>Explicaciones</w:t>
      </w:r>
      <w:r w:rsidR="001306B8">
        <w:rPr>
          <w:rFonts w:ascii="Calibri" w:hAnsi="Calibri"/>
          <w:sz w:val="24"/>
        </w:rPr>
        <w:t>:</w:t>
      </w:r>
    </w:p>
    <w:p w14:paraId="7623BF87" w14:textId="77777777" w:rsidR="001306B8" w:rsidRDefault="001306B8" w:rsidP="002D0FA1">
      <w:pPr>
        <w:rPr>
          <w:color w:val="008000"/>
          <w:sz w:val="24"/>
        </w:rPr>
      </w:pPr>
    </w:p>
    <w:p w14:paraId="547782AC" w14:textId="42FEF706" w:rsidR="00E751AD" w:rsidRPr="001B7854" w:rsidRDefault="00E751AD" w:rsidP="00662811">
      <w:pPr>
        <w:numPr>
          <w:ilvl w:val="0"/>
          <w:numId w:val="24"/>
        </w:numPr>
        <w:spacing w:before="80" w:after="120" w:line="276" w:lineRule="auto"/>
        <w:rPr>
          <w:rFonts w:ascii="Calibri" w:hAnsi="Calibri"/>
          <w:sz w:val="24"/>
        </w:rPr>
      </w:pPr>
      <w:r>
        <w:rPr>
          <w:rFonts w:ascii="Calibri" w:hAnsi="Calibri"/>
          <w:color w:val="000000"/>
        </w:rPr>
        <w:t xml:space="preserve">Respecto al Alcance: El indicador de alcance del proyecto está en VERDE debido a que el porcentaje de culminación de los entregables y actividades técnicas correspondientes a la </w:t>
      </w:r>
      <w:r w:rsidR="000E58FF" w:rsidRPr="000E58FF">
        <w:rPr>
          <w:rFonts w:ascii="Calibri" w:hAnsi="Calibri"/>
          <w:color w:val="000000"/>
        </w:rPr>
        <w:lastRenderedPageBreak/>
        <w:t>Semana 4 ha alcanzado el 80.0% de cumplimiento promedio en las actividades de autenticación, configuración del entorno de desarrollo y modelado inicial de datos.</w:t>
      </w:r>
    </w:p>
    <w:p w14:paraId="07DCD83B" w14:textId="77777777" w:rsidR="00E751AD" w:rsidRPr="001B7854" w:rsidRDefault="00E751AD" w:rsidP="00662811">
      <w:pPr>
        <w:jc w:val="both"/>
        <w:rPr>
          <w:rFonts w:ascii="Calibri" w:hAnsi="Calibri"/>
          <w:sz w:val="24"/>
        </w:rPr>
      </w:pPr>
    </w:p>
    <w:p w14:paraId="3E5FF772" w14:textId="229AC6ED" w:rsidR="00BD6E0E" w:rsidRPr="001B7854" w:rsidRDefault="00353813" w:rsidP="00662811">
      <w:pPr>
        <w:numPr>
          <w:ilvl w:val="0"/>
          <w:numId w:val="24"/>
        </w:numPr>
        <w:spacing w:before="80" w:after="120" w:line="276" w:lineRule="auto"/>
        <w:rPr>
          <w:rFonts w:ascii="Calibri" w:hAnsi="Calibri"/>
          <w:sz w:val="24"/>
        </w:rPr>
      </w:pPr>
      <w:r>
        <w:t xml:space="preserve">Respecto al Tiempo: El indicador de tiempo del proyecto está en VERDE debido a que </w:t>
      </w:r>
      <w:r w:rsidR="000E58FF" w:rsidRPr="000E58FF">
        <w:t>las actividades previstas dentro del período de evaluación correspondiente a la implementación inicial del sistema</w:t>
      </w:r>
      <w:r w:rsidR="00446A59">
        <w:t xml:space="preserve"> </w:t>
      </w:r>
      <w:r>
        <w:t>se han completado dentro del plazo establecido en un 83.3% (ver Anexo 1, Tabla 4 para mayor detalle), habiendo resuelto el único impedimento de integración en menos de 24 horas.</w:t>
      </w:r>
    </w:p>
    <w:p w14:paraId="02A4AA1B" w14:textId="77777777" w:rsidR="00375C83" w:rsidRPr="001B7854" w:rsidRDefault="00375C83" w:rsidP="00662811">
      <w:pPr>
        <w:jc w:val="both"/>
        <w:rPr>
          <w:rFonts w:ascii="Calibri" w:hAnsi="Calibri"/>
          <w:sz w:val="24"/>
        </w:rPr>
      </w:pPr>
    </w:p>
    <w:p w14:paraId="021E918C" w14:textId="46DC56FA" w:rsidR="00375C83" w:rsidRDefault="009C0FAA" w:rsidP="00662811">
      <w:pPr>
        <w:numPr>
          <w:ilvl w:val="0"/>
          <w:numId w:val="24"/>
        </w:numPr>
        <w:spacing w:before="80" w:after="200" w:line="276" w:lineRule="auto"/>
        <w:rPr>
          <w:rFonts w:ascii="Calibri" w:hAnsi="Calibri"/>
          <w:sz w:val="24"/>
        </w:rPr>
      </w:pPr>
      <w:r>
        <w:rPr>
          <w:rFonts w:ascii="Calibri" w:hAnsi="Calibri"/>
          <w:color w:val="000000"/>
        </w:rPr>
        <w:t xml:space="preserve">Respecto al Costo: El indicador de costo del proyecto está en VERDE debido a que el costo real acumulado de las </w:t>
      </w:r>
      <w:r w:rsidR="000E58FF" w:rsidRPr="000E58FF">
        <w:rPr>
          <w:rFonts w:ascii="Calibri" w:hAnsi="Calibri"/>
          <w:color w:val="000000"/>
        </w:rPr>
        <w:t>actividades ejecutadas</w:t>
      </w:r>
      <w:r w:rsidR="000E58FF">
        <w:rPr>
          <w:rFonts w:ascii="Calibri" w:hAnsi="Calibri"/>
          <w:color w:val="000000"/>
        </w:rPr>
        <w:t xml:space="preserve"> </w:t>
      </w:r>
      <w:r>
        <w:rPr>
          <w:rFonts w:ascii="Calibri" w:hAnsi="Calibri"/>
          <w:color w:val="000000"/>
        </w:rPr>
        <w:t>se sitúa en S/ 1,400.00, representando un 93.3% del valor planificado (S/ 1,500.00), manteniéndose estrictamente por debajo del 100% presupuestado (ver Anexo 1, Tabla 5 para mayor detalle).</w:t>
      </w:r>
    </w:p>
    <w:p w14:paraId="69C26321" w14:textId="77777777" w:rsidR="001306B8" w:rsidRDefault="001306B8" w:rsidP="001306B8">
      <w:pPr>
        <w:pStyle w:val="Prrafodelista"/>
        <w:rPr>
          <w:rFonts w:ascii="Calibri" w:hAnsi="Calibri"/>
          <w:sz w:val="24"/>
        </w:rPr>
      </w:pPr>
    </w:p>
    <w:p w14:paraId="6161CD76" w14:textId="77777777" w:rsidR="001306B8" w:rsidRPr="001306B8" w:rsidRDefault="00D1133A" w:rsidP="001306B8">
      <w:pPr>
        <w:numPr>
          <w:ilvl w:val="0"/>
          <w:numId w:val="27"/>
        </w:numPr>
        <w:rPr>
          <w:rStyle w:val="TitulosPyCar"/>
        </w:rPr>
      </w:pPr>
      <w:r>
        <w:rPr>
          <w:rStyle w:val="TitulosPyCar"/>
        </w:rPr>
        <w:t xml:space="preserve">Sustento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E</w:t>
      </w:r>
      <w:r w:rsidR="001306B8">
        <w:rPr>
          <w:rStyle w:val="TitulosPyCar"/>
        </w:rPr>
        <w:t>stado</w:t>
      </w:r>
      <w:r w:rsidR="001306B8" w:rsidRPr="003B4434">
        <w:rPr>
          <w:rStyle w:val="TitulosPyCar"/>
        </w:rPr>
        <w:t xml:space="preserve"> </w:t>
      </w:r>
      <w:r w:rsidR="001306B8">
        <w:rPr>
          <w:rStyle w:val="TitulosPyCar"/>
        </w:rPr>
        <w:t>del</w:t>
      </w:r>
      <w:r w:rsidR="001306B8" w:rsidRPr="003B4434">
        <w:rPr>
          <w:rStyle w:val="TitulosPyCar"/>
        </w:rPr>
        <w:t xml:space="preserve"> P</w:t>
      </w:r>
      <w:r w:rsidR="001306B8">
        <w:rPr>
          <w:rStyle w:val="TitulosPyCar"/>
        </w:rPr>
        <w:t>royecto</w:t>
      </w:r>
    </w:p>
    <w:p w14:paraId="00141052" w14:textId="77777777" w:rsidR="001306B8" w:rsidRDefault="001306B8" w:rsidP="001306B8">
      <w:pPr>
        <w:jc w:val="both"/>
        <w:rPr>
          <w:rFonts w:ascii="Calibri" w:hAnsi="Calibri"/>
          <w:sz w:val="24"/>
        </w:rPr>
      </w:pPr>
    </w:p>
    <w:p w14:paraId="5508BBF5" w14:textId="6BF542BD" w:rsidR="00A26348" w:rsidRPr="00FF0456" w:rsidRDefault="00FF0456" w:rsidP="00FF0456">
      <w:pPr>
        <w:spacing w:before="80" w:after="240" w:line="276" w:lineRule="auto"/>
        <w:ind w:left="720"/>
        <w:jc w:val="both"/>
        <w:rPr>
          <w:rFonts w:ascii="Calibri" w:hAnsi="Calibri"/>
          <w:sz w:val="24"/>
        </w:rPr>
      </w:pPr>
      <w:r w:rsidRPr="00FF0456">
        <w:rPr>
          <w:rFonts w:ascii="Calibri" w:hAnsi="Calibri"/>
          <w:color w:val="000000"/>
        </w:rPr>
        <w:t>Durante la Semana 4 se inició la implementación de la autenticación de usuarios, la configuración del entorno de desarrollo y el modelado inicial de la base de datos del sistema.</w:t>
      </w:r>
      <w:r>
        <w:rPr>
          <w:rFonts w:ascii="Calibri" w:hAnsi="Calibri"/>
          <w:color w:val="000000"/>
        </w:rPr>
        <w:t xml:space="preserve"> </w:t>
      </w:r>
      <w:r w:rsidR="00D1133A">
        <w:rPr>
          <w:rFonts w:ascii="Calibri" w:hAnsi="Calibri"/>
          <w:color w:val="000000"/>
        </w:rPr>
        <w:t>El equipo avanzó en la configuración del entorno de desarrollo, la implementación de la autenticación de usuarios, el modelado de la base de datos y la construcción de las primeras interfaces del sistema. Las actividades ejecuta</w:t>
      </w:r>
      <w:r>
        <w:rPr>
          <w:rFonts w:ascii="Calibri" w:hAnsi="Calibri"/>
          <w:color w:val="000000"/>
        </w:rPr>
        <w:t>das</w:t>
      </w:r>
      <w:r w:rsidR="00D1133A">
        <w:rPr>
          <w:rFonts w:ascii="Calibri" w:hAnsi="Calibri"/>
          <w:color w:val="000000"/>
        </w:rPr>
        <w:t xml:space="preserve"> se desarrollaron conforme al cronograma establecido y no afectaron la ruta crítica del proyecto.</w:t>
      </w:r>
      <w:bookmarkStart w:id="3" w:name="_Toc257128654"/>
    </w:p>
    <w:bookmarkEnd w:id="3"/>
    <w:p w14:paraId="4B1F944C" w14:textId="77777777" w:rsidR="003C2724" w:rsidRDefault="003C2724" w:rsidP="003746D1">
      <w:pPr>
        <w:rPr>
          <w:sz w:val="24"/>
        </w:rPr>
      </w:pPr>
    </w:p>
    <w:p w14:paraId="15890FD6" w14:textId="77777777" w:rsidR="003746D1" w:rsidRPr="001B7854" w:rsidRDefault="00D1133A" w:rsidP="003B4434">
      <w:pPr>
        <w:pStyle w:val="TitulosPy"/>
      </w:pPr>
      <w:r>
        <w:t>Cambios principales ocurridos desde el último reporte emitido:</w:t>
      </w:r>
    </w:p>
    <w:p w14:paraId="4631519E" w14:textId="77777777" w:rsidR="008D19FF" w:rsidRPr="008D19FF" w:rsidRDefault="008D19FF" w:rsidP="008D19FF"/>
    <w:p w14:paraId="6D15022C" w14:textId="02AE18DC" w:rsidR="00DB756D" w:rsidRPr="008C716B" w:rsidRDefault="0075442B" w:rsidP="00D1133A">
      <w:pPr>
        <w:spacing w:before="80" w:after="240" w:line="276" w:lineRule="auto"/>
        <w:ind w:left="720"/>
        <w:rPr>
          <w:rFonts w:ascii="Calibri" w:hAnsi="Calibri"/>
          <w:sz w:val="24"/>
        </w:rPr>
      </w:pPr>
      <w:r w:rsidRPr="0075442B">
        <w:rPr>
          <w:rFonts w:ascii="Calibri" w:hAnsi="Calibri"/>
          <w:color w:val="000000"/>
        </w:rPr>
        <w:t>Sin modificaciones de alcance, tiempo ni presupuesto ocurridas en el presente período. Al ser el primer informe formal de avance del ciclo de desarrollo, el proyecto se mantiene plenamente alineado a la línea base y la EDT aprobada</w:t>
      </w:r>
      <w:r w:rsidR="00D1133A">
        <w:rPr>
          <w:rFonts w:ascii="Calibri" w:hAnsi="Calibri"/>
          <w:color w:val="000000"/>
        </w:rPr>
        <w:t>.</w:t>
      </w:r>
    </w:p>
    <w:p w14:paraId="5A0141C7" w14:textId="77777777" w:rsidR="008D19FF" w:rsidRDefault="008D19FF" w:rsidP="003746D1">
      <w:pPr>
        <w:rPr>
          <w:sz w:val="24"/>
        </w:rPr>
      </w:pPr>
    </w:p>
    <w:p w14:paraId="7D45496E" w14:textId="77777777" w:rsidR="004B58DF" w:rsidRDefault="00E3451D" w:rsidP="003B4434">
      <w:pPr>
        <w:pStyle w:val="TitulosPy"/>
      </w:pPr>
      <w:bookmarkStart w:id="4" w:name="_Toc404881687"/>
      <w:r>
        <w:t>H</w:t>
      </w:r>
      <w:r w:rsidR="002162BF" w:rsidRPr="001B7854">
        <w:t>itos y entregables del proyecto</w:t>
      </w:r>
      <w:r w:rsidR="00720D9C">
        <w:t xml:space="preserve"> (Semana</w:t>
      </w:r>
      <w:r w:rsidR="006823AE">
        <w:t>/Mes</w:t>
      </w:r>
      <w:r w:rsidR="00720D9C">
        <w:t xml:space="preserve"> Actual y Siguiente)</w:t>
      </w:r>
      <w:r w:rsidR="00DB756D">
        <w:t>:</w:t>
      </w:r>
      <w:bookmarkEnd w:id="4"/>
    </w:p>
    <w:p w14:paraId="661EEE81" w14:textId="77777777" w:rsidR="00720D9C" w:rsidRDefault="00720D9C" w:rsidP="00720D9C">
      <w:pPr>
        <w:pStyle w:val="TitulosPy"/>
        <w:numPr>
          <w:ilvl w:val="0"/>
          <w:numId w:val="0"/>
        </w:numPr>
        <w:ind w:left="720" w:hanging="360"/>
      </w:pPr>
    </w:p>
    <w:tbl>
      <w:tblPr>
        <w:tblW w:w="76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42"/>
        <w:gridCol w:w="1212"/>
        <w:gridCol w:w="1196"/>
        <w:gridCol w:w="1318"/>
        <w:gridCol w:w="1317"/>
        <w:gridCol w:w="1318"/>
      </w:tblGrid>
      <w:tr w:rsidR="00720D9C" w:rsidRPr="00A772E2" w14:paraId="0EC18A50" w14:textId="77777777" w:rsidTr="00720D9C">
        <w:trPr>
          <w:jc w:val="center"/>
        </w:trPr>
        <w:tc>
          <w:tcPr>
            <w:tcW w:w="1242" w:type="dxa"/>
            <w:shd w:val="clear" w:color="auto" w:fill="000000"/>
            <w:vAlign w:val="center"/>
          </w:tcPr>
          <w:p w14:paraId="4BB0BA48" w14:textId="77777777"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Código EDT</w:t>
            </w:r>
          </w:p>
        </w:tc>
        <w:tc>
          <w:tcPr>
            <w:tcW w:w="1212" w:type="dxa"/>
            <w:shd w:val="clear" w:color="auto" w:fill="000000"/>
            <w:vAlign w:val="center"/>
          </w:tcPr>
          <w:p w14:paraId="55E739D1" w14:textId="77777777"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color w:val="FFFFFF"/>
                <w:sz w:val="18"/>
              </w:rPr>
              <w:t>ACTIVIDAD</w:t>
            </w:r>
          </w:p>
        </w:tc>
        <w:tc>
          <w:tcPr>
            <w:tcW w:w="1196" w:type="dxa"/>
            <w:shd w:val="clear" w:color="auto" w:fill="000000"/>
            <w:vAlign w:val="center"/>
          </w:tcPr>
          <w:p w14:paraId="22A1E2B7" w14:textId="77777777"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Entregable</w:t>
            </w:r>
          </w:p>
        </w:tc>
        <w:tc>
          <w:tcPr>
            <w:tcW w:w="1318" w:type="dxa"/>
            <w:shd w:val="clear" w:color="auto" w:fill="000000"/>
            <w:vAlign w:val="center"/>
          </w:tcPr>
          <w:p w14:paraId="37834D83" w14:textId="77777777"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Fecha Planeada</w:t>
            </w:r>
            <w:r>
              <w:rPr>
                <w:rFonts w:ascii="Calibri" w:hAnsi="Calibri"/>
                <w:b/>
                <w:color w:val="FFFFFF"/>
                <w:sz w:val="18"/>
              </w:rPr>
              <w:t xml:space="preserve"> Culminación</w:t>
            </w:r>
          </w:p>
        </w:tc>
        <w:tc>
          <w:tcPr>
            <w:tcW w:w="1317" w:type="dxa"/>
            <w:shd w:val="clear" w:color="auto" w:fill="000000"/>
            <w:vAlign w:val="center"/>
          </w:tcPr>
          <w:p w14:paraId="43417BEC" w14:textId="77777777" w:rsidR="00720D9C" w:rsidRPr="00A772E2" w:rsidRDefault="00720D9C" w:rsidP="00720D9C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 xml:space="preserve">Fecha </w:t>
            </w:r>
            <w:r>
              <w:rPr>
                <w:rFonts w:ascii="Calibri" w:hAnsi="Calibri"/>
                <w:b/>
                <w:color w:val="FFFFFF"/>
                <w:sz w:val="18"/>
              </w:rPr>
              <w:t>Real de Entrega</w:t>
            </w:r>
          </w:p>
        </w:tc>
        <w:tc>
          <w:tcPr>
            <w:tcW w:w="1318" w:type="dxa"/>
            <w:shd w:val="clear" w:color="auto" w:fill="000000"/>
            <w:vAlign w:val="center"/>
          </w:tcPr>
          <w:p w14:paraId="423BE4B3" w14:textId="77777777" w:rsidR="00720D9C" w:rsidRPr="00A772E2" w:rsidRDefault="00720D9C" w:rsidP="00924CAF">
            <w:pPr>
              <w:jc w:val="center"/>
              <w:rPr>
                <w:rFonts w:ascii="Calibri" w:hAnsi="Calibri"/>
              </w:rPr>
            </w:pPr>
            <w:r w:rsidRPr="00A772E2"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</w:tr>
      <w:tr w:rsidR="00BF4489" w14:paraId="354B5DEE" w14:textId="77777777">
        <w:trPr>
          <w:jc w:val="center"/>
        </w:trPr>
        <w:tc>
          <w:tcPr>
            <w:tcW w:w="124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1E3C607" w14:textId="77777777" w:rsidR="00BF4489" w:rsidRDefault="00000000">
            <w:r>
              <w:t>4.1.2</w:t>
            </w:r>
          </w:p>
        </w:tc>
        <w:tc>
          <w:tcPr>
            <w:tcW w:w="121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A30BF68" w14:textId="77777777" w:rsidR="00BF4489" w:rsidRDefault="00000000">
            <w:r>
              <w:t xml:space="preserve">Priorización del Product Backlog e </w:t>
            </w:r>
            <w:r>
              <w:lastRenderedPageBreak/>
              <w:t>historias de usuario</w:t>
            </w:r>
          </w:p>
        </w:tc>
        <w:tc>
          <w:tcPr>
            <w:tcW w:w="119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B2BA97D" w14:textId="77777777" w:rsidR="00BF4489" w:rsidRDefault="00000000">
            <w:r>
              <w:lastRenderedPageBreak/>
              <w:t xml:space="preserve">Product Backlog formalizado con 10 </w:t>
            </w:r>
            <w:r>
              <w:lastRenderedPageBreak/>
              <w:t>historias y DoD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511D66F" w14:textId="77777777" w:rsidR="00BF4489" w:rsidRDefault="00000000">
            <w:r>
              <w:lastRenderedPageBreak/>
              <w:t>16/09/2026</w:t>
            </w:r>
          </w:p>
        </w:tc>
        <w:tc>
          <w:tcPr>
            <w:tcW w:w="1317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85C38BE" w14:textId="77777777" w:rsidR="00BF4489" w:rsidRDefault="00000000">
            <w:r>
              <w:t>16/09/2026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4F99163" w14:textId="77777777" w:rsidR="00BF4489" w:rsidRDefault="00000000">
            <w:r>
              <w:t>TERMINADO (Aceptado por Marcell Vásquez)</w:t>
            </w:r>
          </w:p>
        </w:tc>
      </w:tr>
      <w:tr w:rsidR="00BF4489" w14:paraId="45AD7E27" w14:textId="77777777">
        <w:trPr>
          <w:jc w:val="center"/>
        </w:trPr>
        <w:tc>
          <w:tcPr>
            <w:tcW w:w="124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75F3A92" w14:textId="77777777" w:rsidR="00BF4489" w:rsidRDefault="00000000">
            <w:r>
              <w:lastRenderedPageBreak/>
              <w:t>3.4.1</w:t>
            </w:r>
          </w:p>
        </w:tc>
        <w:tc>
          <w:tcPr>
            <w:tcW w:w="121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B56B4FB" w14:textId="77777777" w:rsidR="00BF4489" w:rsidRDefault="00000000">
            <w:r>
              <w:t>Diseño de interfaces de usuario de alta fidelidad</w:t>
            </w:r>
          </w:p>
        </w:tc>
        <w:tc>
          <w:tcPr>
            <w:tcW w:w="119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869AEAB" w14:textId="77777777" w:rsidR="00BF4489" w:rsidRDefault="00000000">
            <w:r>
              <w:t>Mockups UI de Login, Cotizador, Taller y Caja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95E936A" w14:textId="77777777" w:rsidR="00BF4489" w:rsidRDefault="00000000">
            <w:r>
              <w:t>17/09/2026</w:t>
            </w:r>
          </w:p>
        </w:tc>
        <w:tc>
          <w:tcPr>
            <w:tcW w:w="1317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C4A1350" w14:textId="77777777" w:rsidR="00BF4489" w:rsidRDefault="00000000">
            <w:r>
              <w:t>17/09/2026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0D3BAAE" w14:textId="77777777" w:rsidR="00BF4489" w:rsidRDefault="00000000">
            <w:r>
              <w:t>TERMINADO (Validado en equipo)</w:t>
            </w:r>
          </w:p>
        </w:tc>
      </w:tr>
      <w:tr w:rsidR="00BF4489" w14:paraId="70957DD3" w14:textId="77777777">
        <w:trPr>
          <w:jc w:val="center"/>
        </w:trPr>
        <w:tc>
          <w:tcPr>
            <w:tcW w:w="124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BCD68F3" w14:textId="77777777" w:rsidR="00BF4489" w:rsidRDefault="00000000">
            <w:r>
              <w:t>4.1.1</w:t>
            </w:r>
          </w:p>
        </w:tc>
        <w:tc>
          <w:tcPr>
            <w:tcW w:w="121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23FF066" w14:textId="77777777" w:rsidR="00BF4489" w:rsidRDefault="00000000">
            <w:r>
              <w:t>Construcción de Módulo Transaccional Base (Seguridad y Auth JWT)</w:t>
            </w:r>
          </w:p>
        </w:tc>
        <w:tc>
          <w:tcPr>
            <w:tcW w:w="119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9F61C6B" w14:textId="77777777" w:rsidR="00BF4489" w:rsidRDefault="00000000">
            <w:r>
              <w:t>API Auth FastAPI y componente Login Angular 21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1AD2AE3" w14:textId="77777777" w:rsidR="00BF4489" w:rsidRDefault="00000000">
            <w:r>
              <w:t>19/09/2026</w:t>
            </w:r>
          </w:p>
        </w:tc>
        <w:tc>
          <w:tcPr>
            <w:tcW w:w="1317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B53142B" w14:textId="77777777" w:rsidR="00BF4489" w:rsidRDefault="00000000">
            <w:r>
              <w:t>19/09/2026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D3976F6" w14:textId="77777777" w:rsidR="00BF4489" w:rsidRDefault="00000000">
            <w:r>
              <w:t>TERMINADO (Aceptado por Marcell Vásquez)</w:t>
            </w:r>
          </w:p>
        </w:tc>
      </w:tr>
      <w:tr w:rsidR="00BF4489" w14:paraId="6C728B8E" w14:textId="77777777">
        <w:trPr>
          <w:jc w:val="center"/>
        </w:trPr>
        <w:tc>
          <w:tcPr>
            <w:tcW w:w="124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2090C47" w14:textId="77777777" w:rsidR="00BF4489" w:rsidRDefault="00000000">
            <w:r>
              <w:t>4.1.1</w:t>
            </w:r>
          </w:p>
        </w:tc>
        <w:tc>
          <w:tcPr>
            <w:tcW w:w="121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28C6C1" w14:textId="77777777" w:rsidR="00BF4489" w:rsidRDefault="00000000">
            <w:r>
              <w:t>Construcción de Módulo Transaccional Base (Catálogo y Recetas m)</w:t>
            </w:r>
          </w:p>
        </w:tc>
        <w:tc>
          <w:tcPr>
            <w:tcW w:w="119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75D8E1D" w14:textId="77777777" w:rsidR="00BF4489" w:rsidRDefault="00000000">
            <w:r>
              <w:t>Fórmulas de consumo de lonas y vinilos en PostgreSQL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B21CA9F" w14:textId="77777777" w:rsidR="00BF4489" w:rsidRDefault="00000000">
            <w:r>
              <w:t>23/09/2026</w:t>
            </w:r>
          </w:p>
        </w:tc>
        <w:tc>
          <w:tcPr>
            <w:tcW w:w="1317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A6718AB" w14:textId="77777777" w:rsidR="00BF4489" w:rsidRDefault="00000000">
            <w:r>
              <w:t>Pendiente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02A28F9" w14:textId="77777777" w:rsidR="00BF4489" w:rsidRDefault="00000000">
            <w:r>
              <w:t>EN PROCESO (Sprint 1)</w:t>
            </w:r>
          </w:p>
        </w:tc>
      </w:tr>
      <w:tr w:rsidR="00BF4489" w14:paraId="5EFD2274" w14:textId="77777777">
        <w:trPr>
          <w:jc w:val="center"/>
        </w:trPr>
        <w:tc>
          <w:tcPr>
            <w:tcW w:w="124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160C226" w14:textId="77777777" w:rsidR="00BF4489" w:rsidRDefault="00000000">
            <w:r>
              <w:t>4.2.1</w:t>
            </w:r>
          </w:p>
        </w:tc>
        <w:tc>
          <w:tcPr>
            <w:tcW w:w="1212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804DB88" w14:textId="77777777" w:rsidR="00BF4489" w:rsidRDefault="00000000">
            <w:r>
              <w:t>Construcción de Módulo de Cobros, Caja y Business Intelligence</w:t>
            </w:r>
          </w:p>
        </w:tc>
        <w:tc>
          <w:tcPr>
            <w:tcW w:w="119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D66E54B" w14:textId="77777777" w:rsidR="00BF4489" w:rsidRDefault="00000000">
            <w:r>
              <w:t>Cotizador dinámico, talonario digital y cierre de caja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F77616A" w14:textId="77777777" w:rsidR="00BF4489" w:rsidRDefault="00000000">
            <w:r>
              <w:t>26/09/2026</w:t>
            </w:r>
          </w:p>
        </w:tc>
        <w:tc>
          <w:tcPr>
            <w:tcW w:w="1317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41E0DA07" w14:textId="77777777" w:rsidR="00BF4489" w:rsidRDefault="00000000">
            <w:r>
              <w:t>Pendiente</w:t>
            </w:r>
          </w:p>
        </w:tc>
        <w:tc>
          <w:tcPr>
            <w:tcW w:w="1318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A19130F" w14:textId="77777777" w:rsidR="00BF4489" w:rsidRDefault="00000000">
            <w:r>
              <w:t>PLANIFICADO (Sprint 2)</w:t>
            </w:r>
          </w:p>
        </w:tc>
      </w:tr>
    </w:tbl>
    <w:p w14:paraId="301FAD95" w14:textId="77777777" w:rsidR="00720D9C" w:rsidRPr="001B7854" w:rsidRDefault="00720D9C" w:rsidP="00720D9C">
      <w:pPr>
        <w:pStyle w:val="TitulosPy"/>
        <w:numPr>
          <w:ilvl w:val="0"/>
          <w:numId w:val="0"/>
        </w:numPr>
        <w:ind w:left="720" w:hanging="360"/>
      </w:pPr>
    </w:p>
    <w:p w14:paraId="4A53071E" w14:textId="77777777" w:rsidR="00A935D7" w:rsidRPr="00A15AF3" w:rsidRDefault="00A15AF3" w:rsidP="003B4434">
      <w:pPr>
        <w:pStyle w:val="TitulosPy"/>
      </w:pPr>
      <w:bookmarkStart w:id="5" w:name="_Toc404881688"/>
      <w:r w:rsidRPr="00A15AF3">
        <w:t xml:space="preserve">Indicadores Clave de Desempeño </w:t>
      </w:r>
      <w:r w:rsidR="00A935D7" w:rsidRPr="00A15AF3">
        <w:t>(KPI's)</w:t>
      </w:r>
      <w:bookmarkEnd w:id="5"/>
    </w:p>
    <w:p w14:paraId="6E44E981" w14:textId="77777777" w:rsidR="00A935D7" w:rsidRDefault="00A935D7" w:rsidP="00A935D7">
      <w:pPr>
        <w:rPr>
          <w:sz w:val="24"/>
        </w:rPr>
      </w:pPr>
    </w:p>
    <w:p w14:paraId="64BEF15F" w14:textId="77777777" w:rsidR="00B71285" w:rsidRPr="003B4434" w:rsidRDefault="000702C0" w:rsidP="003B4434">
      <w:pPr>
        <w:numPr>
          <w:ilvl w:val="0"/>
          <w:numId w:val="25"/>
        </w:numPr>
        <w:spacing w:before="160" w:after="60" w:line="276" w:lineRule="auto"/>
        <w:rPr>
          <w:rFonts w:ascii="Calibri" w:hAnsi="Calibri"/>
          <w:b/>
          <w:sz w:val="24"/>
        </w:rPr>
      </w:pPr>
      <w:r>
        <w:rPr>
          <w:rFonts w:ascii="Calibri" w:hAnsi="Calibri"/>
          <w:b/>
          <w:color w:val="000000"/>
        </w:rPr>
        <w:t>Tiempo — El Proyecto se encuentra alineado con respecto al cronograma (variación marginal controlada):</w:t>
      </w:r>
    </w:p>
    <w:p w14:paraId="0C3EBEEE" w14:textId="77777777"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rPr>
          <w:rFonts w:ascii="Calibri" w:hAnsi="Calibri"/>
          <w:sz w:val="24"/>
        </w:rPr>
      </w:pPr>
      <w:r>
        <w:rPr>
          <w:rFonts w:ascii="Calibri" w:hAnsi="Calibri"/>
          <w:color w:val="000000"/>
          <w:sz w:val="19"/>
        </w:rPr>
        <w:t>Schedule Variance (SV):</w:t>
      </w:r>
      <w:r>
        <w:rPr>
          <w:rFonts w:ascii="Calibri" w:hAnsi="Calibri"/>
          <w:color w:val="000000"/>
          <w:sz w:val="19"/>
        </w:rPr>
        <w:tab/>
        <w:t>-S/ 50.00</w:t>
      </w:r>
      <w:r>
        <w:rPr>
          <w:rFonts w:ascii="Calibri" w:hAnsi="Calibri"/>
          <w:color w:val="000000"/>
          <w:sz w:val="19"/>
        </w:rPr>
        <w:tab/>
        <w:t>(Margen mínimo absorbido en el Sprint)</w:t>
      </w:r>
    </w:p>
    <w:p w14:paraId="5E2F55C6" w14:textId="77777777" w:rsidR="00B71285" w:rsidRPr="00FF744B" w:rsidRDefault="00B71285" w:rsidP="003B4434">
      <w:pPr>
        <w:numPr>
          <w:ilvl w:val="1"/>
          <w:numId w:val="25"/>
        </w:numPr>
        <w:spacing w:before="40" w:after="120" w:line="276" w:lineRule="auto"/>
        <w:rPr>
          <w:rFonts w:ascii="Calibri" w:hAnsi="Calibri"/>
          <w:sz w:val="24"/>
          <w:lang w:val="en-US"/>
        </w:rPr>
      </w:pPr>
      <w:r>
        <w:rPr>
          <w:rFonts w:ascii="Calibri" w:hAnsi="Calibri"/>
          <w:color w:val="000000"/>
          <w:sz w:val="19"/>
        </w:rPr>
        <w:t>Schedule Performance Index (SPI):</w:t>
      </w:r>
      <w:r>
        <w:rPr>
          <w:rFonts w:ascii="Calibri" w:hAnsi="Calibri"/>
          <w:color w:val="000000"/>
          <w:sz w:val="19"/>
        </w:rPr>
        <w:tab/>
        <w:t>0.97</w:t>
      </w:r>
      <w:r>
        <w:rPr>
          <w:rFonts w:ascii="Calibri" w:hAnsi="Calibri"/>
          <w:color w:val="000000"/>
          <w:sz w:val="19"/>
        </w:rPr>
        <w:tab/>
        <w:t>(Eficiencia de cronograma: 97%)</w:t>
      </w:r>
    </w:p>
    <w:p w14:paraId="58FA784D" w14:textId="77777777" w:rsidR="00B71285" w:rsidRPr="00FF744B" w:rsidRDefault="00B71285" w:rsidP="00161F77">
      <w:pPr>
        <w:tabs>
          <w:tab w:val="left" w:pos="2700"/>
          <w:tab w:val="left" w:pos="3600"/>
        </w:tabs>
        <w:rPr>
          <w:rFonts w:ascii="Calibri" w:hAnsi="Calibri"/>
          <w:sz w:val="24"/>
          <w:lang w:val="en-US"/>
        </w:rPr>
      </w:pPr>
    </w:p>
    <w:p w14:paraId="1BE606FB" w14:textId="77777777" w:rsidR="00B71285" w:rsidRPr="003B4434" w:rsidRDefault="00B71285" w:rsidP="003B4434">
      <w:pPr>
        <w:numPr>
          <w:ilvl w:val="0"/>
          <w:numId w:val="25"/>
        </w:numPr>
        <w:spacing w:before="120" w:after="60" w:line="276" w:lineRule="auto"/>
        <w:rPr>
          <w:rFonts w:ascii="Calibri" w:hAnsi="Calibri"/>
          <w:sz w:val="24"/>
        </w:rPr>
      </w:pPr>
      <w:r>
        <w:rPr>
          <w:rFonts w:ascii="Calibri" w:hAnsi="Calibri"/>
          <w:b/>
          <w:color w:val="000000"/>
        </w:rPr>
        <w:t>Costo — El Proyecto está por debajo de lo presupuestado (ahorro operativo):</w:t>
      </w:r>
    </w:p>
    <w:p w14:paraId="62A678F7" w14:textId="77777777" w:rsidR="00B71285" w:rsidRPr="003B4434" w:rsidRDefault="00B71285" w:rsidP="003B4434">
      <w:pPr>
        <w:numPr>
          <w:ilvl w:val="1"/>
          <w:numId w:val="25"/>
        </w:numPr>
        <w:spacing w:before="40" w:after="40" w:line="276" w:lineRule="auto"/>
        <w:rPr>
          <w:rFonts w:ascii="Calibri" w:hAnsi="Calibri"/>
          <w:sz w:val="24"/>
        </w:rPr>
      </w:pPr>
      <w:r>
        <w:rPr>
          <w:rFonts w:ascii="Calibri" w:hAnsi="Calibri"/>
          <w:color w:val="000000"/>
          <w:sz w:val="19"/>
        </w:rPr>
        <w:t>Cost Variance (CV):</w:t>
      </w:r>
      <w:r>
        <w:rPr>
          <w:rFonts w:ascii="Calibri" w:hAnsi="Calibri"/>
          <w:color w:val="000000"/>
          <w:sz w:val="19"/>
        </w:rPr>
        <w:tab/>
        <w:t>+S/ 50.00</w:t>
      </w:r>
      <w:r>
        <w:rPr>
          <w:rFonts w:ascii="Calibri" w:hAnsi="Calibri"/>
          <w:color w:val="000000"/>
          <w:sz w:val="19"/>
        </w:rPr>
        <w:tab/>
        <w:t>(Ahorro a favor del proyecto)</w:t>
      </w:r>
    </w:p>
    <w:p w14:paraId="277B74E6" w14:textId="77777777" w:rsidR="00B71285" w:rsidRPr="00FF744B" w:rsidRDefault="00210F15" w:rsidP="003B4434">
      <w:pPr>
        <w:numPr>
          <w:ilvl w:val="1"/>
          <w:numId w:val="25"/>
        </w:numPr>
        <w:spacing w:before="40" w:after="240" w:line="276" w:lineRule="auto"/>
        <w:rPr>
          <w:rFonts w:ascii="Calibri" w:hAnsi="Calibri"/>
          <w:sz w:val="24"/>
          <w:lang w:val="en-US"/>
        </w:rPr>
      </w:pPr>
      <w:r>
        <w:rPr>
          <w:rFonts w:ascii="Calibri" w:hAnsi="Calibri"/>
          <w:color w:val="000000"/>
          <w:sz w:val="19"/>
        </w:rPr>
        <w:t>Cost Performance Index (CPI):</w:t>
      </w:r>
      <w:r>
        <w:rPr>
          <w:rFonts w:ascii="Calibri" w:hAnsi="Calibri"/>
          <w:color w:val="000000"/>
          <w:sz w:val="19"/>
        </w:rPr>
        <w:tab/>
        <w:t>1.04</w:t>
      </w:r>
      <w:r>
        <w:rPr>
          <w:rFonts w:ascii="Calibri" w:hAnsi="Calibri"/>
          <w:color w:val="000000"/>
          <w:sz w:val="19"/>
        </w:rPr>
        <w:tab/>
        <w:t>(Rendimiento de costo superior a la unidad)</w:t>
      </w:r>
    </w:p>
    <w:p w14:paraId="464054E0" w14:textId="77777777" w:rsidR="00B71285" w:rsidRPr="00FF744B" w:rsidRDefault="00B71285" w:rsidP="00A935D7">
      <w:pPr>
        <w:rPr>
          <w:color w:val="008000"/>
          <w:sz w:val="24"/>
          <w:lang w:val="en-US"/>
        </w:rPr>
      </w:pPr>
    </w:p>
    <w:p w14:paraId="2D04ED7E" w14:textId="77777777" w:rsidR="009F6421" w:rsidRPr="00FF744B" w:rsidRDefault="009F6421" w:rsidP="00A935D7">
      <w:pPr>
        <w:rPr>
          <w:sz w:val="24"/>
          <w:lang w:val="en-US"/>
        </w:rPr>
      </w:pPr>
    </w:p>
    <w:p w14:paraId="3117C5A1" w14:textId="77777777" w:rsidR="00A935D7" w:rsidRPr="00FF744B" w:rsidRDefault="00A935D7" w:rsidP="003746D1">
      <w:pPr>
        <w:rPr>
          <w:sz w:val="24"/>
          <w:lang w:val="en-US"/>
        </w:rPr>
      </w:pPr>
    </w:p>
    <w:p w14:paraId="78057692" w14:textId="77777777" w:rsidR="003746D1" w:rsidRPr="00FF744B" w:rsidRDefault="003746D1" w:rsidP="003746D1">
      <w:pPr>
        <w:rPr>
          <w:sz w:val="24"/>
          <w:lang w:val="en-US"/>
        </w:rPr>
      </w:pPr>
    </w:p>
    <w:p w14:paraId="04A2AB04" w14:textId="77777777" w:rsidR="00FF744B" w:rsidRDefault="00FF744B" w:rsidP="003746D1">
      <w:pPr>
        <w:rPr>
          <w:lang w:val="en-US"/>
        </w:rPr>
      </w:pPr>
    </w:p>
    <w:p w14:paraId="6F876230" w14:textId="77777777" w:rsidR="00FF744B" w:rsidRDefault="00FF744B">
      <w:pPr>
        <w:rPr>
          <w:lang w:val="en-US"/>
        </w:rPr>
      </w:pPr>
    </w:p>
    <w:p w14:paraId="37CEABF2" w14:textId="77777777" w:rsidR="003746D1" w:rsidRPr="008C6A85" w:rsidRDefault="00FF744B" w:rsidP="00FF744B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>ANEXO 1</w:t>
      </w:r>
    </w:p>
    <w:p w14:paraId="0EA73AF5" w14:textId="77777777" w:rsidR="00FF744B" w:rsidRPr="00646BF2" w:rsidRDefault="00FF744B" w:rsidP="00FF744B">
      <w:pPr>
        <w:jc w:val="center"/>
      </w:pPr>
    </w:p>
    <w:p w14:paraId="408D8CE4" w14:textId="77777777" w:rsidR="00FF744B" w:rsidRPr="001306B8" w:rsidRDefault="00FF744B" w:rsidP="00FF744B">
      <w:pPr>
        <w:jc w:val="center"/>
        <w:rPr>
          <w:rFonts w:asciiTheme="minorHAnsi" w:hAnsiTheme="minorHAnsi"/>
          <w:b/>
        </w:rPr>
      </w:pPr>
      <w:r w:rsidRPr="001306B8">
        <w:rPr>
          <w:rFonts w:asciiTheme="minorHAnsi" w:hAnsiTheme="minorHAnsi"/>
          <w:b/>
        </w:rPr>
        <w:t>DETALLE DE VALIDACIÓN DEL ALCANCE</w:t>
      </w:r>
    </w:p>
    <w:p w14:paraId="1162D009" w14:textId="77777777" w:rsidR="00FF744B" w:rsidRPr="00646BF2" w:rsidRDefault="00FF744B" w:rsidP="00FF744B">
      <w:pPr>
        <w:jc w:val="center"/>
        <w:rPr>
          <w:b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3120"/>
        <w:gridCol w:w="3112"/>
        <w:gridCol w:w="3118"/>
      </w:tblGrid>
      <w:tr w:rsidR="00FF744B" w:rsidRPr="001306B8" w14:paraId="4DD7C363" w14:textId="77777777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66" w:type="dxa"/>
            <w:shd w:val="clear" w:color="auto" w:fill="000000"/>
          </w:tcPr>
          <w:p w14:paraId="16D3AE82" w14:textId="77777777" w:rsidR="00FF744B" w:rsidRPr="001306B8" w:rsidRDefault="00FF744B" w:rsidP="00FF744B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3167" w:type="dxa"/>
            <w:shd w:val="clear" w:color="auto" w:fill="000000"/>
          </w:tcPr>
          <w:p w14:paraId="51DA5E68" w14:textId="77777777"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ENTREGABLE</w:t>
            </w:r>
          </w:p>
        </w:tc>
        <w:tc>
          <w:tcPr>
            <w:tcW w:w="3167" w:type="dxa"/>
            <w:shd w:val="clear" w:color="auto" w:fill="000000"/>
          </w:tcPr>
          <w:p w14:paraId="4164A9ED" w14:textId="77777777" w:rsidR="00FF744B" w:rsidRPr="001306B8" w:rsidRDefault="00FF744B" w:rsidP="00FF744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% CUMPLIMIENTO</w:t>
            </w:r>
          </w:p>
        </w:tc>
      </w:tr>
      <w:tr w:rsidR="00BF4489" w14:paraId="7AAE10FF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6F8215" w14:textId="77777777" w:rsidR="00BF4489" w:rsidRDefault="00000000">
            <w:r>
              <w:t>EDT 4.1.2 Priorización del Product Backlog</w:t>
            </w:r>
          </w:p>
        </w:tc>
        <w:tc>
          <w:tcPr>
            <w:tcW w:w="311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DE46A7" w14:textId="77777777" w:rsidR="00BF44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 Backlog formalizado con 10 historias y mockups</w:t>
            </w:r>
          </w:p>
        </w:tc>
        <w:tc>
          <w:tcPr>
            <w:tcW w:w="312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96B80" w14:textId="77777777" w:rsidR="00BF44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BF4489" w14:paraId="55A8BFFB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EFE73" w14:textId="77777777" w:rsidR="00BF4489" w:rsidRDefault="00000000">
            <w:r>
              <w:t>EDT 3.4.1 Diseño de interfaces de usuario UI</w:t>
            </w:r>
          </w:p>
        </w:tc>
        <w:tc>
          <w:tcPr>
            <w:tcW w:w="311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044656" w14:textId="77777777" w:rsidR="00BF448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Prototipos de interfaz de Login, Cotizador, Taller y Caja</w:t>
            </w:r>
          </w:p>
        </w:tc>
        <w:tc>
          <w:tcPr>
            <w:tcW w:w="312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0B32CC" w14:textId="77777777" w:rsidR="00BF448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BF4489" w14:paraId="69A37517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D9F466" w14:textId="77777777" w:rsidR="00BF4489" w:rsidRDefault="00000000">
            <w:r>
              <w:t>EDT 4.1.1 Construcción de API de Autenticacin JWT</w:t>
            </w:r>
          </w:p>
        </w:tc>
        <w:tc>
          <w:tcPr>
            <w:tcW w:w="311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81BC54" w14:textId="77777777" w:rsidR="00BF44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Endpoints REST /auth/login y hashing bcrypt en FastAPI</w:t>
            </w:r>
          </w:p>
        </w:tc>
        <w:tc>
          <w:tcPr>
            <w:tcW w:w="312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2C319" w14:textId="77777777" w:rsidR="00BF44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100%</w:t>
            </w:r>
          </w:p>
        </w:tc>
      </w:tr>
      <w:tr w:rsidR="00BF4489" w14:paraId="7DA4AED4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FD97C" w14:textId="77777777" w:rsidR="00BF4489" w:rsidRDefault="00000000">
            <w:r>
              <w:t>EDT 4.1.1 Maquetacin de interfaz Login y AuthGuard</w:t>
            </w:r>
          </w:p>
        </w:tc>
        <w:tc>
          <w:tcPr>
            <w:tcW w:w="311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D733A0" w14:textId="77777777" w:rsidR="00BF448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Formulario reactivo Angular 21 con guards RBAC activos</w:t>
            </w:r>
          </w:p>
        </w:tc>
        <w:tc>
          <w:tcPr>
            <w:tcW w:w="312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46933" w14:textId="77777777" w:rsidR="00BF448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100%</w:t>
            </w:r>
          </w:p>
        </w:tc>
      </w:tr>
      <w:tr w:rsidR="00BF4489" w14:paraId="409FA1CA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D3EB09" w14:textId="77777777" w:rsidR="00BF4489" w:rsidRDefault="00000000">
            <w:r>
              <w:t>EDT 4.1.1 Parametrizacin de recetas de insumos por m</w:t>
            </w:r>
          </w:p>
        </w:tc>
        <w:tc>
          <w:tcPr>
            <w:tcW w:w="3116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EC8107" w14:textId="77777777" w:rsidR="00BF44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Fórmulas de consumo de lonas y vinilos en base de datos</w:t>
            </w:r>
          </w:p>
        </w:tc>
        <w:tc>
          <w:tcPr>
            <w:tcW w:w="312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1EAB54" w14:textId="77777777" w:rsidR="00BF448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0%</w:t>
            </w:r>
          </w:p>
        </w:tc>
      </w:tr>
      <w:tr w:rsidR="00BF4489" w14:paraId="180139F8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1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0E87FE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color w:val="FFFFFF"/>
                <w:sz w:val="18"/>
              </w:rPr>
              <w:t>Cumplimiento Promedio Global del Período</w:t>
            </w:r>
          </w:p>
        </w:tc>
        <w:tc>
          <w:tcPr>
            <w:tcW w:w="3116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3EB4D" w14:textId="77777777" w:rsidR="00BF4489" w:rsidRDefault="00000000">
            <w:pPr>
              <w:spacing w:before="40" w:after="8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5 actividades evaluadías en la Semana 4</w:t>
            </w:r>
          </w:p>
        </w:tc>
        <w:tc>
          <w:tcPr>
            <w:tcW w:w="3123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E69C26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80.0%</w:t>
            </w:r>
          </w:p>
        </w:tc>
      </w:tr>
    </w:tbl>
    <w:p w14:paraId="0219A29C" w14:textId="77777777" w:rsidR="00FF744B" w:rsidRDefault="00FF744B" w:rsidP="00FF744B">
      <w:pPr>
        <w:jc w:val="center"/>
        <w:rPr>
          <w:b/>
        </w:rPr>
      </w:pPr>
    </w:p>
    <w:p w14:paraId="2C7FE109" w14:textId="77777777" w:rsidR="00CA58C6" w:rsidRDefault="00CA58C6" w:rsidP="00FF744B">
      <w:pPr>
        <w:jc w:val="center"/>
        <w:rPr>
          <w:b/>
        </w:rPr>
      </w:pPr>
    </w:p>
    <w:p w14:paraId="40E8F01C" w14:textId="77777777" w:rsidR="00CA58C6" w:rsidRPr="001306B8" w:rsidRDefault="00CA58C6" w:rsidP="00CA58C6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DEL TIEMPO</w:t>
      </w:r>
    </w:p>
    <w:p w14:paraId="43504AD9" w14:textId="77777777" w:rsidR="00CA58C6" w:rsidRDefault="00CA58C6" w:rsidP="00CA58C6">
      <w:pPr>
        <w:jc w:val="center"/>
        <w:rPr>
          <w:b/>
          <w:lang w:val="en-US"/>
        </w:rPr>
      </w:pPr>
    </w:p>
    <w:tbl>
      <w:tblPr>
        <w:tblStyle w:val="Tablaconcuadrcula6concolores"/>
        <w:tblW w:w="9463" w:type="dxa"/>
        <w:tblLook w:val="04A0" w:firstRow="1" w:lastRow="0" w:firstColumn="1" w:lastColumn="0" w:noHBand="0" w:noVBand="1"/>
      </w:tblPr>
      <w:tblGrid>
        <w:gridCol w:w="3383"/>
        <w:gridCol w:w="1914"/>
        <w:gridCol w:w="1555"/>
        <w:gridCol w:w="2611"/>
      </w:tblGrid>
      <w:tr w:rsidR="00CA58C6" w:rsidRPr="001306B8" w14:paraId="151DE14D" w14:textId="77777777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shd w:val="clear" w:color="auto" w:fill="000000"/>
          </w:tcPr>
          <w:p w14:paraId="7A543727" w14:textId="77777777" w:rsidR="00CA58C6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val="clear" w:color="auto" w:fill="000000"/>
          </w:tcPr>
          <w:p w14:paraId="0BD4C896" w14:textId="77777777"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DURACIÓN ESTIMADA</w:t>
            </w:r>
          </w:p>
        </w:tc>
        <w:tc>
          <w:tcPr>
            <w:tcW w:w="1555" w:type="dxa"/>
            <w:shd w:val="clear" w:color="auto" w:fill="000000"/>
          </w:tcPr>
          <w:p w14:paraId="7D1FC7E1" w14:textId="77777777"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DURACIÓN REAL</w:t>
            </w:r>
          </w:p>
        </w:tc>
        <w:tc>
          <w:tcPr>
            <w:tcW w:w="2611" w:type="dxa"/>
            <w:shd w:val="clear" w:color="auto" w:fill="000000"/>
          </w:tcPr>
          <w:p w14:paraId="4743F514" w14:textId="77777777" w:rsidR="00CA58C6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% CUMPLIMIENTO</w:t>
            </w:r>
          </w:p>
        </w:tc>
      </w:tr>
      <w:tr w:rsidR="00BF4489" w14:paraId="15DDCB06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6590311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local y base de datos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FD77094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2 días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706A998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2 días</w:t>
            </w:r>
          </w:p>
        </w:tc>
        <w:tc>
          <w:tcPr>
            <w:tcW w:w="26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5A4FF2A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 w:rsidR="00BF4489" w14:paraId="5C32C180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8C253B5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tablas de Usuarios y Roles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2123F3D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2 días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110E400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2 días</w:t>
            </w:r>
          </w:p>
        </w:tc>
        <w:tc>
          <w:tcPr>
            <w:tcW w:w="26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0078980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 w:rsidR="00BF4489" w14:paraId="0034A756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23628B7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Servicio de autenticación JWT y roles en FastAPI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2C4A676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3 días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1D32B644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3 días</w:t>
            </w:r>
          </w:p>
        </w:tc>
        <w:tc>
          <w:tcPr>
            <w:tcW w:w="26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D87076D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 w:rsidR="00BF4489" w14:paraId="06299490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042D55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Componente de Login y Guards de navegación Angular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5E4C24B1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3 días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A288A78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3 días</w:t>
            </w:r>
          </w:p>
        </w:tc>
        <w:tc>
          <w:tcPr>
            <w:tcW w:w="26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054F435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100.0%</w:t>
            </w:r>
          </w:p>
        </w:tc>
      </w:tr>
      <w:tr w:rsidR="00BF4489" w14:paraId="07FBD2B0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0434FCCE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y recetas de insumos por m²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FD32FEB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3 días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3E23657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7"/>
              </w:rPr>
              <w:t>4 días (en curso)</w:t>
            </w:r>
          </w:p>
        </w:tc>
        <w:tc>
          <w:tcPr>
            <w:tcW w:w="2611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784B9E10" w14:textId="77777777" w:rsidR="00BF4489" w:rsidRDefault="00000000">
            <w:pPr>
              <w:spacing w:before="40" w:after="8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50.0%</w:t>
            </w:r>
          </w:p>
        </w:tc>
      </w:tr>
      <w:tr w:rsidR="00BF4489" w14:paraId="05900763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83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62CE5B9D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color w:val="FFFFFF"/>
                <w:sz w:val="18"/>
              </w:rPr>
              <w:t>Cumplimiento Promedio de Tiempo</w:t>
            </w:r>
          </w:p>
        </w:tc>
        <w:tc>
          <w:tcPr>
            <w:tcW w:w="1914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19D8049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13 días planificados</w:t>
            </w:r>
          </w:p>
        </w:tc>
        <w:tc>
          <w:tcPr>
            <w:tcW w:w="1555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324F39BA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14 días insumidos</w:t>
            </w:r>
          </w:p>
        </w:tc>
        <w:tc>
          <w:tcPr>
            <w:tcW w:w="2611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90" w:type="dxa"/>
              <w:bottom w:w="70" w:type="dxa"/>
              <w:right w:w="90" w:type="dxa"/>
            </w:tcMar>
          </w:tcPr>
          <w:p w14:paraId="246659CE" w14:textId="77777777" w:rsidR="00BF4489" w:rsidRDefault="00000000">
            <w:pPr>
              <w:spacing w:before="40" w:after="8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83.3%</w:t>
            </w:r>
          </w:p>
        </w:tc>
      </w:tr>
    </w:tbl>
    <w:p w14:paraId="01780263" w14:textId="77777777" w:rsidR="00CA58C6" w:rsidRDefault="00CA58C6" w:rsidP="00FF744B">
      <w:pPr>
        <w:jc w:val="center"/>
        <w:rPr>
          <w:b/>
        </w:rPr>
      </w:pPr>
    </w:p>
    <w:p w14:paraId="740043E3" w14:textId="77777777" w:rsidR="000A6C05" w:rsidRDefault="000A6C05" w:rsidP="00FF744B">
      <w:pPr>
        <w:jc w:val="center"/>
        <w:rPr>
          <w:b/>
        </w:rPr>
      </w:pPr>
    </w:p>
    <w:p w14:paraId="493956F3" w14:textId="77777777" w:rsidR="000A6C05" w:rsidRPr="001306B8" w:rsidRDefault="000A6C05" w:rsidP="000A6C05">
      <w:pPr>
        <w:jc w:val="center"/>
        <w:rPr>
          <w:rFonts w:asciiTheme="minorHAnsi" w:hAnsiTheme="minorHAnsi"/>
          <w:b/>
          <w:lang w:val="en-US"/>
        </w:rPr>
      </w:pPr>
      <w:r w:rsidRPr="001306B8">
        <w:rPr>
          <w:rFonts w:asciiTheme="minorHAnsi" w:hAnsiTheme="minorHAnsi"/>
          <w:b/>
          <w:lang w:val="en-US"/>
        </w:rPr>
        <w:t>DETALLE DE VALIDACIÓN DE COSTOS</w:t>
      </w:r>
    </w:p>
    <w:p w14:paraId="37C9747B" w14:textId="77777777" w:rsidR="000A6C05" w:rsidRDefault="000A6C05" w:rsidP="000A6C05">
      <w:pPr>
        <w:jc w:val="center"/>
        <w:rPr>
          <w:b/>
          <w:lang w:val="en-US"/>
        </w:rPr>
      </w:pPr>
    </w:p>
    <w:tbl>
      <w:tblPr>
        <w:tblStyle w:val="Tablaconcuadrcula6concolores-nfasis2"/>
        <w:tblW w:w="0" w:type="auto"/>
        <w:tblLook w:val="04A0" w:firstRow="1" w:lastRow="0" w:firstColumn="1" w:lastColumn="0" w:noHBand="0" w:noVBand="1"/>
      </w:tblPr>
      <w:tblGrid>
        <w:gridCol w:w="4940"/>
        <w:gridCol w:w="1914"/>
        <w:gridCol w:w="1555"/>
      </w:tblGrid>
      <w:tr w:rsidR="000A6C05" w:rsidRPr="001306B8" w14:paraId="2B987E09" w14:textId="77777777" w:rsidTr="001306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shd w:val="clear" w:color="auto" w:fill="000000"/>
          </w:tcPr>
          <w:p w14:paraId="4686621C" w14:textId="77777777" w:rsidR="000A6C05" w:rsidRPr="001306B8" w:rsidRDefault="001306B8" w:rsidP="00A65D23">
            <w:pPr>
              <w:jc w:val="center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ACTIVIDAD</w:t>
            </w:r>
          </w:p>
        </w:tc>
        <w:tc>
          <w:tcPr>
            <w:tcW w:w="1914" w:type="dxa"/>
            <w:shd w:val="clear" w:color="auto" w:fill="000000"/>
          </w:tcPr>
          <w:p w14:paraId="2C6E9454" w14:textId="77777777"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VALOR PLANIFICADO</w:t>
            </w:r>
          </w:p>
        </w:tc>
        <w:tc>
          <w:tcPr>
            <w:tcW w:w="1555" w:type="dxa"/>
            <w:shd w:val="clear" w:color="auto" w:fill="000000"/>
          </w:tcPr>
          <w:p w14:paraId="293D3149" w14:textId="77777777" w:rsidR="000A6C05" w:rsidRPr="001306B8" w:rsidRDefault="001306B8" w:rsidP="00A65D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 w:val="0"/>
                <w:lang w:val="en-US"/>
              </w:rPr>
            </w:pPr>
            <w:r w:rsidRPr="001306B8">
              <w:rPr>
                <w:rFonts w:asciiTheme="minorHAnsi" w:hAnsiTheme="minorHAnsi"/>
                <w:color w:val="FFFFFF"/>
                <w:sz w:val="18"/>
                <w:lang w:val="en-US"/>
              </w:rPr>
              <w:t>COSTO REAL</w:t>
            </w:r>
          </w:p>
        </w:tc>
      </w:tr>
      <w:tr w:rsidR="00BF4489" w14:paraId="15F18A17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7E1CF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Configuración de entorno Docker Compose y PostgreSQL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E8110" w14:textId="77777777" w:rsidR="00BF4489" w:rsidRDefault="00000000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7A2BDD" w14:textId="77777777" w:rsidR="00BF4489" w:rsidRDefault="00000000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 w:rsidR="00BF4489" w14:paraId="310F0D7D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4B4ECC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Modelado relacional de datos y tablas de Usuarios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1ADC06" w14:textId="77777777" w:rsidR="00BF4489" w:rsidRDefault="00000000">
            <w:pPr>
              <w:spacing w:before="40" w:after="80"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250.00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77AC05" w14:textId="77777777" w:rsidR="00BF4489" w:rsidRDefault="00000000">
            <w:pPr>
              <w:spacing w:before="40" w:after="80"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240.00</w:t>
            </w:r>
          </w:p>
        </w:tc>
      </w:tr>
      <w:tr w:rsidR="00BF4489" w14:paraId="35DFE1B6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54DCD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Desarrollo de API de Autenticación JWT en FastAPI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067FB2" w14:textId="77777777" w:rsidR="00BF4489" w:rsidRDefault="00000000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5DC1C7" w14:textId="77777777" w:rsidR="00BF4489" w:rsidRDefault="00000000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 w:rsidR="00BF4489" w14:paraId="0948227D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E2C49A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Maquetación de Login y Guards de navegación Angular 21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9D3EB5" w14:textId="77777777" w:rsidR="00BF4489" w:rsidRDefault="00000000">
            <w:pPr>
              <w:spacing w:before="40" w:after="80"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400.00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7B7BC5" w14:textId="77777777" w:rsidR="00BF4489" w:rsidRDefault="00000000">
            <w:pPr>
              <w:spacing w:before="40" w:after="80"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380.00</w:t>
            </w:r>
          </w:p>
        </w:tc>
      </w:tr>
      <w:tr w:rsidR="00BF4489" w14:paraId="6355607E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FDACC" w14:textId="0A7A94A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Parametrización de catálogo de insumos y recetas por m²</w:t>
            </w:r>
          </w:p>
        </w:tc>
        <w:tc>
          <w:tcPr>
            <w:tcW w:w="1914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597F3B" w14:textId="77777777" w:rsidR="00BF4489" w:rsidRDefault="00000000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200.00</w:t>
            </w:r>
          </w:p>
        </w:tc>
        <w:tc>
          <w:tcPr>
            <w:tcW w:w="1555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72B9FA" w14:textId="77777777" w:rsidR="00BF4489" w:rsidRDefault="00000000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000000"/>
                <w:sz w:val="17"/>
              </w:rPr>
              <w:t>S/ 160.00</w:t>
            </w:r>
          </w:p>
        </w:tc>
      </w:tr>
      <w:tr w:rsidR="00BF4489" w14:paraId="2BEC25A6" w14:textId="77777777" w:rsidTr="00BF44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3B636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color w:val="FFFFFF"/>
                <w:sz w:val="18"/>
              </w:rPr>
              <w:t>TOTAL VALORIZADO</w:t>
            </w:r>
          </w:p>
        </w:tc>
        <w:tc>
          <w:tcPr>
            <w:tcW w:w="1914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5219CC" w14:textId="77777777" w:rsidR="00BF4489" w:rsidRDefault="00000000">
            <w:pPr>
              <w:spacing w:before="40" w:after="80"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S/ 1,500.00</w:t>
            </w:r>
          </w:p>
        </w:tc>
        <w:tc>
          <w:tcPr>
            <w:tcW w:w="1555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B47B54" w14:textId="77777777" w:rsidR="00BF4489" w:rsidRDefault="00000000">
            <w:pPr>
              <w:spacing w:before="40" w:after="80" w:line="276" w:lineRule="auto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S/ 1,400.00</w:t>
            </w:r>
          </w:p>
        </w:tc>
      </w:tr>
      <w:tr w:rsidR="00BF4489" w14:paraId="4A5E2FFD" w14:textId="77777777" w:rsidTr="00BF44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40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D2CDF" w14:textId="77777777" w:rsidR="00BF4489" w:rsidRDefault="00000000">
            <w:pPr>
              <w:spacing w:before="40" w:after="80" w:line="276" w:lineRule="auto"/>
            </w:pPr>
            <w:r>
              <w:rPr>
                <w:rFonts w:ascii="Calibri" w:hAnsi="Calibri"/>
                <w:color w:val="FFFFFF"/>
                <w:sz w:val="18"/>
              </w:rPr>
              <w:t>Porcentaje de Variación (AC / PV)</w:t>
            </w:r>
          </w:p>
        </w:tc>
        <w:tc>
          <w:tcPr>
            <w:tcW w:w="1914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F1925" w14:textId="77777777" w:rsidR="00BF4489" w:rsidRDefault="00BF4489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555" w:type="dxa"/>
            <w:tcBorders>
              <w:top w:val="single" w:sz="4" w:space="0" w:color="000000"/>
              <w:left w:val="none" w:sz="4" w:space="0" w:color="auto"/>
              <w:bottom w:val="single" w:sz="4" w:space="0" w:color="000000"/>
              <w:right w:val="none" w:sz="4" w:space="0" w:color="auto"/>
            </w:tcBorders>
            <w:shd w:val="clear" w:color="auto" w:fill="1E293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544169" w14:textId="77777777" w:rsidR="00BF4489" w:rsidRDefault="00000000">
            <w:pPr>
              <w:spacing w:before="40" w:after="80" w:line="276" w:lineRule="auto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b/>
                <w:color w:val="FFFFFF"/>
                <w:sz w:val="18"/>
              </w:rPr>
              <w:t>93.3% (Eficiencia de Costo)</w:t>
            </w:r>
          </w:p>
        </w:tc>
      </w:tr>
    </w:tbl>
    <w:p w14:paraId="1A63D2C8" w14:textId="77777777" w:rsidR="000A6C05" w:rsidRPr="00B57157" w:rsidRDefault="000A6C05" w:rsidP="000A6C05">
      <w:pPr>
        <w:jc w:val="center"/>
        <w:rPr>
          <w:b/>
        </w:rPr>
      </w:pPr>
    </w:p>
    <w:p w14:paraId="0299FC48" w14:textId="77777777" w:rsidR="008C6A85" w:rsidRDefault="008C6A85">
      <w:pPr>
        <w:rPr>
          <w:b/>
        </w:rPr>
      </w:pPr>
    </w:p>
    <w:p w14:paraId="686FFD6B" w14:textId="77777777"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  <w:r w:rsidRPr="008C6A85">
        <w:rPr>
          <w:rFonts w:asciiTheme="minorHAnsi" w:hAnsiTheme="minorHAnsi"/>
          <w:b/>
          <w:sz w:val="24"/>
          <w:szCs w:val="24"/>
        </w:rPr>
        <w:t xml:space="preserve">ANEXO </w:t>
      </w:r>
      <w:r>
        <w:rPr>
          <w:rFonts w:asciiTheme="minorHAnsi" w:hAnsiTheme="minorHAnsi"/>
          <w:b/>
          <w:sz w:val="24"/>
          <w:szCs w:val="24"/>
        </w:rPr>
        <w:t>2</w:t>
      </w:r>
    </w:p>
    <w:p w14:paraId="2B59D29C" w14:textId="77777777"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14:paraId="2FF161E5" w14:textId="77777777" w:rsidR="008C6A85" w:rsidRPr="001B7854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Alcance</w:t>
      </w:r>
      <w:r w:rsidRPr="001B7854">
        <w:rPr>
          <w:rFonts w:ascii="Calibri" w:hAnsi="Calibri"/>
        </w:rPr>
        <w:t>:</w:t>
      </w:r>
    </w:p>
    <w:p w14:paraId="5A456302" w14:textId="77777777" w:rsidR="008C6A85" w:rsidRDefault="008C6A85" w:rsidP="008C6A85">
      <w:pPr>
        <w:rPr>
          <w:rFonts w:asciiTheme="minorHAnsi" w:hAnsiTheme="minorHAnsi"/>
          <w:b/>
          <w:sz w:val="24"/>
          <w:szCs w:val="24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49"/>
        <w:gridCol w:w="7491"/>
      </w:tblGrid>
      <w:tr w:rsidR="008C6A85" w:rsidRPr="001B7854" w14:paraId="146D862D" w14:textId="77777777" w:rsidTr="009A4F4C">
        <w:tc>
          <w:tcPr>
            <w:tcW w:w="1883" w:type="dxa"/>
            <w:shd w:val="clear" w:color="auto" w:fill="000000"/>
          </w:tcPr>
          <w:p w14:paraId="32F4353E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val="clear" w:color="auto" w:fill="000000"/>
          </w:tcPr>
          <w:p w14:paraId="5DAB6C7B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14:paraId="16DA66AE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92D050"/>
          </w:tcPr>
          <w:p w14:paraId="48C11782" w14:textId="77777777"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32AFA1AE" w14:textId="77777777"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mayor o igual a 75</w:t>
            </w:r>
          </w:p>
        </w:tc>
      </w:tr>
      <w:tr w:rsidR="008C6A85" w:rsidRPr="001B7854" w14:paraId="5B985CBA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00"/>
          </w:tcPr>
          <w:p w14:paraId="53A1EC37" w14:textId="77777777"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05EFCD01" w14:textId="77777777"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75%, pero mayor o igual a 50%</w:t>
            </w:r>
          </w:p>
        </w:tc>
      </w:tr>
      <w:tr w:rsidR="008C6A85" w:rsidRPr="001B7854" w14:paraId="2F6D2CA4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0000"/>
          </w:tcPr>
          <w:p w14:paraId="7F2A42B4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134DEC41" w14:textId="77777777"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Los entregables correspondientes al periodo de evaluación se han completado en un porcentaje menor a 50%</w:t>
            </w:r>
          </w:p>
        </w:tc>
      </w:tr>
    </w:tbl>
    <w:p w14:paraId="0A565DCF" w14:textId="77777777" w:rsid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14:paraId="2E597397" w14:textId="77777777"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Tiempo</w:t>
      </w:r>
      <w:r w:rsidRPr="001B7854">
        <w:rPr>
          <w:rFonts w:ascii="Calibri" w:hAnsi="Calibri"/>
        </w:rPr>
        <w:t>:</w:t>
      </w:r>
    </w:p>
    <w:p w14:paraId="38B433D5" w14:textId="77777777"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49"/>
        <w:gridCol w:w="7491"/>
      </w:tblGrid>
      <w:tr w:rsidR="008C6A85" w:rsidRPr="001B7854" w14:paraId="60959E90" w14:textId="77777777" w:rsidTr="009A4F4C">
        <w:tc>
          <w:tcPr>
            <w:tcW w:w="1883" w:type="dxa"/>
            <w:shd w:val="clear" w:color="auto" w:fill="000000"/>
          </w:tcPr>
          <w:p w14:paraId="74355342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val="clear" w:color="auto" w:fill="000000"/>
          </w:tcPr>
          <w:p w14:paraId="3CC805DC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14:paraId="3249360E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92D050"/>
          </w:tcPr>
          <w:p w14:paraId="66F0EBC0" w14:textId="77777777"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4391251A" w14:textId="77777777"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mayor o igual a 75</w:t>
            </w:r>
          </w:p>
        </w:tc>
      </w:tr>
      <w:tr w:rsidR="008C6A85" w:rsidRPr="001B7854" w14:paraId="357354A4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00"/>
          </w:tcPr>
          <w:p w14:paraId="3DAB883C" w14:textId="77777777"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789634C5" w14:textId="77777777"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75, pero mayor o igual a 50</w:t>
            </w:r>
          </w:p>
        </w:tc>
      </w:tr>
      <w:tr w:rsidR="008C6A85" w:rsidRPr="001B7854" w14:paraId="41A54529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0000"/>
          </w:tcPr>
          <w:p w14:paraId="2482E0C9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Rojo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4BF64441" w14:textId="77777777"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Las actividades correspondientes al periodo de evaluación se han completado dentro del plazo previsto en un porcentaje menor a 50</w:t>
            </w:r>
          </w:p>
        </w:tc>
      </w:tr>
    </w:tbl>
    <w:p w14:paraId="7C5AFDAC" w14:textId="77777777" w:rsidR="008C6A85" w:rsidRPr="008C6A85" w:rsidRDefault="008C6A85" w:rsidP="008C6A85">
      <w:pPr>
        <w:jc w:val="center"/>
        <w:rPr>
          <w:rFonts w:asciiTheme="minorHAnsi" w:hAnsiTheme="minorHAnsi"/>
          <w:b/>
          <w:sz w:val="24"/>
          <w:szCs w:val="24"/>
        </w:rPr>
      </w:pPr>
    </w:p>
    <w:p w14:paraId="49C2B023" w14:textId="77777777" w:rsidR="008C6A85" w:rsidRDefault="008C6A85" w:rsidP="008C6A85">
      <w:pPr>
        <w:rPr>
          <w:rFonts w:ascii="Calibri" w:hAnsi="Calibri"/>
        </w:rPr>
      </w:pPr>
      <w:r w:rsidRPr="001B7854">
        <w:rPr>
          <w:rFonts w:ascii="Calibri" w:hAnsi="Calibri"/>
        </w:rPr>
        <w:t>Leyenda</w:t>
      </w:r>
      <w:r>
        <w:rPr>
          <w:rFonts w:ascii="Calibri" w:hAnsi="Calibri"/>
        </w:rPr>
        <w:t xml:space="preserve"> del Costo</w:t>
      </w:r>
      <w:r w:rsidRPr="001B7854">
        <w:rPr>
          <w:rFonts w:ascii="Calibri" w:hAnsi="Calibri"/>
        </w:rPr>
        <w:t>:</w:t>
      </w:r>
    </w:p>
    <w:p w14:paraId="4CEC03E8" w14:textId="77777777" w:rsidR="008C6A85" w:rsidRPr="001B7854" w:rsidRDefault="008C6A85" w:rsidP="008C6A85">
      <w:pPr>
        <w:rPr>
          <w:rFonts w:ascii="Calibri" w:hAnsi="Calibri"/>
        </w:rPr>
      </w:pP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blBorders>
        <w:tblLook w:val="04A0" w:firstRow="1" w:lastRow="0" w:firstColumn="1" w:lastColumn="0" w:noHBand="0" w:noVBand="1"/>
      </w:tblPr>
      <w:tblGrid>
        <w:gridCol w:w="1849"/>
        <w:gridCol w:w="7491"/>
      </w:tblGrid>
      <w:tr w:rsidR="008C6A85" w:rsidRPr="001B7854" w14:paraId="2606E9CE" w14:textId="77777777" w:rsidTr="009A4F4C">
        <w:tc>
          <w:tcPr>
            <w:tcW w:w="1883" w:type="dxa"/>
            <w:shd w:val="clear" w:color="auto" w:fill="000000"/>
          </w:tcPr>
          <w:p w14:paraId="155EC947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Código de color</w:t>
            </w:r>
          </w:p>
        </w:tc>
        <w:tc>
          <w:tcPr>
            <w:tcW w:w="7693" w:type="dxa"/>
            <w:shd w:val="clear" w:color="auto" w:fill="000000"/>
          </w:tcPr>
          <w:p w14:paraId="705C7524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FFFFFF"/>
                <w:sz w:val="18"/>
              </w:rPr>
              <w:t>Significado</w:t>
            </w:r>
          </w:p>
        </w:tc>
      </w:tr>
      <w:tr w:rsidR="008C6A85" w:rsidRPr="001B7854" w14:paraId="1D1F8878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92D050"/>
          </w:tcPr>
          <w:p w14:paraId="724443E6" w14:textId="77777777"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Verde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3FEDB402" w14:textId="77777777" w:rsidR="008C6A85" w:rsidRPr="001B7854" w:rsidRDefault="008C6A85" w:rsidP="009A4F4C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menor o igual al 100% del costo presupuestado.</w:t>
            </w:r>
          </w:p>
        </w:tc>
      </w:tr>
      <w:tr w:rsidR="008C6A85" w:rsidRPr="001B7854" w14:paraId="313672C2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FF00"/>
          </w:tcPr>
          <w:p w14:paraId="5DC331F8" w14:textId="77777777" w:rsidR="008C6A85" w:rsidRPr="001B7854" w:rsidRDefault="008C6A85" w:rsidP="009A4F4C">
            <w:pPr>
              <w:rPr>
                <w:rFonts w:ascii="Calibri" w:hAnsi="Calibri"/>
                <w:b/>
                <w:bCs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t>Amarillo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2460D0C9" w14:textId="77777777"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100% del costo presupuestado, pero menor o igual al 110%.</w:t>
            </w:r>
          </w:p>
        </w:tc>
      </w:tr>
      <w:tr w:rsidR="008C6A85" w:rsidRPr="001B7854" w14:paraId="378D5C15" w14:textId="77777777" w:rsidTr="009A4F4C">
        <w:tc>
          <w:tcPr>
            <w:tcW w:w="188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  <w:shd w:val="clear" w:color="auto" w:fill="FF0000"/>
          </w:tcPr>
          <w:p w14:paraId="10DD37C0" w14:textId="77777777" w:rsidR="008C6A85" w:rsidRPr="001B7854" w:rsidRDefault="008C6A85" w:rsidP="009A4F4C">
            <w:pPr>
              <w:rPr>
                <w:rFonts w:ascii="Calibri" w:hAnsi="Calibri"/>
                <w:b/>
                <w:bCs/>
                <w:color w:val="FFFFFF"/>
              </w:rPr>
            </w:pPr>
            <w:r w:rsidRPr="001B7854">
              <w:rPr>
                <w:rFonts w:ascii="Calibri" w:hAnsi="Calibri"/>
                <w:b/>
                <w:bCs/>
                <w:color w:val="000000"/>
                <w:sz w:val="17"/>
              </w:rPr>
              <w:lastRenderedPageBreak/>
              <w:t>Rojo</w:t>
            </w:r>
          </w:p>
        </w:tc>
        <w:tc>
          <w:tcPr>
            <w:tcW w:w="7693" w:type="dxa"/>
            <w:tcBorders>
              <w:top w:val="single" w:sz="4" w:space="0" w:color="E2E8F0"/>
              <w:left w:val="none" w:sz="4" w:space="0" w:color="auto"/>
              <w:bottom w:val="single" w:sz="4" w:space="0" w:color="E2E8F0"/>
              <w:right w:val="none" w:sz="4" w:space="0" w:color="auto"/>
            </w:tcBorders>
          </w:tcPr>
          <w:p w14:paraId="11B067DE" w14:textId="77777777" w:rsidR="008C6A85" w:rsidRPr="001B7854" w:rsidRDefault="008C6A85" w:rsidP="008C6A85">
            <w:pPr>
              <w:rPr>
                <w:rFonts w:ascii="Calibri" w:hAnsi="Calibri"/>
              </w:rPr>
            </w:pPr>
            <w:r>
              <w:rPr>
                <w:rFonts w:ascii="Calibri" w:hAnsi="Calibri"/>
                <w:color w:val="000000"/>
                <w:sz w:val="17"/>
              </w:rPr>
              <w:t>El costo real de las actividades correspondientes al periodo de evaluación es mayor al 110% del costo presupuestado.</w:t>
            </w:r>
          </w:p>
        </w:tc>
      </w:tr>
    </w:tbl>
    <w:p w14:paraId="45126074" w14:textId="77777777" w:rsidR="008C6A85" w:rsidRDefault="008C6A85" w:rsidP="008C6A85">
      <w:pPr>
        <w:rPr>
          <w:color w:val="008000"/>
          <w:sz w:val="24"/>
        </w:rPr>
      </w:pPr>
    </w:p>
    <w:p w14:paraId="6D0B1F46" w14:textId="77777777" w:rsidR="000A6C05" w:rsidRPr="00B57157" w:rsidRDefault="000A6C05" w:rsidP="00FF744B">
      <w:pPr>
        <w:jc w:val="center"/>
        <w:rPr>
          <w:b/>
        </w:rPr>
      </w:pPr>
    </w:p>
    <w:sectPr w:rsidR="000A6C05" w:rsidRPr="00B57157" w:rsidSect="00CE174E">
      <w:headerReference w:type="default" r:id="rId8"/>
      <w:footerReference w:type="even" r:id="rId9"/>
      <w:footerReference w:type="default" r:id="rId10"/>
      <w:headerReference w:type="first" r:id="rId11"/>
      <w:pgSz w:w="12240" w:h="15840" w:code="1"/>
      <w:pgMar w:top="1440" w:right="1440" w:bottom="1440" w:left="1440" w:header="720" w:footer="720" w:gutter="0"/>
      <w:pgNumType w:start="1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44B16" w14:textId="77777777" w:rsidR="008D7E41" w:rsidRDefault="008D7E41">
      <w:r>
        <w:separator/>
      </w:r>
    </w:p>
  </w:endnote>
  <w:endnote w:type="continuationSeparator" w:id="0">
    <w:p w14:paraId="5F049BEA" w14:textId="77777777" w:rsidR="008D7E41" w:rsidRDefault="008D7E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altName w:val="Arial"/>
    <w:panose1 w:val="020B060402020203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FC0F1" w14:textId="77777777"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4699A196" w14:textId="77777777" w:rsidR="00BE1BC8" w:rsidRDefault="00BE1BC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C0035" w14:textId="77777777" w:rsidR="00BE1BC8" w:rsidRDefault="00BE1BC8" w:rsidP="003746D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823AE">
      <w:rPr>
        <w:rStyle w:val="Nmerodepgina"/>
        <w:noProof/>
      </w:rPr>
      <w:t>6</w:t>
    </w:r>
    <w:r>
      <w:rPr>
        <w:rStyle w:val="Nmerodepgina"/>
      </w:rPr>
      <w:fldChar w:fldCharType="end"/>
    </w:r>
  </w:p>
  <w:p w14:paraId="6620C58C" w14:textId="77777777" w:rsidR="00BE1BC8" w:rsidRDefault="00BE1BC8">
    <w:pPr>
      <w:pStyle w:val="Piedepgina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6C977" w14:textId="77777777" w:rsidR="008D7E41" w:rsidRDefault="008D7E41">
      <w:r>
        <w:separator/>
      </w:r>
    </w:p>
  </w:footnote>
  <w:footnote w:type="continuationSeparator" w:id="0">
    <w:p w14:paraId="5AB2EB50" w14:textId="77777777" w:rsidR="008D7E41" w:rsidRDefault="008D7E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94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809"/>
      <w:gridCol w:w="4820"/>
      <w:gridCol w:w="2319"/>
    </w:tblGrid>
    <w:tr w:rsidR="00CE174E" w:rsidRPr="00A31F76" w14:paraId="44F32794" w14:textId="77777777" w:rsidTr="001B7854">
      <w:trPr>
        <w:trHeight w:val="1588"/>
      </w:trPr>
      <w:tc>
        <w:tcPr>
          <w:tcW w:w="1809" w:type="dxa"/>
          <w:vAlign w:val="center"/>
        </w:tcPr>
        <w:p w14:paraId="19561DA8" w14:textId="77777777" w:rsidR="00CE174E" w:rsidRPr="007A39F6" w:rsidRDefault="00936186" w:rsidP="00936186">
          <w:pPr>
            <w:pStyle w:val="Encabezado"/>
            <w:rPr>
              <w:rFonts w:cs="Tahoma"/>
              <w:lang w:val="es-AR"/>
            </w:rPr>
          </w:pPr>
          <w:r>
            <w:rPr>
              <w:rFonts w:ascii="Calibri" w:hAnsi="Calibri"/>
              <w:i/>
            </w:rPr>
            <w:t>[NOMBRE O LOGOTIPO DEL CLIENTE O CONTRATANTE DEL PROYECTO]</w:t>
          </w:r>
        </w:p>
      </w:tc>
      <w:tc>
        <w:tcPr>
          <w:tcW w:w="4820" w:type="dxa"/>
          <w:vAlign w:val="center"/>
        </w:tcPr>
        <w:p w14:paraId="17BC628B" w14:textId="77777777" w:rsidR="00CE174E" w:rsidRPr="001B7854" w:rsidRDefault="006D4C35" w:rsidP="001B7854">
          <w:pPr>
            <w:pStyle w:val="Encabezado"/>
            <w:jc w:val="center"/>
            <w:rPr>
              <w:rFonts w:ascii="Calibri" w:hAnsi="Calibri" w:cs="Arial"/>
              <w:sz w:val="16"/>
              <w:szCs w:val="16"/>
              <w:lang w:val="fr-FR"/>
            </w:rPr>
          </w:pPr>
          <w:r>
            <w:rPr>
              <w:rFonts w:ascii="Calibri" w:hAnsi="Calibri" w:cs="Arial"/>
              <w:b/>
              <w:sz w:val="22"/>
              <w:szCs w:val="22"/>
            </w:rPr>
            <w:t xml:space="preserve">Informe </w:t>
          </w:r>
          <w:r w:rsidR="00936186">
            <w:rPr>
              <w:rFonts w:ascii="Calibri" w:hAnsi="Calibri" w:cs="Arial"/>
              <w:b/>
              <w:sz w:val="22"/>
              <w:szCs w:val="22"/>
            </w:rPr>
            <w:t>Mensual</w:t>
          </w:r>
          <w:r>
            <w:rPr>
              <w:rFonts w:ascii="Calibri" w:hAnsi="Calibri" w:cs="Arial"/>
              <w:b/>
              <w:sz w:val="22"/>
              <w:szCs w:val="22"/>
            </w:rPr>
            <w:t xml:space="preserve"> de Estado del Proyecto</w:t>
          </w:r>
        </w:p>
        <w:p w14:paraId="311D1DED" w14:textId="77777777" w:rsidR="00CE174E" w:rsidRPr="007A39F6" w:rsidRDefault="00CE174E" w:rsidP="001B7854">
          <w:pPr>
            <w:pStyle w:val="Encabezado"/>
            <w:jc w:val="center"/>
            <w:rPr>
              <w:rFonts w:ascii="Arial" w:hAnsi="Arial" w:cs="Arial"/>
              <w:sz w:val="16"/>
              <w:szCs w:val="16"/>
              <w:lang w:val="fr-FR"/>
            </w:rPr>
          </w:pPr>
        </w:p>
        <w:p w14:paraId="4511E61D" w14:textId="77777777" w:rsidR="00CE174E" w:rsidRPr="00CE174E" w:rsidRDefault="00CE174E" w:rsidP="00936186">
          <w:pPr>
            <w:pStyle w:val="Encabezado"/>
            <w:jc w:val="center"/>
            <w:rPr>
              <w:rFonts w:ascii="Arial" w:hAnsi="Arial" w:cs="Arial"/>
              <w:lang w:val="fr-FR"/>
            </w:rPr>
          </w:pPr>
          <w:r w:rsidRPr="00CE174E">
            <w:rPr>
              <w:rFonts w:ascii="Calibri" w:hAnsi="Calibri"/>
              <w:smallCaps/>
            </w:rPr>
            <w:t xml:space="preserve">PROYECTO: </w:t>
          </w:r>
          <w:r w:rsidR="00936186">
            <w:rPr>
              <w:rFonts w:ascii="Calibri" w:hAnsi="Calibri"/>
              <w:smallCaps/>
            </w:rPr>
            <w:t>[NOMBRE DEL PROYECTO]</w:t>
          </w:r>
        </w:p>
      </w:tc>
      <w:tc>
        <w:tcPr>
          <w:tcW w:w="2319" w:type="dxa"/>
        </w:tcPr>
        <w:p w14:paraId="5AB5B848" w14:textId="77777777"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14:paraId="086B8285" w14:textId="77777777" w:rsidR="00FF744B" w:rsidRDefault="00FF744B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</w:p>
        <w:p w14:paraId="1F7ACC0F" w14:textId="77777777" w:rsidR="00CE174E" w:rsidRPr="001B7854" w:rsidRDefault="00936186" w:rsidP="00CE174E">
          <w:pPr>
            <w:pStyle w:val="Encabezado"/>
            <w:tabs>
              <w:tab w:val="clear" w:pos="8640"/>
              <w:tab w:val="right" w:pos="9360"/>
            </w:tabs>
            <w:jc w:val="center"/>
            <w:rPr>
              <w:rFonts w:ascii="Calibri" w:hAnsi="Calibri"/>
              <w:i/>
            </w:rPr>
          </w:pPr>
          <w:r>
            <w:rPr>
              <w:rFonts w:ascii="Calibri" w:hAnsi="Calibri"/>
              <w:i/>
            </w:rPr>
            <w:t>[NOMBRE O LOGOTIPO DEL CONTRATISTA DEL PROYECTO]</w:t>
          </w:r>
        </w:p>
      </w:tc>
    </w:tr>
  </w:tbl>
  <w:p w14:paraId="3F422139" w14:textId="77777777" w:rsidR="00BE1BC8" w:rsidRPr="00CE174E" w:rsidRDefault="00BE1BC8" w:rsidP="00CE17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21ECF" w14:textId="77777777"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[NOMBRE O LOGOTIPO DEL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[NOMBRE O LOGOTIPO DEL</w:t>
    </w:r>
  </w:p>
  <w:p w14:paraId="0434C411" w14:textId="77777777" w:rsidR="00936186" w:rsidRDefault="00936186" w:rsidP="00CE174E">
    <w:pPr>
      <w:pStyle w:val="Encabezado"/>
      <w:tabs>
        <w:tab w:val="clear" w:pos="8640"/>
        <w:tab w:val="right" w:pos="9360"/>
      </w:tabs>
      <w:rPr>
        <w:noProof/>
        <w:lang w:val="es-ES" w:eastAsia="es-ES"/>
      </w:rPr>
    </w:pPr>
    <w:r>
      <w:rPr>
        <w:noProof/>
        <w:lang w:val="es-ES" w:eastAsia="es-ES"/>
      </w:rPr>
      <w:t>CLIENTE O CONTRATANTE</w:t>
    </w:r>
    <w:r w:rsidR="008C6A85">
      <w:rPr>
        <w:noProof/>
        <w:lang w:val="es-ES" w:eastAsia="es-ES"/>
      </w:rPr>
      <w:tab/>
    </w:r>
    <w:r w:rsidR="008C6A85">
      <w:rPr>
        <w:noProof/>
        <w:lang w:val="es-ES" w:eastAsia="es-ES"/>
      </w:rPr>
      <w:tab/>
      <w:t>CONTRATISTA DEL PROYECTO]</w:t>
    </w:r>
  </w:p>
  <w:p w14:paraId="775283FC" w14:textId="77777777" w:rsidR="00CE174E" w:rsidRPr="00193B8A" w:rsidRDefault="00936186" w:rsidP="00CE174E">
    <w:pPr>
      <w:pStyle w:val="Encabezado"/>
      <w:tabs>
        <w:tab w:val="clear" w:pos="8640"/>
        <w:tab w:val="right" w:pos="9360"/>
      </w:tabs>
      <w:rPr>
        <w:rFonts w:ascii="Arial" w:hAnsi="Arial"/>
        <w:b/>
        <w:i/>
      </w:rPr>
    </w:pPr>
    <w:r>
      <w:rPr>
        <w:noProof/>
        <w:lang w:val="es-ES" w:eastAsia="es-ES"/>
      </w:rPr>
      <w:t>DEL PROYECTO]</w:t>
    </w:r>
    <w:r w:rsidR="00CE174E">
      <w:rPr>
        <w:rFonts w:ascii="Arial" w:hAnsi="Arial"/>
        <w:b/>
        <w:i/>
        <w:sz w:val="26"/>
      </w:rPr>
      <w:tab/>
    </w:r>
    <w:r w:rsidR="00CE174E">
      <w:rPr>
        <w:rFonts w:ascii="Arial" w:hAnsi="Arial"/>
        <w:b/>
        <w:i/>
        <w:sz w:val="26"/>
      </w:rPr>
      <w:tab/>
    </w:r>
  </w:p>
  <w:p w14:paraId="339E4326" w14:textId="77777777" w:rsidR="00CE174E" w:rsidRDefault="00CE174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B154A"/>
    <w:multiLevelType w:val="hybridMultilevel"/>
    <w:tmpl w:val="F0F0B726"/>
    <w:lvl w:ilvl="0" w:tplc="28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B2402"/>
    <w:multiLevelType w:val="hybridMultilevel"/>
    <w:tmpl w:val="0E8A46B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D02F6"/>
    <w:multiLevelType w:val="hybridMultilevel"/>
    <w:tmpl w:val="72441A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7D77CA"/>
    <w:multiLevelType w:val="hybridMultilevel"/>
    <w:tmpl w:val="96BC4510"/>
    <w:lvl w:ilvl="0" w:tplc="E72E6A4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DB8932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E05A7D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4BC3AE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23CF48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8A566D6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6CA8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A08A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7F1278D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B5FC1"/>
    <w:multiLevelType w:val="hybridMultilevel"/>
    <w:tmpl w:val="02A6D4F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010595"/>
    <w:multiLevelType w:val="hybridMultilevel"/>
    <w:tmpl w:val="BB4E430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31B16"/>
    <w:multiLevelType w:val="hybridMultilevel"/>
    <w:tmpl w:val="92F2EA04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05B70"/>
    <w:multiLevelType w:val="hybridMultilevel"/>
    <w:tmpl w:val="5BD213C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73E6B"/>
    <w:multiLevelType w:val="hybridMultilevel"/>
    <w:tmpl w:val="988A666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1A3B8E"/>
    <w:multiLevelType w:val="hybridMultilevel"/>
    <w:tmpl w:val="ED4E71C6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941A0"/>
    <w:multiLevelType w:val="hybridMultilevel"/>
    <w:tmpl w:val="B19C644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FC16E4"/>
    <w:multiLevelType w:val="multilevel"/>
    <w:tmpl w:val="C760301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40634988"/>
    <w:multiLevelType w:val="hybridMultilevel"/>
    <w:tmpl w:val="53927D9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CF4DAF"/>
    <w:multiLevelType w:val="multilevel"/>
    <w:tmpl w:val="D9402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C90007"/>
    <w:multiLevelType w:val="hybridMultilevel"/>
    <w:tmpl w:val="85CE9D0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CC7FD2"/>
    <w:multiLevelType w:val="hybridMultilevel"/>
    <w:tmpl w:val="DFE0242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5A68A6"/>
    <w:multiLevelType w:val="hybridMultilevel"/>
    <w:tmpl w:val="0D408D6C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45BD1"/>
    <w:multiLevelType w:val="hybridMultilevel"/>
    <w:tmpl w:val="AD9E092A"/>
    <w:lvl w:ilvl="0" w:tplc="EAECE07E">
      <w:start w:val="1"/>
      <w:numFmt w:val="decimal"/>
      <w:pStyle w:val="TitulosPy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966D9"/>
    <w:multiLevelType w:val="multilevel"/>
    <w:tmpl w:val="988A66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5F3445"/>
    <w:multiLevelType w:val="hybridMultilevel"/>
    <w:tmpl w:val="F57893F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0D1BC5"/>
    <w:multiLevelType w:val="multilevel"/>
    <w:tmpl w:val="2F84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0074FF"/>
    <w:multiLevelType w:val="multilevel"/>
    <w:tmpl w:val="92F2EA0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477D1E"/>
    <w:multiLevelType w:val="multilevel"/>
    <w:tmpl w:val="0D408D6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B47AD"/>
    <w:multiLevelType w:val="hybridMultilevel"/>
    <w:tmpl w:val="1602BFE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C54D78"/>
    <w:multiLevelType w:val="hybridMultilevel"/>
    <w:tmpl w:val="8024743E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1E07AF"/>
    <w:multiLevelType w:val="multilevel"/>
    <w:tmpl w:val="B19C64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722B80"/>
    <w:multiLevelType w:val="multilevel"/>
    <w:tmpl w:val="F57893F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Arial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Arial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81F1181"/>
    <w:multiLevelType w:val="hybridMultilevel"/>
    <w:tmpl w:val="D090B09A"/>
    <w:lvl w:ilvl="0" w:tplc="28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907547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 w16cid:durableId="1052851089">
    <w:abstractNumId w:val="3"/>
  </w:num>
  <w:num w:numId="2" w16cid:durableId="1861426871">
    <w:abstractNumId w:val="6"/>
  </w:num>
  <w:num w:numId="3" w16cid:durableId="784541098">
    <w:abstractNumId w:val="21"/>
  </w:num>
  <w:num w:numId="4" w16cid:durableId="1897819004">
    <w:abstractNumId w:val="7"/>
  </w:num>
  <w:num w:numId="5" w16cid:durableId="639119957">
    <w:abstractNumId w:val="16"/>
  </w:num>
  <w:num w:numId="6" w16cid:durableId="650018135">
    <w:abstractNumId w:val="22"/>
  </w:num>
  <w:num w:numId="7" w16cid:durableId="1791776732">
    <w:abstractNumId w:val="14"/>
  </w:num>
  <w:num w:numId="8" w16cid:durableId="357124486">
    <w:abstractNumId w:val="13"/>
  </w:num>
  <w:num w:numId="9" w16cid:durableId="81150328">
    <w:abstractNumId w:val="20"/>
  </w:num>
  <w:num w:numId="10" w16cid:durableId="418449890">
    <w:abstractNumId w:val="9"/>
  </w:num>
  <w:num w:numId="11" w16cid:durableId="434441959">
    <w:abstractNumId w:val="10"/>
  </w:num>
  <w:num w:numId="12" w16cid:durableId="913008928">
    <w:abstractNumId w:val="25"/>
  </w:num>
  <w:num w:numId="13" w16cid:durableId="1958633661">
    <w:abstractNumId w:val="23"/>
  </w:num>
  <w:num w:numId="14" w16cid:durableId="533150198">
    <w:abstractNumId w:val="8"/>
  </w:num>
  <w:num w:numId="15" w16cid:durableId="1016421540">
    <w:abstractNumId w:val="18"/>
  </w:num>
  <w:num w:numId="16" w16cid:durableId="573517378">
    <w:abstractNumId w:val="15"/>
  </w:num>
  <w:num w:numId="17" w16cid:durableId="1531650815">
    <w:abstractNumId w:val="28"/>
  </w:num>
  <w:num w:numId="18" w16cid:durableId="1198084244">
    <w:abstractNumId w:val="19"/>
  </w:num>
  <w:num w:numId="19" w16cid:durableId="757025096">
    <w:abstractNumId w:val="26"/>
  </w:num>
  <w:num w:numId="20" w16cid:durableId="448206308">
    <w:abstractNumId w:val="2"/>
  </w:num>
  <w:num w:numId="21" w16cid:durableId="1904559302">
    <w:abstractNumId w:val="24"/>
  </w:num>
  <w:num w:numId="22" w16cid:durableId="348459051">
    <w:abstractNumId w:val="5"/>
  </w:num>
  <w:num w:numId="23" w16cid:durableId="2031493352">
    <w:abstractNumId w:val="12"/>
  </w:num>
  <w:num w:numId="24" w16cid:durableId="2122988836">
    <w:abstractNumId w:val="27"/>
  </w:num>
  <w:num w:numId="25" w16cid:durableId="1931936327">
    <w:abstractNumId w:val="4"/>
  </w:num>
  <w:num w:numId="26" w16cid:durableId="664482434">
    <w:abstractNumId w:val="1"/>
  </w:num>
  <w:num w:numId="27" w16cid:durableId="772677167">
    <w:abstractNumId w:val="17"/>
  </w:num>
  <w:num w:numId="28" w16cid:durableId="2014380370">
    <w:abstractNumId w:val="17"/>
  </w:num>
  <w:num w:numId="29" w16cid:durableId="96367608">
    <w:abstractNumId w:val="11"/>
  </w:num>
  <w:num w:numId="30" w16cid:durableId="1586718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5D1"/>
    <w:rsid w:val="00005012"/>
    <w:rsid w:val="00007569"/>
    <w:rsid w:val="00023875"/>
    <w:rsid w:val="000269E5"/>
    <w:rsid w:val="000614ED"/>
    <w:rsid w:val="000702C0"/>
    <w:rsid w:val="000727B8"/>
    <w:rsid w:val="0008692A"/>
    <w:rsid w:val="000A6C05"/>
    <w:rsid w:val="000E47F4"/>
    <w:rsid w:val="000E58FF"/>
    <w:rsid w:val="00110A65"/>
    <w:rsid w:val="001143B4"/>
    <w:rsid w:val="00122A52"/>
    <w:rsid w:val="001306B8"/>
    <w:rsid w:val="00131FB0"/>
    <w:rsid w:val="00134C73"/>
    <w:rsid w:val="00140327"/>
    <w:rsid w:val="00144BA4"/>
    <w:rsid w:val="00160B25"/>
    <w:rsid w:val="00161F77"/>
    <w:rsid w:val="00193B8A"/>
    <w:rsid w:val="00194C16"/>
    <w:rsid w:val="001B5333"/>
    <w:rsid w:val="001B7854"/>
    <w:rsid w:val="001C3458"/>
    <w:rsid w:val="001D2268"/>
    <w:rsid w:val="001D39BB"/>
    <w:rsid w:val="0020473D"/>
    <w:rsid w:val="00210C8F"/>
    <w:rsid w:val="00210F15"/>
    <w:rsid w:val="00214435"/>
    <w:rsid w:val="002162BF"/>
    <w:rsid w:val="00287D2D"/>
    <w:rsid w:val="00287DB9"/>
    <w:rsid w:val="002B1540"/>
    <w:rsid w:val="002B1A06"/>
    <w:rsid w:val="002D0FA1"/>
    <w:rsid w:val="002D35D1"/>
    <w:rsid w:val="002D5413"/>
    <w:rsid w:val="002E2840"/>
    <w:rsid w:val="002F3588"/>
    <w:rsid w:val="00320730"/>
    <w:rsid w:val="003323EE"/>
    <w:rsid w:val="003516C1"/>
    <w:rsid w:val="00353813"/>
    <w:rsid w:val="003746D1"/>
    <w:rsid w:val="00375C83"/>
    <w:rsid w:val="003855AC"/>
    <w:rsid w:val="0039199B"/>
    <w:rsid w:val="003A035B"/>
    <w:rsid w:val="003A5BF9"/>
    <w:rsid w:val="003B4434"/>
    <w:rsid w:val="003C2724"/>
    <w:rsid w:val="003C7355"/>
    <w:rsid w:val="003D327C"/>
    <w:rsid w:val="003F2202"/>
    <w:rsid w:val="0042349F"/>
    <w:rsid w:val="00446A59"/>
    <w:rsid w:val="00471B44"/>
    <w:rsid w:val="004A2C7C"/>
    <w:rsid w:val="004B58DF"/>
    <w:rsid w:val="004E13D2"/>
    <w:rsid w:val="004E3A8A"/>
    <w:rsid w:val="00502BFE"/>
    <w:rsid w:val="005408FC"/>
    <w:rsid w:val="005535B5"/>
    <w:rsid w:val="00587721"/>
    <w:rsid w:val="005A5F20"/>
    <w:rsid w:val="005D535A"/>
    <w:rsid w:val="005F4BDF"/>
    <w:rsid w:val="006418B2"/>
    <w:rsid w:val="00646BF2"/>
    <w:rsid w:val="00655578"/>
    <w:rsid w:val="00662811"/>
    <w:rsid w:val="00663F78"/>
    <w:rsid w:val="006823AE"/>
    <w:rsid w:val="006D4C35"/>
    <w:rsid w:val="006E64BF"/>
    <w:rsid w:val="006F0E1B"/>
    <w:rsid w:val="0070308D"/>
    <w:rsid w:val="00720D9C"/>
    <w:rsid w:val="00726E32"/>
    <w:rsid w:val="007319A5"/>
    <w:rsid w:val="007421B5"/>
    <w:rsid w:val="0075442B"/>
    <w:rsid w:val="007820D3"/>
    <w:rsid w:val="00786584"/>
    <w:rsid w:val="007B0C5C"/>
    <w:rsid w:val="007D6CDB"/>
    <w:rsid w:val="0080109C"/>
    <w:rsid w:val="00811C5B"/>
    <w:rsid w:val="0082444F"/>
    <w:rsid w:val="008A74F3"/>
    <w:rsid w:val="008C6A85"/>
    <w:rsid w:val="008C716B"/>
    <w:rsid w:val="008D19FF"/>
    <w:rsid w:val="008D7E41"/>
    <w:rsid w:val="00916C12"/>
    <w:rsid w:val="009266AF"/>
    <w:rsid w:val="00927C2B"/>
    <w:rsid w:val="00936186"/>
    <w:rsid w:val="00940248"/>
    <w:rsid w:val="009435B1"/>
    <w:rsid w:val="009509D2"/>
    <w:rsid w:val="009C0FAA"/>
    <w:rsid w:val="009F6421"/>
    <w:rsid w:val="00A15AF3"/>
    <w:rsid w:val="00A26348"/>
    <w:rsid w:val="00A3175A"/>
    <w:rsid w:val="00A67BDC"/>
    <w:rsid w:val="00A935D7"/>
    <w:rsid w:val="00AB5521"/>
    <w:rsid w:val="00AB59DD"/>
    <w:rsid w:val="00AC0696"/>
    <w:rsid w:val="00B02872"/>
    <w:rsid w:val="00B2279C"/>
    <w:rsid w:val="00B22DF9"/>
    <w:rsid w:val="00B348E3"/>
    <w:rsid w:val="00B34F30"/>
    <w:rsid w:val="00B57157"/>
    <w:rsid w:val="00B71285"/>
    <w:rsid w:val="00B93106"/>
    <w:rsid w:val="00BB3CDC"/>
    <w:rsid w:val="00BC346C"/>
    <w:rsid w:val="00BD6E0E"/>
    <w:rsid w:val="00BE1BC8"/>
    <w:rsid w:val="00BF4489"/>
    <w:rsid w:val="00C128EE"/>
    <w:rsid w:val="00C25AC8"/>
    <w:rsid w:val="00C26472"/>
    <w:rsid w:val="00C76367"/>
    <w:rsid w:val="00C76B54"/>
    <w:rsid w:val="00C80CE0"/>
    <w:rsid w:val="00CA58C6"/>
    <w:rsid w:val="00CA5DB1"/>
    <w:rsid w:val="00CB37F9"/>
    <w:rsid w:val="00CC02E3"/>
    <w:rsid w:val="00CE174E"/>
    <w:rsid w:val="00D1133A"/>
    <w:rsid w:val="00D212CC"/>
    <w:rsid w:val="00D34FD0"/>
    <w:rsid w:val="00D4253D"/>
    <w:rsid w:val="00D621E9"/>
    <w:rsid w:val="00D84602"/>
    <w:rsid w:val="00D870E8"/>
    <w:rsid w:val="00D90AB1"/>
    <w:rsid w:val="00DB756D"/>
    <w:rsid w:val="00DB799D"/>
    <w:rsid w:val="00DE1820"/>
    <w:rsid w:val="00DE3A85"/>
    <w:rsid w:val="00DF067C"/>
    <w:rsid w:val="00DF22F5"/>
    <w:rsid w:val="00E045C9"/>
    <w:rsid w:val="00E3451D"/>
    <w:rsid w:val="00E41AC0"/>
    <w:rsid w:val="00E6018A"/>
    <w:rsid w:val="00E751AD"/>
    <w:rsid w:val="00EA402C"/>
    <w:rsid w:val="00F035CD"/>
    <w:rsid w:val="00F20618"/>
    <w:rsid w:val="00F32ED7"/>
    <w:rsid w:val="00F562EB"/>
    <w:rsid w:val="00F702BC"/>
    <w:rsid w:val="00FA7A83"/>
    <w:rsid w:val="00FC10D5"/>
    <w:rsid w:val="00FF0456"/>
    <w:rsid w:val="00FF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33D7458"/>
  <w15:docId w15:val="{3A27A99F-E4E1-442A-AA64-4775A5BDB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22"/>
    </w:rPr>
  </w:style>
  <w:style w:type="paragraph" w:styleId="Ttulo2">
    <w:name w:val="heading 2"/>
    <w:basedOn w:val="Normal"/>
    <w:next w:val="Normal"/>
    <w:qFormat/>
    <w:pPr>
      <w:keepNext/>
      <w:keepLines/>
      <w:spacing w:line="240" w:lineRule="atLeast"/>
      <w:jc w:val="center"/>
      <w:outlineLvl w:val="1"/>
    </w:pPr>
    <w:rPr>
      <w:rFonts w:ascii="Helv" w:hAnsi="Helv"/>
      <w:b/>
      <w:snapToGrid w:val="0"/>
      <w:color w:val="000000"/>
    </w:rPr>
  </w:style>
  <w:style w:type="paragraph" w:styleId="Ttulo3">
    <w:name w:val="heading 3"/>
    <w:basedOn w:val="Normal"/>
    <w:next w:val="Normal"/>
    <w:qFormat/>
    <w:pPr>
      <w:keepNext/>
      <w:tabs>
        <w:tab w:val="left" w:leader="underscore" w:pos="5040"/>
        <w:tab w:val="left" w:pos="5760"/>
        <w:tab w:val="left" w:leader="underscore" w:pos="8640"/>
      </w:tabs>
      <w:outlineLvl w:val="2"/>
    </w:pPr>
    <w:rPr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paragraph" w:styleId="Textoindependiente">
    <w:name w:val="Body Text"/>
    <w:basedOn w:val="Normal"/>
    <w:rPr>
      <w:sz w:val="24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character" w:styleId="Hipervnculo">
    <w:name w:val="Hyperlink"/>
    <w:uiPriority w:val="99"/>
    <w:rsid w:val="00397A13"/>
    <w:rPr>
      <w:color w:val="0000FF"/>
      <w:u w:val="single"/>
    </w:rPr>
  </w:style>
  <w:style w:type="paragraph" w:styleId="Sangradetextonormal">
    <w:name w:val="Body Text Indent"/>
    <w:basedOn w:val="Normal"/>
    <w:rsid w:val="00764104"/>
    <w:pPr>
      <w:spacing w:after="120"/>
      <w:ind w:left="360"/>
    </w:pPr>
  </w:style>
  <w:style w:type="paragraph" w:styleId="TDC3">
    <w:name w:val="toc 3"/>
    <w:basedOn w:val="Normal"/>
    <w:next w:val="Normal"/>
    <w:autoRedefine/>
    <w:semiHidden/>
    <w:rsid w:val="008A0853"/>
    <w:pPr>
      <w:ind w:left="400"/>
    </w:pPr>
  </w:style>
  <w:style w:type="paragraph" w:styleId="TDC1">
    <w:name w:val="toc 1"/>
    <w:basedOn w:val="Normal"/>
    <w:next w:val="Normal"/>
    <w:autoRedefine/>
    <w:uiPriority w:val="39"/>
    <w:rsid w:val="006134AB"/>
    <w:rPr>
      <w:sz w:val="24"/>
    </w:rPr>
  </w:style>
  <w:style w:type="character" w:styleId="Nmerodepgina">
    <w:name w:val="page number"/>
    <w:basedOn w:val="Fuentedeprrafopredeter"/>
    <w:rsid w:val="0019556F"/>
  </w:style>
  <w:style w:type="paragraph" w:styleId="NormalWeb">
    <w:name w:val="Normal (Web)"/>
    <w:basedOn w:val="Normal"/>
    <w:uiPriority w:val="99"/>
    <w:rsid w:val="008C264F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table" w:styleId="Tablaconcuadrcula">
    <w:name w:val="Table Grid"/>
    <w:basedOn w:val="Tablanormal"/>
    <w:rsid w:val="006661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aclara-nfasis1">
    <w:name w:val="Light List Accent 1"/>
    <w:basedOn w:val="Tablanormal"/>
    <w:uiPriority w:val="61"/>
    <w:rsid w:val="000E47F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TitulosPy">
    <w:name w:val="TitulosPy"/>
    <w:basedOn w:val="Normal"/>
    <w:link w:val="TitulosPyCar"/>
    <w:qFormat/>
    <w:rsid w:val="003B4434"/>
    <w:pPr>
      <w:numPr>
        <w:numId w:val="27"/>
      </w:numPr>
    </w:pPr>
    <w:rPr>
      <w:rFonts w:ascii="Calibri" w:hAnsi="Calibri"/>
      <w:b/>
      <w:smallCaps/>
      <w:sz w:val="28"/>
      <w:szCs w:val="28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3B4434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  <w:lang w:eastAsia="es-PE"/>
    </w:rPr>
  </w:style>
  <w:style w:type="character" w:customStyle="1" w:styleId="TitulosPyCar">
    <w:name w:val="TitulosPy Car"/>
    <w:link w:val="TitulosPy"/>
    <w:rsid w:val="003B4434"/>
    <w:rPr>
      <w:rFonts w:ascii="Calibri" w:hAnsi="Calibri"/>
      <w:b/>
      <w:smallCaps/>
      <w:sz w:val="28"/>
      <w:szCs w:val="28"/>
      <w:lang w:eastAsia="en-US"/>
    </w:rPr>
  </w:style>
  <w:style w:type="paragraph" w:styleId="TDC2">
    <w:name w:val="toc 2"/>
    <w:basedOn w:val="Normal"/>
    <w:next w:val="Normal"/>
    <w:autoRedefine/>
    <w:uiPriority w:val="39"/>
    <w:unhideWhenUsed/>
    <w:rsid w:val="003B4434"/>
    <w:pPr>
      <w:ind w:left="200"/>
    </w:pPr>
  </w:style>
  <w:style w:type="paragraph" w:styleId="Prrafodelista">
    <w:name w:val="List Paragraph"/>
    <w:basedOn w:val="Normal"/>
    <w:uiPriority w:val="34"/>
    <w:qFormat/>
    <w:rsid w:val="00FF744B"/>
    <w:pPr>
      <w:ind w:left="720"/>
      <w:contextualSpacing/>
    </w:pPr>
  </w:style>
  <w:style w:type="table" w:styleId="Tablanormal1">
    <w:name w:val="Plain Table 1"/>
    <w:basedOn w:val="Tablanormal"/>
    <w:uiPriority w:val="41"/>
    <w:rsid w:val="001306B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6concolores">
    <w:name w:val="Grid Table 6 Colorful"/>
    <w:basedOn w:val="Tablanormal"/>
    <w:uiPriority w:val="51"/>
    <w:rsid w:val="001306B8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1306B8"/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882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68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1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11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102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D86B0E-B55B-4256-8F2C-E82D2EDF9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1276</Words>
  <Characters>7024</Characters>
  <Application>Microsoft Office Word</Application>
  <DocSecurity>0</DocSecurity>
  <Lines>58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Project Weekly Status Report Template</vt:lpstr>
      <vt:lpstr>Project Weekly Status Report Template</vt:lpstr>
    </vt:vector>
  </TitlesOfParts>
  <Company/>
  <LinksUpToDate>false</LinksUpToDate>
  <CharactersWithSpaces>8284</CharactersWithSpaces>
  <SharedDoc>false</SharedDoc>
  <HLinks>
    <vt:vector size="60" baseType="variant"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_Toc354066959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_Toc354066958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_Toc354066957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_Toc354066956</vt:lpwstr>
      </vt:variant>
      <vt:variant>
        <vt:i4>1114168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_Toc354066955</vt:lpwstr>
      </vt:variant>
      <vt:variant>
        <vt:i4>1114168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_Toc354066954</vt:lpwstr>
      </vt:variant>
      <vt:variant>
        <vt:i4>1114168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_Toc354066953</vt:lpwstr>
      </vt:variant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_Toc354066952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_Toc354066951</vt:lpwstr>
      </vt:variant>
      <vt:variant>
        <vt:i4>1769554</vt:i4>
      </vt:variant>
      <vt:variant>
        <vt:i4>-1</vt:i4>
      </vt:variant>
      <vt:variant>
        <vt:i4>2052</vt:i4>
      </vt:variant>
      <vt:variant>
        <vt:i4>1</vt:i4>
      </vt:variant>
      <vt:variant>
        <vt:lpwstr>http://www.paginasamarillas.com.pe/dbimages/B46776/IMG340822.GIF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Status Report Template</dc:title>
  <dc:subject>PMBOK Project Status Report Template</dc:subject>
  <dc:creator>www.ProjectManagementDocs.com</dc:creator>
  <cp:lastModifiedBy>Jose Estibb Anhuaman Delgado</cp:lastModifiedBy>
  <cp:revision>9</cp:revision>
  <cp:lastPrinted>2013-04-18T21:54:00Z</cp:lastPrinted>
  <dcterms:created xsi:type="dcterms:W3CDTF">2015-06-19T23:48:00Z</dcterms:created>
  <dcterms:modified xsi:type="dcterms:W3CDTF">2026-09-25T02:09:00Z</dcterms:modified>
</cp:coreProperties>
</file>