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6D1" w:rsidRDefault="003746D1">
      <w:pPr>
        <w:pStyle w:val="Encabezado"/>
        <w:tabs>
          <w:tab w:val="clear" w:pos="4320"/>
          <w:tab w:val="clear" w:pos="8640"/>
        </w:tabs>
      </w:pPr>
    </w:p>
    <w:p w:rsidR="003746D1" w:rsidRPr="00CB37F9" w:rsidRDefault="00160B25">
      <w:pPr>
        <w:jc w:val="center"/>
        <w:rPr>
          <w:rFonts w:ascii="Calibri" w:hAnsi="Calibri"/>
          <w:b/>
          <w:smallCaps/>
          <w:sz w:val="52"/>
          <w:szCs w:val="52"/>
        </w:rPr>
      </w:pPr>
      <w:r w:rsidRPr="00CB37F9">
        <w:rPr>
          <w:rFonts w:ascii="Calibri" w:hAnsi="Calibri"/>
          <w:b/>
          <w:smallCaps/>
          <w:sz w:val="52"/>
          <w:szCs w:val="52"/>
        </w:rPr>
        <w:t>INFORME DE ESTADO DEL PROYECTO</w:t>
      </w:r>
    </w:p>
    <w:p w:rsidR="00160B25" w:rsidRDefault="00160B25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Pr="001B7854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3746D1" w:rsidRPr="00936186" w:rsidRDefault="00936186">
      <w:pPr>
        <w:spacing w:before="240" w:after="720" w:line="276" w:lineRule="auto"/>
        <w:jc w:val="center"/>
        <w:rPr>
          <w:rFonts w:ascii="Calibri" w:hAnsi="Calibri"/>
          <w:b/>
          <w:smallCaps/>
          <w:sz w:val="52"/>
          <w:szCs w:val="52"/>
        </w:rPr>
      </w:pPr>
      <w:r>
        <w:rPr>
          <w:rFonts w:ascii="Calibri" w:hAnsi="Calibri"/>
          <w:b/>
          <w:color w:val="000000"/>
          <w:sz w:val="26"/>
        </w:rPr>
        <w:t>Implementación de un sistema web transaccional con módulos de inteligencia de negocios e inteligencia artificial para la optimización de los procesos operativos en la empresa Impresos Trujillo E.I.R.L.</w:t>
      </w:r>
    </w:p>
    <w:p w:rsidR="00160B25" w:rsidRPr="001B7854" w:rsidRDefault="00160B25">
      <w:pPr>
        <w:jc w:val="center"/>
        <w:rPr>
          <w:rFonts w:ascii="Calibri" w:hAnsi="Calibri"/>
          <w:b/>
          <w:smallCaps/>
          <w:sz w:val="28"/>
          <w:szCs w:val="28"/>
        </w:rPr>
      </w:pPr>
    </w:p>
    <w:p w:rsidR="003746D1" w:rsidRPr="001B7854" w:rsidRDefault="003746D1">
      <w:pPr>
        <w:rPr>
          <w:rFonts w:ascii="Calibri" w:hAnsi="Calibri"/>
          <w:sz w:val="24"/>
        </w:rPr>
      </w:pPr>
    </w:p>
    <w:p w:rsidR="008C716B" w:rsidRDefault="008C716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Pr="001B7854" w:rsidRDefault="00F562EB">
      <w:pPr>
        <w:rPr>
          <w:rFonts w:ascii="Calibri" w:hAnsi="Calibri"/>
          <w:sz w:val="24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  <w:bookmarkStart w:id="0" w:name="_Toc257128653"/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936186" w:rsidRDefault="00936186" w:rsidP="00F035CD">
      <w:pPr>
        <w:rPr>
          <w:rFonts w:ascii="Calibri" w:hAnsi="Calibri"/>
          <w:b/>
          <w:smallCaps/>
          <w:sz w:val="28"/>
          <w:szCs w:val="28"/>
        </w:rPr>
      </w:pPr>
    </w:p>
    <w:p w:rsidR="00936186" w:rsidRDefault="00936186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Pr="001B7854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8C716B" w:rsidRPr="001B7854" w:rsidRDefault="008C716B" w:rsidP="008C716B">
      <w:pPr>
        <w:pStyle w:val="Ttulo2"/>
        <w:rPr>
          <w:rFonts w:ascii="Calibri" w:hAnsi="Calibri"/>
        </w:rPr>
      </w:pPr>
      <w:bookmarkStart w:id="1" w:name="_Toc197767771"/>
      <w:r w:rsidRPr="001B7854">
        <w:rPr>
          <w:rFonts w:ascii="Calibri" w:hAnsi="Calibri"/>
        </w:rPr>
        <w:t>Registro de Revisión</w:t>
      </w:r>
      <w:bookmarkEnd w:id="1"/>
    </w:p>
    <w:p w:rsidR="008C716B" w:rsidRPr="001B7854" w:rsidRDefault="008C716B" w:rsidP="008C716B">
      <w:pPr>
        <w:ind w:right="397"/>
        <w:jc w:val="both"/>
        <w:rPr>
          <w:rFonts w:ascii="Calibri" w:hAnsi="Calibri"/>
          <w:b/>
          <w:i/>
          <w:sz w:val="28"/>
          <w:szCs w:val="28"/>
          <w:lang w:val="es-ES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1E0" w:firstRow="1" w:lastRow="1" w:firstColumn="1" w:lastColumn="1" w:noHBand="0" w:noVBand="0"/>
      </w:tblPr>
      <w:tblGrid>
        <w:gridCol w:w="1237"/>
        <w:gridCol w:w="1283"/>
        <w:gridCol w:w="4068"/>
        <w:gridCol w:w="2473"/>
      </w:tblGrid>
      <w:tr w:rsidR="008C716B" w:rsidRPr="001B7854" w:rsidTr="001B7854">
        <w:tc>
          <w:tcPr>
            <w:tcW w:w="1237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Revisión</w:t>
            </w:r>
          </w:p>
        </w:tc>
        <w:tc>
          <w:tcPr>
            <w:tcW w:w="1283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Fecha</w:t>
            </w:r>
          </w:p>
        </w:tc>
        <w:tc>
          <w:tcPr>
            <w:tcW w:w="4068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Modificaciones</w:t>
            </w:r>
          </w:p>
        </w:tc>
        <w:tc>
          <w:tcPr>
            <w:tcW w:w="2473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Autor</w:t>
            </w:r>
          </w:p>
        </w:tc>
      </w:tr>
      <w:tr w:rsidR="008C716B" w:rsidRPr="001B7854" w:rsidTr="001B7854">
        <w:tc>
          <w:tcPr>
            <w:tcW w:w="1237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center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/>
                <w:color w:val="000000"/>
                <w:sz w:val="18"/>
              </w:rPr>
              <w:t>1.0</w:t>
            </w:r>
          </w:p>
        </w:tc>
        <w:tc>
          <w:tcPr>
            <w:tcW w:w="1283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center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19/09/2026</w:t>
            </w:r>
          </w:p>
        </w:tc>
        <w:tc>
          <w:tcPr>
            <w:tcW w:w="4068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left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Emisión inicial del Informe de Estado del Proyecto al cierre de la Semana 4 (Sprint 1).</w:t>
            </w:r>
          </w:p>
        </w:tc>
        <w:tc>
          <w:tcPr>
            <w:tcW w:w="2473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left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Gerardo Plasencia Torres, Jose Estibb Anhuaman Delgado, Jose Diego Rodriguez Vasquez</w:t>
            </w:r>
          </w:p>
        </w:tc>
      </w:tr>
      <w:bookmarkEnd w:id="0"/>
    </w:tbl>
    <w:p w:rsid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:rsid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:rsidR="00CB37F9" w:rsidRDefault="00CB37F9" w:rsidP="00CB37F9">
      <w:pPr>
        <w:pStyle w:val="TtuloTDC"/>
      </w:pPr>
      <w:r>
        <w:rPr>
          <w:lang w:val="es-ES"/>
        </w:rPr>
        <w:t>Tabla de contenido</w:t>
      </w:r>
    </w:p>
    <w:p w:rsidR="00646BF2" w:rsidRDefault="00CB37F9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r/>
      <w:r/>
      <w:r/>
      <w:hyperlink w:anchor="_Toc404881684" w:history="1">
        <w:r w:rsidR="00646BF2" w:rsidRPr="00AA41CE">
          <w:rPr>
            <w:rStyle w:val="Hipervnculo"/>
            <w:noProof/>
          </w:rPr>
          <w:t>1.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Resumen del Estado del Proyecto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_Toc404881684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3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5" w:history="1">
        <w:r w:rsidR="00646BF2" w:rsidRPr="00AA41CE">
          <w:rPr>
            <w:rStyle w:val="Hipervnculo"/>
            <w:noProof/>
          </w:rPr>
          <w:t>2.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Trabajo planificado para la siguiente semana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_Toc404881685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6" w:history="1">
        <w:r w:rsidR="00646BF2" w:rsidRPr="00AA41CE">
          <w:rPr>
            <w:rStyle w:val="Hipervnculo"/>
            <w:noProof/>
          </w:rPr>
          <w:t>3.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Mejoras o cambios pendientes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_Toc404881686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7" w:history="1">
        <w:r w:rsidR="00646BF2" w:rsidRPr="00AA41CE">
          <w:rPr>
            <w:rStyle w:val="Hipervnculo"/>
            <w:noProof/>
          </w:rPr>
          <w:t>4.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Hitos y entregables del proyecto: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_Toc404881687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8" w:history="1">
        <w:r w:rsidR="00646BF2" w:rsidRPr="00AA41CE">
          <w:rPr>
            <w:rStyle w:val="Hipervnculo"/>
            <w:noProof/>
          </w:rPr>
          <w:t>5.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Indicadores Clave de Desempeño (KPI's)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_Toc404881688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CB37F9" w:rsidRDefault="00CB37F9" w:rsidP="00CB37F9">
      <w:r/>
    </w:p>
    <w:p w:rsidR="00CB37F9" w:rsidRP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  <w:r>
        <w:rPr>
          <w:rFonts w:ascii="Calibri" w:hAnsi="Calibri"/>
          <w:b/>
          <w:smallCaps/>
          <w:sz w:val="28"/>
          <w:szCs w:val="28"/>
        </w:rPr>
      </w:r>
    </w:p>
    <w:p w:rsidR="008C6A85" w:rsidRPr="008C6A85" w:rsidRDefault="008C6A85" w:rsidP="00927C2B">
      <w:pPr>
        <w:numPr>
          <w:ilvl w:val="0"/>
          <w:numId w:val="27"/>
        </w:numPr>
        <w:rPr>
          <w:rStyle w:val="TitulosPyCar"/>
          <w:smallCaps w:val="0"/>
          <w:sz w:val="24"/>
          <w:szCs w:val="20"/>
        </w:rPr>
      </w:pPr>
      <w:bookmarkStart w:id="2" w:name="_Toc404881684"/>
      <w:r w:rsidRPr="008C6A85">
        <w:rPr>
          <w:rStyle w:val="TitulosPyCar"/>
          <w:smallCaps w:val="0"/>
          <w:sz w:val="24"/>
          <w:szCs w:val="20"/>
        </w:rPr>
        <w:t>DESCRIPCIÓN DEL PROYECTO:</w:t>
      </w:r>
    </w:p>
    <w:p w:rsidR="008C6A85" w:rsidRDefault="008C6A85" w:rsidP="008C6A85">
      <w:pPr>
        <w:ind w:left="720"/>
        <w:rPr>
          <w:rStyle w:val="TitulosPyCar"/>
          <w:b w:val="0"/>
          <w:smallCaps w:val="0"/>
          <w:sz w:val="24"/>
          <w:szCs w:val="20"/>
        </w:rPr>
      </w:pPr>
    </w:p>
    <w:p w:rsidR="008C6A85" w:rsidRDefault="008C6A85" w:rsidP="008C6A85">
      <w:pPr>
        <w:spacing w:before="80" w:after="240" w:line="276" w:lineRule="auto"/>
        <w:ind w:left="720"/>
        <w:jc w:val="both"/>
        <w:rPr>
          <w:rStyle w:val="TitulosPyCar"/>
          <w:b w:val="0"/>
          <w:smallCaps w:val="0"/>
          <w:sz w:val="24"/>
          <w:szCs w:val="20"/>
        </w:rPr>
      </w:pPr>
      <w:r>
        <w:rPr>
          <w:rFonts w:ascii="Calibri" w:hAnsi="Calibri"/>
          <w:b w:val="0"/>
          <w:color w:val="000000"/>
          <w:sz w:val="20"/>
        </w:rPr>
        <w:t>El presente proyecto consiste en el diseño, desarrollo e implementación de un sistema web transaccional con módulos de inteligencia de negocios e inteligencia artificial para la empresa Impresos Trujillo E.I.R.L. La solución permitirá gestionar órdenes de trabajo, inventario, cobranzas y reportes, con el objetivo de optimizar los procesos operativos, mejorar el control de la información y apoyar la toma de decisiones dentro de la empresa.</w:t>
      </w:r>
    </w:p>
    <w:p w:rsidR="008C6A85" w:rsidRPr="008C6A85" w:rsidRDefault="008C6A85" w:rsidP="008C6A85">
      <w:pPr>
        <w:ind w:left="720"/>
        <w:rPr>
          <w:rStyle w:val="TitulosPyCar"/>
          <w:b w:val="0"/>
          <w:smallCaps w:val="0"/>
          <w:sz w:val="24"/>
          <w:szCs w:val="20"/>
        </w:rPr>
      </w:pPr>
    </w:p>
    <w:p w:rsidR="008C6A85" w:rsidRPr="008C6A85" w:rsidRDefault="00160B25" w:rsidP="00927C2B">
      <w:pPr>
        <w:numPr>
          <w:ilvl w:val="0"/>
          <w:numId w:val="27"/>
        </w:numPr>
        <w:rPr>
          <w:rFonts w:ascii="Calibri" w:hAnsi="Calibri"/>
          <w:sz w:val="24"/>
        </w:rPr>
      </w:pPr>
      <w:r w:rsidRPr="003B4434">
        <w:rPr>
          <w:rStyle w:val="TitulosPyCar"/>
        </w:rPr>
        <w:t>R</w:t>
      </w:r>
      <w:r w:rsidR="003B4434">
        <w:rPr>
          <w:rStyle w:val="TitulosPyCar"/>
        </w:rPr>
        <w:t>e</w:t>
      </w:r>
      <w:r w:rsidR="00E3451D">
        <w:rPr>
          <w:rStyle w:val="TitulosPyCar"/>
        </w:rPr>
        <w:t>sumen</w:t>
      </w:r>
      <w:r w:rsidRPr="003B4434">
        <w:rPr>
          <w:rStyle w:val="TitulosPyCar"/>
        </w:rPr>
        <w:t xml:space="preserve"> </w:t>
      </w:r>
      <w:r w:rsidR="00E3451D">
        <w:rPr>
          <w:rStyle w:val="TitulosPyCar"/>
        </w:rPr>
        <w:t>del</w:t>
      </w:r>
      <w:r w:rsidRPr="003B4434">
        <w:rPr>
          <w:rStyle w:val="TitulosPyCar"/>
        </w:rPr>
        <w:t xml:space="preserve"> E</w:t>
      </w:r>
      <w:r w:rsidR="00E3451D">
        <w:rPr>
          <w:rStyle w:val="TitulosPyCar"/>
        </w:rPr>
        <w:t>stado</w:t>
      </w:r>
      <w:r w:rsidRPr="003B4434">
        <w:rPr>
          <w:rStyle w:val="TitulosPyCar"/>
        </w:rPr>
        <w:t xml:space="preserve"> </w:t>
      </w:r>
      <w:r w:rsidR="00E3451D">
        <w:rPr>
          <w:rStyle w:val="TitulosPyCar"/>
        </w:rPr>
        <w:t>del</w:t>
      </w:r>
      <w:r w:rsidRPr="003B4434">
        <w:rPr>
          <w:rStyle w:val="TitulosPyCar"/>
        </w:rPr>
        <w:t xml:space="preserve"> P</w:t>
      </w:r>
      <w:r w:rsidR="00E3451D">
        <w:rPr>
          <w:rStyle w:val="TitulosPyCar"/>
        </w:rPr>
        <w:t>royecto</w:t>
      </w:r>
      <w:bookmarkEnd w:id="2"/>
      <w:r w:rsidR="00F035CD" w:rsidRPr="001B7854">
        <w:rPr>
          <w:rFonts w:ascii="Calibri" w:hAnsi="Calibri"/>
          <w:b/>
          <w:smallCaps/>
          <w:sz w:val="28"/>
          <w:szCs w:val="28"/>
        </w:rPr>
        <w:tab/>
      </w:r>
    </w:p>
    <w:p w:rsidR="008C6A85" w:rsidRPr="001B7854" w:rsidRDefault="008C6A85" w:rsidP="008C6A85">
      <w:pPr>
        <w:numPr>
          <w:ilvl w:val="1"/>
          <w:numId w:val="27"/>
        </w:numPr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Estado Global</w:t>
      </w:r>
    </w:p>
    <w:p w:rsidR="003746D1" w:rsidRPr="00BE4208" w:rsidRDefault="003746D1" w:rsidP="003746D1">
      <w:pPr>
        <w:pStyle w:val="Ttulo1"/>
        <w:jc w:val="left"/>
        <w:rPr>
          <w:smallCaps/>
          <w:sz w:val="28"/>
          <w:szCs w:val="28"/>
        </w:rPr>
      </w:pPr>
    </w:p>
    <w:tbl>
      <w:tblPr>
        <w:tblW w:w="56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AF651"/>
        <w:tblLook w:val="04A0" w:firstRow="1" w:lastRow="0" w:firstColumn="1" w:lastColumn="0" w:noHBand="0" w:noVBand="1"/>
      </w:tblPr>
      <w:tblGrid>
        <w:gridCol w:w="1886"/>
        <w:gridCol w:w="1886"/>
        <w:gridCol w:w="1887"/>
      </w:tblGrid>
      <w:tr w:rsidR="00FF744B" w:rsidRPr="001B7854" w:rsidTr="00287DB9">
        <w:trPr>
          <w:jc w:val="center"/>
        </w:trPr>
        <w:tc>
          <w:tcPr>
            <w:tcW w:w="1886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FF744B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Alcance: VERDE</w:t>
              <w:br/>
              <w:t>(80.0% Cumplimiento)</w:t>
            </w:r>
          </w:p>
        </w:tc>
        <w:tc>
          <w:tcPr>
            <w:tcW w:w="1886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EA402C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Tiempo: VERDE</w:t>
              <w:br/>
              <w:t>(83.3% En Plazo)</w:t>
            </w:r>
          </w:p>
        </w:tc>
        <w:tc>
          <w:tcPr>
            <w:tcW w:w="1887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1B7854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Costo: VERDE</w:t>
              <w:br/>
              <w:t>(93.3% Presupuestado)</w:t>
            </w:r>
          </w:p>
        </w:tc>
      </w:tr>
    </w:tbl>
    <w:p w:rsidR="00502BFE" w:rsidRDefault="00502BFE" w:rsidP="002D0FA1">
      <w:pPr>
        <w:rPr>
          <w:color w:val="008000"/>
          <w:sz w:val="24"/>
        </w:rPr>
      </w:pPr>
    </w:p>
    <w:p w:rsidR="001306B8" w:rsidRPr="001B7854" w:rsidRDefault="00D1133A" w:rsidP="001306B8">
      <w:pPr>
        <w:numPr>
          <w:ilvl w:val="0"/>
          <w:numId w:val="30"/>
        </w:numPr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Explicaciones</w:t>
      </w:r>
      <w:r w:rsidR="001306B8">
        <w:rPr>
          <w:rFonts w:ascii="Calibri" w:hAnsi="Calibri"/>
          <w:sz w:val="24"/>
        </w:rPr>
        <w:t>:</w:t>
      </w:r>
    </w:p>
    <w:p w:rsidR="001306B8" w:rsidRDefault="001306B8" w:rsidP="002D0FA1">
      <w:pPr>
        <w:rPr>
          <w:color w:val="008000"/>
          <w:sz w:val="24"/>
        </w:rPr>
      </w:pPr>
    </w:p>
    <w:p w:rsidR="00E751AD" w:rsidRPr="001B7854" w:rsidRDefault="00E751AD" w:rsidP="00662811">
      <w:pPr>
        <w:numPr>
          <w:ilvl w:val="0"/>
          <w:numId w:val="24"/>
        </w:numPr>
        <w:spacing w:before="80" w:after="12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Alcance: El indicador de alcance del proyecto está en VERDE debido a que el porcentaje de culminación de los entregables y actividades técnicas correspondientes a la Semana 4 (Sprint 1) ha alcanzado el 80.0% de cumplimiento promedio (ver Anexo 1, Tabla 3 para mayor detalle), superando el umbral mínimo del 75% estipulado en la leyenda oficial.</w:t>
      </w:r>
    </w:p>
    <w:p w:rsidR="00E751AD" w:rsidRPr="001B7854" w:rsidRDefault="00E751AD" w:rsidP="00662811">
      <w:pPr>
        <w:jc w:val="both"/>
        <w:rPr>
          <w:rFonts w:ascii="Calibri" w:hAnsi="Calibri"/>
          <w:sz w:val="24"/>
        </w:rPr>
      </w:pPr>
    </w:p>
    <w:p w:rsidR="00BD6E0E" w:rsidRPr="001B7854" w:rsidRDefault="00353813" w:rsidP="00662811">
      <w:pPr>
        <w:numPr>
          <w:ilvl w:val="0"/>
          <w:numId w:val="24"/>
        </w:numPr>
        <w:spacing w:before="80" w:after="12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Tiempo: El indicador de tiempo del proyecto está en VERDE debido a que las actividades previstas dentro del período de evaluación del Sprint 1 se han completado dentro del plazo establecido en un 83.3% (ver Anexo 1, Tabla 4 para mayor detalle), habiendo resuelto el úúnico impedimento de integración en menos de 24 horas.</w:t>
      </w:r>
    </w:p>
    <w:p w:rsidR="00375C83" w:rsidRPr="001B7854" w:rsidRDefault="00375C83" w:rsidP="00662811">
      <w:pPr>
        <w:jc w:val="both"/>
        <w:rPr>
          <w:rFonts w:ascii="Calibri" w:hAnsi="Calibri"/>
          <w:sz w:val="24"/>
        </w:rPr>
      </w:pPr>
    </w:p>
    <w:p w:rsidR="00375C83" w:rsidRDefault="009C0FAA" w:rsidP="00662811">
      <w:pPr>
        <w:numPr>
          <w:ilvl w:val="0"/>
          <w:numId w:val="24"/>
        </w:numPr>
        <w:spacing w:before="80" w:after="20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Costo: El indicador de costo del proyecto está en VERDE debido a que el costo real acumulado de las actividades ejecutadías se sitúa en S/ 1,400.00, representando un 93.3% del valor planificado (S/ 1,500.00), manteniéndose estrictamente por debajo del 100% presupuestado (ver Anexo 1, Tabla 5 para mayor detalle).</w:t>
      </w:r>
    </w:p>
    <w:p w:rsidR="001306B8" w:rsidRDefault="001306B8" w:rsidP="001306B8">
      <w:pPr>
        <w:pStyle w:val="Prrafodelista"/>
        <w:rPr>
          <w:rFonts w:ascii="Calibri" w:hAnsi="Calibri"/>
          <w:sz w:val="24"/>
        </w:rPr>
      </w:pPr>
    </w:p>
    <w:p w:rsidR="001306B8" w:rsidRPr="001306B8" w:rsidRDefault="00D1133A" w:rsidP="001306B8">
      <w:pPr>
        <w:numPr>
          <w:ilvl w:val="0"/>
          <w:numId w:val="27"/>
        </w:numPr>
        <w:rPr>
          <w:rStyle w:val="TitulosPyCar"/>
        </w:rPr>
      </w:pPr>
      <w:r>
        <w:rPr>
          <w:rStyle w:val="TitulosPyCar"/>
        </w:rPr>
        <w:t xml:space="preserve">Sustento </w:t>
      </w:r>
      <w:r w:rsidR="001306B8">
        <w:rPr>
          <w:rStyle w:val="TitulosPyCar"/>
        </w:rPr>
        <w:t>del</w:t>
      </w:r>
      <w:r w:rsidR="001306B8" w:rsidRPr="003B4434">
        <w:rPr>
          <w:rStyle w:val="TitulosPyCar"/>
        </w:rPr>
        <w:t xml:space="preserve"> E</w:t>
      </w:r>
      <w:r w:rsidR="001306B8">
        <w:rPr>
          <w:rStyle w:val="TitulosPyCar"/>
        </w:rPr>
        <w:t>stado</w:t>
      </w:r>
      <w:r w:rsidR="001306B8" w:rsidRPr="003B4434">
        <w:rPr>
          <w:rStyle w:val="TitulosPyCar"/>
        </w:rPr>
        <w:t xml:space="preserve"> </w:t>
      </w:r>
      <w:r w:rsidR="001306B8">
        <w:rPr>
          <w:rStyle w:val="TitulosPyCar"/>
        </w:rPr>
        <w:t>del</w:t>
      </w:r>
      <w:r w:rsidR="001306B8" w:rsidRPr="003B4434">
        <w:rPr>
          <w:rStyle w:val="TitulosPyCar"/>
        </w:rPr>
        <w:t xml:space="preserve"> P</w:t>
      </w:r>
      <w:r w:rsidR="001306B8">
        <w:rPr>
          <w:rStyle w:val="TitulosPyCar"/>
        </w:rPr>
        <w:t>royecto</w:t>
      </w:r>
    </w:p>
    <w:p w:rsidR="001306B8" w:rsidRDefault="001306B8" w:rsidP="001306B8">
      <w:pPr>
        <w:jc w:val="both"/>
        <w:rPr>
          <w:rFonts w:ascii="Calibri" w:hAnsi="Calibri"/>
          <w:sz w:val="24"/>
        </w:rPr>
      </w:pPr>
    </w:p>
    <w:p w:rsidR="00D1133A" w:rsidRDefault="00D1133A" w:rsidP="00D1133A">
      <w:pPr>
        <w:spacing w:before="80" w:after="240" w:line="276" w:lineRule="auto"/>
        <w:ind w:left="720"/>
        <w:jc w:val="both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Durante la Semana 4 se inició el Sprint 1 del proyecto. El equipo avanzó en la configuración del entorno de desarrollo, la implementación de la autenticación de usuarios, el modelado de la base de datos y la construcción de las primeras interfaces del sistema. Las actividades ejecutadas se desarrollaron conforme al cronograma establecido y no afectaron la ruta crítica del proyecto.</w:t>
      </w:r>
    </w:p>
    <w:p w:rsidR="00D1133A" w:rsidRDefault="00D1133A" w:rsidP="001306B8">
      <w:pPr>
        <w:jc w:val="both"/>
        <w:rPr>
          <w:rFonts w:ascii="Calibri" w:hAnsi="Calibri"/>
          <w:sz w:val="24"/>
        </w:rPr>
      </w:pPr>
    </w:p>
    <w:p w:rsidR="00D1133A" w:rsidRPr="001B7854" w:rsidRDefault="00D1133A" w:rsidP="001306B8">
      <w:pPr>
        <w:jc w:val="both"/>
        <w:rPr>
          <w:rFonts w:ascii="Calibri" w:hAnsi="Calibri"/>
          <w:sz w:val="24"/>
        </w:rPr>
      </w:pPr>
    </w:p>
    <w:p w:rsidR="00A26348" w:rsidRPr="00A26348" w:rsidRDefault="008C716B" w:rsidP="00DB756D">
      <w:pPr>
        <w:pStyle w:val="TitulosPy"/>
        <w:numPr>
          <w:ilvl w:val="0"/>
          <w:numId w:val="0"/>
        </w:numPr>
        <w:ind w:left="360"/>
        <w:rPr>
          <w:sz w:val="24"/>
        </w:rPr>
      </w:pPr>
      <w:r>
        <w:rPr>
          <w:sz w:val="24"/>
        </w:rPr>
      </w:r>
      <w:bookmarkStart w:id="3" w:name="_Toc257128654"/>
      <w:r w:rsidR="00DB756D" w:rsidRPr="00A26348">
        <w:rPr>
          <w:sz w:val="24"/>
        </w:rPr>
        <w:t xml:space="preserve"> </w:t>
      </w:r>
    </w:p>
    <w:bookmarkEnd w:id="3"/>
    <w:p w:rsidR="003C2724" w:rsidRDefault="003C2724" w:rsidP="003746D1">
      <w:pPr>
        <w:rPr>
          <w:sz w:val="24"/>
        </w:rPr>
      </w:pPr>
    </w:p>
    <w:p w:rsidR="003746D1" w:rsidRPr="001B7854" w:rsidRDefault="00D1133A" w:rsidP="003B4434">
      <w:pPr>
        <w:pStyle w:val="TitulosPy"/>
      </w:pPr>
      <w:r>
        <w:t>Cambios principales ocurridos desde el úúltimo reporte emitido:</w:t>
      </w:r>
    </w:p>
    <w:p w:rsidR="008D19FF" w:rsidRPr="008D19FF" w:rsidRDefault="008D19FF" w:rsidP="008D19FF"/>
    <w:p w:rsidR="00DB756D" w:rsidRPr="008C716B" w:rsidRDefault="00D1133A" w:rsidP="00D1133A">
      <w:pPr>
        <w:spacing w:before="80" w:after="240" w:line="276" w:lineRule="auto"/>
        <w:ind w:left="720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Sin modificaciones de alcance, tiempo ni presupuesto ocurridías en el presente período. Al ser el primer informe formal de avance del ciclo de desarrollo (Semana 4 / Sprint 1), el proyecto se mantiene plenamente alineado a la línea base y la EDT aprobada.</w:t>
      </w:r>
    </w:p>
    <w:p w:rsidR="008D19FF" w:rsidRDefault="008D19FF" w:rsidP="003746D1">
      <w:pPr>
        <w:rPr>
          <w:sz w:val="24"/>
        </w:rPr>
      </w:pPr>
    </w:p>
    <w:p w:rsidR="004B58DF" w:rsidRDefault="00E3451D" w:rsidP="003B4434">
      <w:pPr>
        <w:pStyle w:val="TitulosPy"/>
      </w:pPr>
      <w:bookmarkStart w:id="4" w:name="_Toc404881687"/>
      <w:r>
        <w:t>H</w:t>
      </w:r>
      <w:r w:rsidR="002162BF" w:rsidRPr="001B7854">
        <w:t>itos y entregables del proyecto</w:t>
      </w:r>
      <w:r w:rsidR="00720D9C">
        <w:t xml:space="preserve"> </w:t>
      </w:r>
      <w:r w:rsidR="00720D9C">
        <w:t>(Semana</w:t>
      </w:r>
      <w:r w:rsidR="006823AE">
        <w:t>/Mes</w:t>
      </w:r>
      <w:bookmarkStart w:id="5" w:name="_GoBack"/>
      <w:bookmarkEnd w:id="5"/>
      <w:r w:rsidR="00720D9C">
        <w:t xml:space="preserve"> Actual y Siguiente)</w:t>
      </w:r>
      <w:r w:rsidR="00DB756D">
        <w:t>:</w:t>
      </w:r>
      <w:bookmarkEnd w:id="4"/>
    </w:p>
    <w:p w:rsidR="00720D9C" w:rsidRDefault="00720D9C" w:rsidP="00720D9C">
      <w:pPr>
        <w:pStyle w:val="TitulosPy"/>
        <w:numPr>
          <w:ilvl w:val="0"/>
          <w:numId w:val="0"/>
        </w:numPr>
        <w:ind w:left="720" w:hanging="360"/>
      </w:pPr>
    </w:p>
    <w:tbl>
      <w:tblPr>
        <w:tblW w:w="76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1212"/>
        <w:gridCol w:w="1196"/>
        <w:gridCol w:w="1318"/>
        <w:gridCol w:w="1317"/>
        <w:gridCol w:w="1318"/>
      </w:tblGrid>
      <w:tr w:rsidR="00720D9C" w:rsidRPr="00A772E2" w:rsidTr="00720D9C">
        <w:trPr>
          <w:jc w:val="center"/>
        </w:trPr>
        <w:tc>
          <w:tcPr>
            <w:tcW w:w="1242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Código EDT</w:t>
            </w:r>
          </w:p>
        </w:tc>
        <w:tc>
          <w:tcPr>
            <w:tcW w:w="1212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color w:val="FFFFFF"/>
                <w:sz w:val="18"/>
              </w:rPr>
              <w:t>ACTIVIDAD</w:t>
            </w:r>
          </w:p>
        </w:tc>
        <w:tc>
          <w:tcPr>
            <w:tcW w:w="1196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Entregable</w:t>
            </w:r>
          </w:p>
        </w:tc>
        <w:tc>
          <w:tcPr>
            <w:tcW w:w="1318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Fecha Planeada</w:t>
            </w:r>
            <w:r>
              <w:rPr>
                <w:rFonts w:ascii="Calibri" w:hAnsi="Calibri"/>
                <w:b/>
                <w:color w:val="FFFFFF"/>
                <w:sz w:val="18"/>
              </w:rPr>
              <w:t xml:space="preserve"> Culminación</w:t>
            </w:r>
          </w:p>
        </w:tc>
        <w:tc>
          <w:tcPr>
            <w:tcW w:w="1317" w:type="dxa"/>
            <w:vAlign w:val="center"/>
            <w:shd w:fill="000000" w:val="clear" w:color="auto"/>
          </w:tcPr>
          <w:p w:rsidR="00720D9C" w:rsidRPr="00A772E2" w:rsidRDefault="00720D9C" w:rsidP="00720D9C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 xml:space="preserve">Fecha </w:t>
            </w:r>
            <w:r>
              <w:rPr>
                <w:rFonts w:ascii="Calibri" w:hAnsi="Calibri"/>
                <w:b/>
                <w:color w:val="FFFFFF"/>
                <w:sz w:val="18"/>
              </w:rPr>
              <w:t>Real</w:t>
            </w:r>
            <w:r>
              <w:rPr>
                <w:rFonts w:ascii="Calibri" w:hAnsi="Calibri"/>
                <w:b/>
                <w:color w:val="FFFFFF"/>
                <w:sz w:val="18"/>
              </w:rPr>
              <w:t xml:space="preserve"> de Entrega</w:t>
            </w:r>
          </w:p>
        </w:tc>
        <w:tc>
          <w:tcPr>
            <w:tcW w:w="1318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4.1.2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Priorización del Product Backlog e historias de usuario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Product Backlog formalizado con 10 historias y DoD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16/09/2026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16/09/2026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(Aceptado por Marcell Vásquez)</w:t>
            </w:r>
          </w:p>
        </w:tc>
      </w:tr>
      <w:tr>
        <w:tc>
          <w:tcPr>
            <w:tcW w:type="dxa" w:w="124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3.4.1</w:t>
            </w:r>
          </w:p>
        </w:tc>
        <w:tc>
          <w:tcPr>
            <w:tcW w:type="dxa" w:w="121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Diseño de interfaces de usuario de alta fidelidad</w:t>
            </w:r>
          </w:p>
        </w:tc>
        <w:tc>
          <w:tcPr>
            <w:tcW w:type="dxa" w:w="119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Mockups UI de Login, Cotizador, Kanban y Caja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17/09/2026</w:t>
            </w:r>
          </w:p>
        </w:tc>
        <w:tc>
          <w:tcPr>
            <w:tcW w:type="dxa" w:w="1317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17/09/2026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(Validado en equipo)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4.1.1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Transaccional Base (Seguridad y Auth JWT)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API Auth FastAPI y componente Login Angular 21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19/09/2026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19/09/2026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(Aceptado por Marcell Vásquez)</w:t>
            </w:r>
          </w:p>
        </w:tc>
      </w:tr>
      <w:tr>
        <w:tc>
          <w:tcPr>
            <w:tcW w:type="dxa" w:w="124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4.1.1</w:t>
            </w:r>
          </w:p>
        </w:tc>
        <w:tc>
          <w:tcPr>
            <w:tcW w:type="dxa" w:w="121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Transaccional Base (Catálogo y Recetas m)</w:t>
            </w:r>
          </w:p>
        </w:tc>
        <w:tc>
          <w:tcPr>
            <w:tcW w:type="dxa" w:w="119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Fórmulas de consumo de lonas y vinilos en PostgreSQL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23/09/2026</w:t>
            </w:r>
          </w:p>
        </w:tc>
        <w:tc>
          <w:tcPr>
            <w:tcW w:type="dxa" w:w="1317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Pendiente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EN PROCESO (Sprint 1)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4.2.1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de Cobros, Caja y Business Intelligence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Cotizador dinámico, talonario digital y cierre de caja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26/09/2026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Pendiente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PLANIFICADO (Sprint 2)</w:t>
            </w:r>
          </w:p>
        </w:tc>
      </w:tr>
    </w:tbl>
    <w:p w:rsidR="00720D9C" w:rsidRPr="001B7854" w:rsidRDefault="00720D9C" w:rsidP="00720D9C">
      <w:pPr>
        <w:pStyle w:val="TitulosPy"/>
        <w:numPr>
          <w:ilvl w:val="0"/>
          <w:numId w:val="0"/>
        </w:numPr>
        <w:ind w:left="720" w:hanging="360"/>
      </w:pPr>
    </w:p>
    <w:p w:rsidR="00A935D7" w:rsidRPr="00A15AF3" w:rsidRDefault="00A15AF3" w:rsidP="003B4434">
      <w:pPr>
        <w:pStyle w:val="TitulosPy"/>
      </w:pPr>
      <w:bookmarkStart w:id="6" w:name="_Toc404881688"/>
      <w:r w:rsidRPr="00A15AF3">
        <w:t xml:space="preserve">Indicadores Clave de Desempeño </w:t>
      </w:r>
      <w:r w:rsidR="00A935D7" w:rsidRPr="00A15AF3">
        <w:t>(</w:t>
      </w:r>
      <w:proofErr w:type="spellStart"/>
      <w:r w:rsidR="00A935D7" w:rsidRPr="00A15AF3">
        <w:t>KPI's</w:t>
      </w:r>
      <w:proofErr w:type="spellEnd"/>
      <w:r w:rsidR="00A935D7" w:rsidRPr="00A15AF3">
        <w:t>)</w:t>
      </w:r>
      <w:bookmarkEnd w:id="6"/>
    </w:p>
    <w:p w:rsidR="00A935D7" w:rsidRDefault="00A935D7" w:rsidP="00A935D7">
      <w:pPr>
        <w:rPr>
          <w:sz w:val="24"/>
        </w:rPr>
      </w:pPr>
    </w:p>
    <w:p w:rsidR="00B71285" w:rsidRPr="003B4434" w:rsidRDefault="000702C0" w:rsidP="003B4434">
      <w:pPr>
        <w:numPr>
          <w:ilvl w:val="0"/>
          <w:numId w:val="25"/>
        </w:numPr>
        <w:spacing w:before="160" w:after="60" w:line="276" w:lineRule="auto"/>
        <w:jc w:val="left"/>
        <w:rPr>
          <w:rFonts w:ascii="Calibri" w:hAnsi="Calibri"/>
          <w:b/>
          <w:sz w:val="24"/>
        </w:rPr>
      </w:pPr>
      <w:r>
        <w:rPr>
          <w:rFonts w:ascii="Calibri" w:hAnsi="Calibri"/>
          <w:b/>
          <w:color w:val="000000"/>
          <w:sz w:val="20"/>
        </w:rPr>
        <w:t>Tiempo — El Proyecto se encuentra alineado con respecto al cronograma (variación marginal controlada):</w:t>
      </w:r>
    </w:p>
    <w:p w:rsidR="00B71285" w:rsidRPr="003B4434" w:rsidRDefault="00B71285" w:rsidP="003B4434">
      <w:pPr>
        <w:numPr>
          <w:ilvl w:val="1"/>
          <w:numId w:val="25"/>
        </w:numPr>
        <w:spacing w:before="40" w:after="4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19"/>
        </w:rPr>
        <w:t>Schedule Variance (SV):</w:t>
        <w:tab/>
        <w:t>-S/ 50.00</w:t>
        <w:tab/>
        <w:t>(Margen mínimo absorbido en el Sprint)</w:t>
      </w:r>
    </w:p>
    <w:p w:rsidR="00B71285" w:rsidRPr="00FF744B" w:rsidRDefault="00B71285" w:rsidP="003B4434">
      <w:pPr>
        <w:numPr>
          <w:ilvl w:val="1"/>
          <w:numId w:val="25"/>
        </w:numPr>
        <w:spacing w:before="40" w:after="120" w:line="276" w:lineRule="auto"/>
        <w:jc w:val="left"/>
        <w:rPr>
          <w:rFonts w:ascii="Calibri" w:hAnsi="Calibri"/>
          <w:sz w:val="24"/>
          <w:lang w:val="en-US"/>
        </w:rPr>
      </w:pPr>
      <w:r>
        <w:rPr>
          <w:rFonts w:ascii="Calibri" w:hAnsi="Calibri"/>
          <w:b w:val="0"/>
          <w:color w:val="000000"/>
          <w:sz w:val="19"/>
        </w:rPr>
        <w:t>Schedule Performance Index (SPI):</w:t>
        <w:tab/>
        <w:t>0.97</w:t>
        <w:tab/>
        <w:t>(Eficiencia de cronograma: 97%)</w:t>
      </w:r>
    </w:p>
    <w:p w:rsidR="00B71285" w:rsidRPr="00FF744B" w:rsidRDefault="00B71285" w:rsidP="00161F77">
      <w:pPr>
        <w:tabs>
          <w:tab w:val="left" w:pos="2700"/>
          <w:tab w:val="left" w:pos="3600"/>
        </w:tabs>
        <w:rPr>
          <w:rFonts w:ascii="Calibri" w:hAnsi="Calibri"/>
          <w:sz w:val="24"/>
          <w:lang w:val="en-US"/>
        </w:rPr>
      </w:pPr>
    </w:p>
    <w:p w:rsidR="00B71285" w:rsidRPr="003B4434" w:rsidRDefault="00B71285" w:rsidP="003B4434">
      <w:pPr>
        <w:numPr>
          <w:ilvl w:val="0"/>
          <w:numId w:val="25"/>
        </w:numPr>
        <w:spacing w:before="120" w:after="6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/>
          <w:color w:val="000000"/>
          <w:sz w:val="20"/>
        </w:rPr>
        <w:t>Costo — El Proyecto está por debajo de lo presupuestado (ahorro operativo):</w:t>
      </w:r>
    </w:p>
    <w:p w:rsidR="00B71285" w:rsidRPr="003B4434" w:rsidRDefault="00B71285" w:rsidP="003B4434">
      <w:pPr>
        <w:numPr>
          <w:ilvl w:val="1"/>
          <w:numId w:val="25"/>
        </w:numPr>
        <w:spacing w:before="40" w:after="4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19"/>
        </w:rPr>
        <w:t>Cost Variance (CV):</w:t>
        <w:tab/>
        <w:t>+S/ 50.00</w:t>
        <w:tab/>
        <w:t>(Ahorro a favor del proyecto)</w:t>
      </w:r>
    </w:p>
    <w:p w:rsidR="00B71285" w:rsidRPr="00FF744B" w:rsidRDefault="00210F15" w:rsidP="003B4434">
      <w:pPr>
        <w:numPr>
          <w:ilvl w:val="1"/>
          <w:numId w:val="25"/>
        </w:numPr>
        <w:spacing w:before="40" w:after="240" w:line="276" w:lineRule="auto"/>
        <w:jc w:val="left"/>
        <w:rPr>
          <w:rFonts w:ascii="Calibri" w:hAnsi="Calibri"/>
          <w:sz w:val="24"/>
          <w:lang w:val="en-US"/>
        </w:rPr>
      </w:pPr>
      <w:r>
        <w:rPr>
          <w:rFonts w:ascii="Calibri" w:hAnsi="Calibri"/>
          <w:b w:val="0"/>
          <w:color w:val="000000"/>
          <w:sz w:val="19"/>
        </w:rPr>
        <w:t>Cost Performance Index (CPI):</w:t>
        <w:tab/>
        <w:t>1.04</w:t>
        <w:tab/>
        <w:t>(Rendimiento de costo superior a la unidad)</w:t>
      </w:r>
    </w:p>
    <w:p w:rsidR="00B71285" w:rsidRPr="00FF744B" w:rsidRDefault="00B71285" w:rsidP="00A935D7">
      <w:pPr>
        <w:rPr>
          <w:color w:val="008000"/>
          <w:sz w:val="24"/>
          <w:lang w:val="en-US"/>
        </w:rPr>
      </w:pPr>
    </w:p>
    <w:p w:rsidR="009F6421" w:rsidRPr="00FF744B" w:rsidRDefault="009F6421" w:rsidP="00A935D7">
      <w:pPr>
        <w:rPr>
          <w:sz w:val="24"/>
          <w:lang w:val="en-US"/>
        </w:rPr>
      </w:pPr>
    </w:p>
    <w:p w:rsidR="00A935D7" w:rsidRPr="00FF744B" w:rsidRDefault="00A935D7" w:rsidP="003746D1">
      <w:pPr>
        <w:rPr>
          <w:sz w:val="24"/>
          <w:lang w:val="en-US"/>
        </w:rPr>
      </w:pPr>
    </w:p>
    <w:p w:rsidR="003746D1" w:rsidRPr="00FF744B" w:rsidRDefault="003746D1" w:rsidP="003746D1">
      <w:pPr>
        <w:rPr>
          <w:sz w:val="24"/>
          <w:lang w:val="en-US"/>
        </w:rPr>
      </w:pPr>
    </w:p>
    <w:p w:rsidR="00FF744B" w:rsidRDefault="00FF744B" w:rsidP="003746D1">
      <w:pPr>
        <w:rPr>
          <w:lang w:val="en-US"/>
        </w:rPr>
      </w:pPr>
    </w:p>
    <w:p w:rsidR="00FF744B" w:rsidRDefault="00FF744B">
      <w:pPr>
        <w:rPr>
          <w:lang w:val="en-US"/>
        </w:rPr>
      </w:pPr>
      <w:r>
        <w:rPr>
          <w:lang w:val="en-US"/>
        </w:rPr>
      </w:r>
    </w:p>
    <w:p w:rsidR="003746D1" w:rsidRPr="008C6A85" w:rsidRDefault="00FF744B" w:rsidP="00FF744B">
      <w:pPr>
        <w:jc w:val="center"/>
        <w:rPr>
          <w:rFonts w:asciiTheme="minorHAnsi" w:hAnsiTheme="minorHAnsi"/>
          <w:b/>
          <w:sz w:val="24"/>
          <w:szCs w:val="24"/>
        </w:rPr>
      </w:pPr>
      <w:r w:rsidRPr="008C6A85">
        <w:rPr>
          <w:rFonts w:asciiTheme="minorHAnsi" w:hAnsiTheme="minorHAnsi"/>
          <w:b/>
          <w:sz w:val="24"/>
          <w:szCs w:val="24"/>
        </w:rPr>
        <w:t>ANEXO 1</w:t>
      </w:r>
    </w:p>
    <w:p w:rsidR="00FF744B" w:rsidRPr="00646BF2" w:rsidRDefault="00FF744B" w:rsidP="00FF744B">
      <w:pPr>
        <w:jc w:val="center"/>
      </w:pPr>
    </w:p>
    <w:p w:rsidR="00FF744B" w:rsidRPr="001306B8" w:rsidRDefault="00FF744B" w:rsidP="00FF744B">
      <w:pPr>
        <w:jc w:val="center"/>
        <w:rPr>
          <w:rFonts w:asciiTheme="minorHAnsi" w:hAnsiTheme="minorHAnsi"/>
          <w:b/>
        </w:rPr>
      </w:pPr>
      <w:r w:rsidRPr="001306B8">
        <w:rPr>
          <w:rFonts w:asciiTheme="minorHAnsi" w:hAnsiTheme="minorHAnsi"/>
          <w:b/>
        </w:rPr>
        <w:t>DETALLE DE VALIDACIÓN DEL ALCANCE</w:t>
      </w:r>
    </w:p>
    <w:p w:rsidR="00FF744B" w:rsidRPr="00646BF2" w:rsidRDefault="00FF744B" w:rsidP="00FF744B">
      <w:pPr>
        <w:jc w:val="center"/>
        <w:rPr>
          <w:b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3111"/>
        <w:gridCol w:w="3116"/>
        <w:gridCol w:w="3123"/>
      </w:tblGrid>
      <w:tr w:rsidR="00FF744B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6" w:type="dxa"/>
            <w:shd w:fill="000000" w:val="clear" w:color="auto"/>
          </w:tcPr>
          <w:p w:rsidR="00FF744B" w:rsidRPr="001306B8" w:rsidRDefault="00FF744B" w:rsidP="00FF744B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3167" w:type="dxa"/>
            <w:shd w:fill="000000" w:val="clear" w:color="auto"/>
          </w:tcPr>
          <w:p w:rsidR="00FF744B" w:rsidRPr="001306B8" w:rsidRDefault="00FF744B" w:rsidP="00FF74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ENTREGABLE</w:t>
            </w:r>
          </w:p>
        </w:tc>
        <w:tc>
          <w:tcPr>
            <w:tcW w:w="3167" w:type="dxa"/>
            <w:shd w:fill="000000" w:val="clear" w:color="auto"/>
          </w:tcPr>
          <w:p w:rsidR="00FF744B" w:rsidRPr="001306B8" w:rsidRDefault="00FF744B" w:rsidP="00FF74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% CUMPLIMIENTO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4.1.2 Priorización del Product Backlog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Product Backlog formalizado con 10 historias y mockups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3.4.1 Diseño de interfaces de usuario UI</w:t>
            </w:r>
          </w:p>
        </w:tc>
        <w:tc>
          <w:tcPr>
            <w:tcW w:type="dxa" w:w="31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Prototipos de interfaz de Login, Cotizador, Kanban y Caja</w:t>
            </w:r>
          </w:p>
        </w:tc>
        <w:tc>
          <w:tcPr>
            <w:tcW w:type="dxa" w:w="312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Construcción de API de Autenticacin JWT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Endpoints REST /auth/login y hashing bcrypt en FastAPI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Maquetacin de interfaz Login y AuthGuard</w:t>
            </w:r>
          </w:p>
        </w:tc>
        <w:tc>
          <w:tcPr>
            <w:tcW w:type="dxa" w:w="31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Formulario reactivo Angular 21 con guards RBAC activos</w:t>
            </w:r>
          </w:p>
        </w:tc>
        <w:tc>
          <w:tcPr>
            <w:tcW w:type="dxa" w:w="312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Parametrizacin de recetas de insumos por m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Fórmulas de consumo de lonas y vinilos en base de datos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0%</w:t>
            </w:r>
          </w:p>
        </w:tc>
      </w:tr>
      <w:tr>
        <w:tc>
          <w:tcPr>
            <w:tcW w:type="dxa" w:w="3111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Cumplimiento Promedio Global del Período</w:t>
            </w:r>
          </w:p>
        </w:tc>
        <w:tc>
          <w:tcPr>
            <w:tcW w:type="dxa" w:w="3116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5 actividades evaluadías en la Semana 4</w:t>
            </w:r>
          </w:p>
        </w:tc>
        <w:tc>
          <w:tcPr>
            <w:tcW w:type="dxa" w:w="3123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80.0%</w:t>
            </w:r>
          </w:p>
        </w:tc>
      </w:tr>
    </w:tbl>
    <w:p w:rsidR="00FF744B" w:rsidRDefault="00FF744B" w:rsidP="00FF744B">
      <w:pPr>
        <w:jc w:val="center"/>
        <w:rPr>
          <w:b/>
        </w:rPr>
      </w:pPr>
    </w:p>
    <w:p w:rsidR="00CA58C6" w:rsidRDefault="00CA58C6" w:rsidP="00FF744B">
      <w:pPr>
        <w:jc w:val="center"/>
        <w:rPr>
          <w:b/>
        </w:rPr>
      </w:pPr>
    </w:p>
    <w:p w:rsidR="00CA58C6" w:rsidRPr="001306B8" w:rsidRDefault="00CA58C6" w:rsidP="00CA58C6">
      <w:pPr>
        <w:jc w:val="center"/>
        <w:rPr>
          <w:rFonts w:asciiTheme="minorHAnsi" w:hAnsiTheme="minorHAnsi"/>
          <w:b/>
          <w:lang w:val="en-US"/>
        </w:rPr>
      </w:pPr>
      <w:r w:rsidRPr="001306B8">
        <w:rPr>
          <w:rFonts w:asciiTheme="minorHAnsi" w:hAnsiTheme="minorHAnsi"/>
          <w:b/>
          <w:lang w:val="en-US"/>
        </w:rPr>
        <w:t>DETALLE DE VALIDACIÓN DEL TIEMPO</w:t>
      </w:r>
    </w:p>
    <w:p w:rsidR="00CA58C6" w:rsidRDefault="00CA58C6" w:rsidP="00CA58C6">
      <w:pPr>
        <w:jc w:val="center"/>
        <w:rPr>
          <w:b/>
          <w:lang w:val="en-US"/>
        </w:rPr>
      </w:pPr>
    </w:p>
    <w:tbl>
      <w:tblPr>
        <w:tblStyle w:val="Tabladecuadrcula6concolores"/>
        <w:tblW w:w="9463" w:type="dxa"/>
        <w:tblLook w:val="04A0" w:firstRow="1" w:lastRow="0" w:firstColumn="1" w:lastColumn="0" w:noHBand="0" w:noVBand="1"/>
      </w:tblPr>
      <w:tblGrid>
        <w:gridCol w:w="3383"/>
        <w:gridCol w:w="1914"/>
        <w:gridCol w:w="1555"/>
        <w:gridCol w:w="2611"/>
      </w:tblGrid>
      <w:tr w:rsidR="00CA58C6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3" w:type="dxa"/>
            <w:shd w:fill="000000" w:val="clear" w:color="auto"/>
          </w:tcPr>
          <w:p w:rsidR="00CA58C6" w:rsidRPr="001306B8" w:rsidRDefault="001306B8" w:rsidP="00A65D23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1914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DURACIÓN ESTIMADA</w:t>
            </w:r>
          </w:p>
        </w:tc>
        <w:tc>
          <w:tcPr>
            <w:tcW w:w="1555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DURACIÓN REAL</w:t>
            </w:r>
          </w:p>
        </w:tc>
        <w:tc>
          <w:tcPr>
            <w:tcW w:w="2611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% CUMPLIMIENTO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Configuración de entorno Docker local y base de datos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Modelado relacional de tablas de Usuarios y Roles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26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Servicio de autenticación JWT y roles en FastAPI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Componente de Login y Guards de navegación Angular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26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Parametrización de catálogo y recetas de insumos por m²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 días (en curso)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50.0%</w:t>
            </w:r>
          </w:p>
        </w:tc>
      </w:tr>
      <w:tr>
        <w:tc>
          <w:tcPr>
            <w:tcW w:type="dxa" w:w="3383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Cumplimiento Promedio de Tiempo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13 días planificados</w:t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14 días insumidos</w:t>
            </w:r>
          </w:p>
        </w:tc>
        <w:tc>
          <w:tcPr>
            <w:tcW w:type="dxa" w:w="2611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83.3%</w:t>
            </w:r>
          </w:p>
        </w:tc>
      </w:tr>
    </w:tbl>
    <w:p w:rsidR="00CA58C6" w:rsidRDefault="00CA58C6" w:rsidP="00FF744B">
      <w:pPr>
        <w:jc w:val="center"/>
        <w:rPr>
          <w:b/>
        </w:rPr>
      </w:pPr>
    </w:p>
    <w:p w:rsidR="000A6C05" w:rsidRDefault="000A6C05" w:rsidP="00FF744B">
      <w:pPr>
        <w:jc w:val="center"/>
        <w:rPr>
          <w:b/>
        </w:rPr>
      </w:pPr>
    </w:p>
    <w:p w:rsidR="000A6C05" w:rsidRPr="001306B8" w:rsidRDefault="000A6C05" w:rsidP="000A6C05">
      <w:pPr>
        <w:jc w:val="center"/>
        <w:rPr>
          <w:rFonts w:asciiTheme="minorHAnsi" w:hAnsiTheme="minorHAnsi"/>
          <w:b/>
          <w:lang w:val="en-US"/>
        </w:rPr>
      </w:pPr>
      <w:r w:rsidRPr="001306B8">
        <w:rPr>
          <w:rFonts w:asciiTheme="minorHAnsi" w:hAnsiTheme="minorHAnsi"/>
          <w:b/>
          <w:lang w:val="en-US"/>
        </w:rPr>
        <w:t>DETALLE DE VALIDACIÓN DE COSTOS</w:t>
      </w:r>
    </w:p>
    <w:p w:rsidR="000A6C05" w:rsidRDefault="000A6C05" w:rsidP="000A6C05">
      <w:pPr>
        <w:jc w:val="center"/>
        <w:rPr>
          <w:b/>
          <w:lang w:val="en-US"/>
        </w:rPr>
      </w:pPr>
    </w:p>
    <w:tbl>
      <w:tblPr>
        <w:tblStyle w:val="Tabladecuadrcula6concolores-nfasis2"/>
        <w:tblW w:w="0" w:type="auto"/>
        <w:tblLook w:val="04A0" w:firstRow="1" w:lastRow="0" w:firstColumn="1" w:lastColumn="0" w:noHBand="0" w:noVBand="1"/>
      </w:tblPr>
      <w:tblGrid>
        <w:gridCol w:w="4940"/>
        <w:gridCol w:w="1914"/>
        <w:gridCol w:w="1555"/>
      </w:tblGrid>
      <w:tr w:rsidR="000A6C05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shd w:fill="000000" w:val="clear" w:color="auto"/>
          </w:tcPr>
          <w:p w:rsidR="000A6C05" w:rsidRPr="001306B8" w:rsidRDefault="001306B8" w:rsidP="00A65D23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1914" w:type="dxa"/>
            <w:shd w:fill="000000" w:val="clear" w:color="auto"/>
          </w:tcPr>
          <w:p w:rsidR="000A6C05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VALOR PLANIFICADO</w:t>
            </w:r>
          </w:p>
        </w:tc>
        <w:tc>
          <w:tcPr>
            <w:tcW w:w="1555" w:type="dxa"/>
            <w:shd w:fill="000000" w:val="clear" w:color="auto"/>
          </w:tcPr>
          <w:p w:rsidR="000A6C05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COSTO REAL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Configuración de entorno Docker Compose y PostgreSQL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250.00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240.00</w:t>
            </w:r>
          </w:p>
        </w:tc>
      </w:tr>
      <w:tr>
        <w:tc>
          <w:tcPr>
            <w:tcW w:type="dxa" w:w="49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Modelado relacional de datos y tablas de Usuarios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250.00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240.00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Desarrollo de API de Autenticación JWT en FastAPI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400.00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380.00</w:t>
            </w:r>
          </w:p>
        </w:tc>
      </w:tr>
      <w:tr>
        <w:tc>
          <w:tcPr>
            <w:tcW w:type="dxa" w:w="49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Maquetación de Login y Guards de navegación Angular 21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400.00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380.00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Parametrización de catálogo de insumos y recetas por m²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200.00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160.00</w:t>
            </w:r>
          </w:p>
        </w:tc>
      </w:tr>
      <w:tr>
        <w:tc>
          <w:tcPr>
            <w:tcW w:type="dxa" w:w="4940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TOTAL VALORIZADO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S/ 1,500.00</w:t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S/ 1,400.00</w:t>
            </w:r>
          </w:p>
        </w:tc>
      </w:tr>
      <w:tr>
        <w:tc>
          <w:tcPr>
            <w:tcW w:type="dxa" w:w="4940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Porcentaje de Variación (AC / PV)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93.3% (Eficiencia de Costo)</w:t>
            </w:r>
          </w:p>
        </w:tc>
      </w:tr>
    </w:tbl>
    <w:p w:rsidR="000A6C05" w:rsidRPr="00B57157" w:rsidRDefault="000A6C05" w:rsidP="000A6C05">
      <w:pPr>
        <w:jc w:val="center"/>
        <w:rPr>
          <w:b/>
        </w:rPr>
      </w:pPr>
    </w:p>
    <w:p w:rsidR="008C6A85" w:rsidRDefault="008C6A85">
      <w:pPr>
        <w:rPr>
          <w:b/>
        </w:rPr>
      </w:pPr>
      <w:r>
        <w:rPr>
          <w:b/>
        </w:rPr>
      </w:r>
    </w:p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  <w:r w:rsidRPr="008C6A85">
        <w:rPr>
          <w:rFonts w:asciiTheme="minorHAnsi" w:hAnsiTheme="minorHAnsi"/>
          <w:b/>
          <w:sz w:val="24"/>
          <w:szCs w:val="24"/>
        </w:rPr>
        <w:t xml:space="preserve">ANEXO </w:t>
      </w:r>
      <w:r>
        <w:rPr>
          <w:rFonts w:asciiTheme="minorHAnsi" w:hAnsiTheme="minorHAnsi"/>
          <w:b/>
          <w:sz w:val="24"/>
          <w:szCs w:val="24"/>
        </w:rPr>
        <w:t>2</w:t>
      </w:r>
    </w:p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Pr="001B7854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Alcance</w:t>
      </w:r>
      <w:r w:rsidRPr="001B7854">
        <w:rPr>
          <w:rFonts w:ascii="Calibri" w:hAnsi="Calibri"/>
        </w:rPr>
        <w:t>:</w:t>
      </w:r>
    </w:p>
    <w:p w:rsidR="008C6A85" w:rsidRDefault="008C6A85" w:rsidP="008C6A85">
      <w:pPr>
        <w:rPr>
          <w:rFonts w:asciiTheme="minorHAnsi" w:hAnsiTheme="minorHAnsi"/>
          <w:b/>
          <w:sz w:val="24"/>
          <w:szCs w:val="24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mayor o igual a 75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menor a 75%, pero mayor o igual a 50%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menor a 50%</w:t>
            </w:r>
          </w:p>
        </w:tc>
      </w:tr>
    </w:tbl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Tiempo</w:t>
      </w:r>
      <w:r w:rsidRPr="001B7854">
        <w:rPr>
          <w:rFonts w:ascii="Calibri" w:hAnsi="Calibri"/>
        </w:rPr>
        <w:t>:</w:t>
      </w:r>
    </w:p>
    <w:p w:rsidR="008C6A85" w:rsidRPr="001B7854" w:rsidRDefault="008C6A85" w:rsidP="008C6A85">
      <w:pPr>
        <w:rPr>
          <w:rFonts w:ascii="Calibri" w:hAnsi="Calibri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mayor o igual a 75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menor a 75, pero mayor o igual a 50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menor a 50</w:t>
            </w:r>
          </w:p>
        </w:tc>
      </w:tr>
    </w:tbl>
    <w:p w:rsidR="008C6A85" w:rsidRP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Costo</w:t>
      </w:r>
      <w:r w:rsidRPr="001B7854">
        <w:rPr>
          <w:rFonts w:ascii="Calibri" w:hAnsi="Calibri"/>
        </w:rPr>
        <w:t>:</w:t>
      </w:r>
    </w:p>
    <w:p w:rsidR="008C6A85" w:rsidRPr="001B7854" w:rsidRDefault="008C6A85" w:rsidP="008C6A85">
      <w:pPr>
        <w:rPr>
          <w:rFonts w:ascii="Calibri" w:hAnsi="Calibri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menor o igual al 100% del costo presupuestado.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8C6A85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mayor al 100% del costo presupuestado, pero menor o igual al 110%.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8C6A85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mayor al 110% del costo presupuestado.</w:t>
            </w:r>
          </w:p>
        </w:tc>
      </w:tr>
    </w:tbl>
    <w:p w:rsidR="008C6A85" w:rsidRDefault="008C6A85" w:rsidP="008C6A85">
      <w:pPr>
        <w:rPr>
          <w:color w:val="008000"/>
          <w:sz w:val="24"/>
        </w:rPr>
      </w:pPr>
    </w:p>
    <w:p w:rsidR="000A6C05" w:rsidRPr="00B57157" w:rsidRDefault="000A6C05" w:rsidP="00FF744B">
      <w:pPr>
        <w:jc w:val="center"/>
        <w:rPr>
          <w:b/>
        </w:rPr>
      </w:pPr>
    </w:p>
    <w:sectPr w:rsidR="000A6C05" w:rsidRPr="00B57157" w:rsidSect="00CE174E">
      <w:headerReference w:type="default" r:id="rId8"/>
      <w:footerReference w:type="even" r:id="rId9"/>
      <w:footerReference w:type="default" r:id="rId10"/>
      <w:headerReference w:type="first" r:id="rId11"/>
      <w:pgSz w:w="12240" w:h="15840" w:code="1"/>
      <w:pgMar w:top="1440" w:right="1440" w:bottom="1440" w:left="1440" w:header="720" w:footer="720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3CDC" w:rsidRDefault="00BB3CDC">
      <w:r>
        <w:separator/>
      </w:r>
    </w:p>
  </w:endnote>
  <w:endnote w:type="continuationSeparator" w:id="0">
    <w:p w:rsidR="00BB3CDC" w:rsidRDefault="00BB3C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1BC8" w:rsidRDefault="00BE1BC8" w:rsidP="003746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E1BC8" w:rsidRDefault="00BE1BC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1BC8" w:rsidRDefault="00BE1BC8" w:rsidP="003746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6823AE">
      <w:rPr>
        <w:rStyle w:val="Nmerodepgina"/>
        <w:noProof/>
      </w:rPr>
      <w:t>6</w:t>
    </w:r>
    <w:r>
      <w:rPr>
        <w:rStyle w:val="Nmerodepgina"/>
      </w:rPr>
      <w:fldChar w:fldCharType="end"/>
    </w:r>
  </w:p>
  <w:p w:rsidR="00BE1BC8" w:rsidRDefault="00BE1BC8">
    <w:pPr>
      <w:pStyle w:val="Piedepgina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3CDC" w:rsidRDefault="00BB3CDC">
      <w:r>
        <w:separator/>
      </w:r>
    </w:p>
  </w:footnote>
  <w:footnote w:type="continuationSeparator" w:id="0">
    <w:p w:rsidR="00BB3CDC" w:rsidRDefault="00BB3C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89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809"/>
      <w:gridCol w:w="4820"/>
      <w:gridCol w:w="2319"/>
    </w:tblGrid>
    <w:tr w:rsidR="00CE174E" w:rsidRPr="00A31F76" w:rsidTr="001B7854">
      <w:trPr>
        <w:trHeight w:val="1588"/>
      </w:trPr>
      <w:tc>
        <w:tcPr>
          <w:tcW w:w="1809" w:type="dxa"/>
          <w:vAlign w:val="center"/>
        </w:tcPr>
        <w:p w:rsidR="00CE174E" w:rsidRPr="007A39F6" w:rsidRDefault="00936186" w:rsidP="00936186">
          <w:pPr>
            <w:pStyle w:val="Encabezado"/>
            <w:rPr>
              <w:rFonts w:cs="Tahoma"/>
              <w:lang w:val="es-AR"/>
            </w:rPr>
          </w:pPr>
          <w:r>
            <w:rPr>
              <w:rFonts w:ascii="Calibri" w:hAnsi="Calibri"/>
              <w:i/>
            </w:rPr>
            <w:t>[NOMBRE O LOGOTIPO DEL CLIENTE O CONTRATANTE DEL PROYECTO]</w:t>
          </w:r>
        </w:p>
      </w:tc>
      <w:tc>
        <w:tcPr>
          <w:tcW w:w="4820" w:type="dxa"/>
          <w:vAlign w:val="center"/>
        </w:tcPr>
        <w:p w:rsidR="00CE174E" w:rsidRPr="001B7854" w:rsidRDefault="006D4C35" w:rsidP="001B7854">
          <w:pPr>
            <w:pStyle w:val="Encabezado"/>
            <w:jc w:val="center"/>
            <w:rPr>
              <w:rFonts w:ascii="Calibri" w:hAnsi="Calibri" w:cs="Arial"/>
              <w:sz w:val="16"/>
              <w:szCs w:val="16"/>
              <w:lang w:val="fr-FR"/>
            </w:rPr>
          </w:pPr>
          <w:r>
            <w:rPr>
              <w:rFonts w:ascii="Calibri" w:hAnsi="Calibri" w:cs="Arial"/>
              <w:b/>
              <w:sz w:val="22"/>
              <w:szCs w:val="22"/>
            </w:rPr>
            <w:t xml:space="preserve">Informe </w:t>
          </w:r>
          <w:r w:rsidR="00936186">
            <w:rPr>
              <w:rFonts w:ascii="Calibri" w:hAnsi="Calibri" w:cs="Arial"/>
              <w:b/>
              <w:sz w:val="22"/>
              <w:szCs w:val="22"/>
            </w:rPr>
            <w:t>Mensual</w:t>
          </w:r>
          <w:r>
            <w:rPr>
              <w:rFonts w:ascii="Calibri" w:hAnsi="Calibri" w:cs="Arial"/>
              <w:b/>
              <w:sz w:val="22"/>
              <w:szCs w:val="22"/>
            </w:rPr>
            <w:t xml:space="preserve"> de Estado del Proyecto</w:t>
          </w:r>
        </w:p>
        <w:p w:rsidR="00CE174E" w:rsidRPr="007A39F6" w:rsidRDefault="00CE174E" w:rsidP="001B7854">
          <w:pPr>
            <w:pStyle w:val="Encabezado"/>
            <w:jc w:val="center"/>
            <w:rPr>
              <w:rFonts w:ascii="Arial" w:hAnsi="Arial" w:cs="Arial"/>
              <w:sz w:val="16"/>
              <w:szCs w:val="16"/>
              <w:lang w:val="fr-FR"/>
            </w:rPr>
          </w:pPr>
        </w:p>
        <w:p w:rsidR="00CE174E" w:rsidRPr="00CE174E" w:rsidRDefault="00CE174E" w:rsidP="00936186">
          <w:pPr>
            <w:pStyle w:val="Encabezado"/>
            <w:jc w:val="center"/>
            <w:rPr>
              <w:rFonts w:ascii="Arial" w:hAnsi="Arial" w:cs="Arial"/>
              <w:lang w:val="fr-FR"/>
            </w:rPr>
          </w:pPr>
          <w:r w:rsidRPr="00CE174E">
            <w:rPr>
              <w:rFonts w:ascii="Calibri" w:hAnsi="Calibri"/>
              <w:smallCaps/>
            </w:rPr>
            <w:t xml:space="preserve">PROYECTO: </w:t>
          </w:r>
          <w:r w:rsidR="00936186">
            <w:rPr>
              <w:rFonts w:ascii="Calibri" w:hAnsi="Calibri"/>
              <w:smallCaps/>
            </w:rPr>
            <w:t>[NOMBRE DEL PROYECTO]</w:t>
          </w:r>
        </w:p>
      </w:tc>
      <w:tc>
        <w:tcPr>
          <w:tcW w:w="2319" w:type="dxa"/>
        </w:tcPr>
        <w:p w:rsidR="00FF744B" w:rsidRDefault="00FF744B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</w:p>
        <w:p w:rsidR="00FF744B" w:rsidRDefault="00FF744B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</w:p>
        <w:p w:rsidR="00CE174E" w:rsidRPr="001B7854" w:rsidRDefault="00936186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  <w:r>
            <w:rPr>
              <w:rFonts w:ascii="Calibri" w:hAnsi="Calibri"/>
              <w:i/>
            </w:rPr>
            <w:t>[NOMBRE O LOGOTIPO DEL CONTRATISTA DEL PROYECTO]</w:t>
          </w:r>
        </w:p>
      </w:tc>
    </w:tr>
  </w:tbl>
  <w:p w:rsidR="00BE1BC8" w:rsidRPr="00CE174E" w:rsidRDefault="00BE1BC8" w:rsidP="00CE174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6186" w:rsidRDefault="00936186" w:rsidP="00CE174E">
    <w:pPr>
      <w:pStyle w:val="Encabezado"/>
      <w:tabs>
        <w:tab w:val="clear" w:pos="8640"/>
        <w:tab w:val="right" w:pos="9360"/>
      </w:tabs>
      <w:rPr>
        <w:noProof/>
        <w:lang w:val="es-ES" w:eastAsia="es-ES"/>
      </w:rPr>
    </w:pPr>
    <w:r>
      <w:rPr>
        <w:noProof/>
        <w:lang w:val="es-ES" w:eastAsia="es-ES"/>
      </w:rPr>
      <w:t>[NOMBRE O LOGOTIPO DEL</w:t>
    </w:r>
    <w:r w:rsidR="008C6A85">
      <w:rPr>
        <w:noProof/>
        <w:lang w:val="es-ES" w:eastAsia="es-ES"/>
      </w:rPr>
      <w:tab/>
    </w:r>
    <w:r w:rsidR="008C6A85">
      <w:rPr>
        <w:noProof/>
        <w:lang w:val="es-ES" w:eastAsia="es-ES"/>
      </w:rPr>
      <w:tab/>
      <w:t>[NOMBRE O LOGOTIPO DEL</w:t>
    </w:r>
  </w:p>
  <w:p w:rsidR="00936186" w:rsidRDefault="00936186" w:rsidP="00CE174E">
    <w:pPr>
      <w:pStyle w:val="Encabezado"/>
      <w:tabs>
        <w:tab w:val="clear" w:pos="8640"/>
        <w:tab w:val="right" w:pos="9360"/>
      </w:tabs>
      <w:rPr>
        <w:noProof/>
        <w:lang w:val="es-ES" w:eastAsia="es-ES"/>
      </w:rPr>
    </w:pPr>
    <w:r>
      <w:rPr>
        <w:noProof/>
        <w:lang w:val="es-ES" w:eastAsia="es-ES"/>
      </w:rPr>
      <w:t>CLIENTE O CONTRATANTE</w:t>
    </w:r>
    <w:r w:rsidR="008C6A85">
      <w:rPr>
        <w:noProof/>
        <w:lang w:val="es-ES" w:eastAsia="es-ES"/>
      </w:rPr>
      <w:tab/>
    </w:r>
    <w:r w:rsidR="008C6A85">
      <w:rPr>
        <w:noProof/>
        <w:lang w:val="es-ES" w:eastAsia="es-ES"/>
      </w:rPr>
      <w:tab/>
      <w:t>CONTRATISTA DEL PROYECTO]</w:t>
    </w:r>
  </w:p>
  <w:p w:rsidR="00CE174E" w:rsidRPr="00193B8A" w:rsidRDefault="00936186" w:rsidP="00CE174E">
    <w:pPr>
      <w:pStyle w:val="Encabezado"/>
      <w:tabs>
        <w:tab w:val="clear" w:pos="8640"/>
        <w:tab w:val="right" w:pos="9360"/>
      </w:tabs>
      <w:rPr>
        <w:rFonts w:ascii="Arial" w:hAnsi="Arial"/>
        <w:b/>
        <w:i/>
      </w:rPr>
    </w:pPr>
    <w:r>
      <w:rPr>
        <w:noProof/>
        <w:lang w:val="es-ES" w:eastAsia="es-ES"/>
      </w:rPr>
      <w:t>DEL PROYECTO]</w:t>
    </w:r>
    <w:r w:rsidR="00CE174E">
      <w:rPr>
        <w:rFonts w:ascii="Arial" w:hAnsi="Arial"/>
        <w:b/>
        <w:i/>
        <w:sz w:val="26"/>
      </w:rPr>
      <w:tab/>
    </w:r>
    <w:r w:rsidR="00CE174E">
      <w:rPr>
        <w:rFonts w:ascii="Arial" w:hAnsi="Arial"/>
        <w:b/>
        <w:i/>
        <w:sz w:val="26"/>
      </w:rPr>
      <w:tab/>
    </w:r>
  </w:p>
  <w:p w:rsidR="00CE174E" w:rsidRDefault="00CE174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B154A"/>
    <w:multiLevelType w:val="hybridMultilevel"/>
    <w:tmpl w:val="F0F0B726"/>
    <w:lvl w:ilvl="0" w:tplc="28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B2402"/>
    <w:multiLevelType w:val="hybridMultilevel"/>
    <w:tmpl w:val="0E8A46B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7D77CA"/>
    <w:multiLevelType w:val="hybridMultilevel"/>
    <w:tmpl w:val="96BC4510"/>
    <w:lvl w:ilvl="0" w:tplc="E72E6A4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DB8932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E05A7D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4BC3AE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23CF48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8A566D6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D6CA82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A08A2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7F1278D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B5FC1"/>
    <w:multiLevelType w:val="hybridMultilevel"/>
    <w:tmpl w:val="02A6D4F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31B16"/>
    <w:multiLevelType w:val="hybridMultilevel"/>
    <w:tmpl w:val="92F2EA04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05B70"/>
    <w:multiLevelType w:val="hybridMultilevel"/>
    <w:tmpl w:val="5BD213C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73E6B"/>
    <w:multiLevelType w:val="hybridMultilevel"/>
    <w:tmpl w:val="988A666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1A3B8E"/>
    <w:multiLevelType w:val="hybridMultilevel"/>
    <w:tmpl w:val="ED4E71C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941A0"/>
    <w:multiLevelType w:val="hybridMultilevel"/>
    <w:tmpl w:val="B19C644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FC16E4"/>
    <w:multiLevelType w:val="multilevel"/>
    <w:tmpl w:val="C760301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40634988"/>
    <w:multiLevelType w:val="hybridMultilevel"/>
    <w:tmpl w:val="53927D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CF4DAF"/>
    <w:multiLevelType w:val="multilevel"/>
    <w:tmpl w:val="D9402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C90007"/>
    <w:multiLevelType w:val="hybridMultilevel"/>
    <w:tmpl w:val="85CE9D0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CC7FD2"/>
    <w:multiLevelType w:val="hybridMultilevel"/>
    <w:tmpl w:val="DFE024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5A68A6"/>
    <w:multiLevelType w:val="hybridMultilevel"/>
    <w:tmpl w:val="0D408D6C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545BD1"/>
    <w:multiLevelType w:val="hybridMultilevel"/>
    <w:tmpl w:val="AD9E092A"/>
    <w:lvl w:ilvl="0" w:tplc="EAECE07E">
      <w:start w:val="1"/>
      <w:numFmt w:val="decimal"/>
      <w:pStyle w:val="TitulosPy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F966D9"/>
    <w:multiLevelType w:val="multilevel"/>
    <w:tmpl w:val="988A66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5F3445"/>
    <w:multiLevelType w:val="hybridMultilevel"/>
    <w:tmpl w:val="F57893F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0D1BC5"/>
    <w:multiLevelType w:val="multilevel"/>
    <w:tmpl w:val="2F84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0074FF"/>
    <w:multiLevelType w:val="multilevel"/>
    <w:tmpl w:val="92F2EA0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477D1E"/>
    <w:multiLevelType w:val="multilevel"/>
    <w:tmpl w:val="0D408D6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1B47AD"/>
    <w:multiLevelType w:val="hybridMultilevel"/>
    <w:tmpl w:val="1602BFE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C54D78"/>
    <w:multiLevelType w:val="hybridMultilevel"/>
    <w:tmpl w:val="8024743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1E07AF"/>
    <w:multiLevelType w:val="multilevel"/>
    <w:tmpl w:val="B19C644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722B80"/>
    <w:multiLevelType w:val="multilevel"/>
    <w:tmpl w:val="F57893F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1F1181"/>
    <w:multiLevelType w:val="hybridMultilevel"/>
    <w:tmpl w:val="D090B09A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907547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3"/>
  </w:num>
  <w:num w:numId="2">
    <w:abstractNumId w:val="6"/>
  </w:num>
  <w:num w:numId="3">
    <w:abstractNumId w:val="21"/>
  </w:num>
  <w:num w:numId="4">
    <w:abstractNumId w:val="7"/>
  </w:num>
  <w:num w:numId="5">
    <w:abstractNumId w:val="16"/>
  </w:num>
  <w:num w:numId="6">
    <w:abstractNumId w:val="22"/>
  </w:num>
  <w:num w:numId="7">
    <w:abstractNumId w:val="14"/>
  </w:num>
  <w:num w:numId="8">
    <w:abstractNumId w:val="13"/>
  </w:num>
  <w:num w:numId="9">
    <w:abstractNumId w:val="20"/>
  </w:num>
  <w:num w:numId="10">
    <w:abstractNumId w:val="9"/>
  </w:num>
  <w:num w:numId="11">
    <w:abstractNumId w:val="10"/>
  </w:num>
  <w:num w:numId="12">
    <w:abstractNumId w:val="25"/>
  </w:num>
  <w:num w:numId="13">
    <w:abstractNumId w:val="23"/>
  </w:num>
  <w:num w:numId="14">
    <w:abstractNumId w:val="8"/>
  </w:num>
  <w:num w:numId="15">
    <w:abstractNumId w:val="18"/>
  </w:num>
  <w:num w:numId="16">
    <w:abstractNumId w:val="15"/>
  </w:num>
  <w:num w:numId="17">
    <w:abstractNumId w:val="28"/>
  </w:num>
  <w:num w:numId="18">
    <w:abstractNumId w:val="19"/>
  </w:num>
  <w:num w:numId="19">
    <w:abstractNumId w:val="26"/>
  </w:num>
  <w:num w:numId="20">
    <w:abstractNumId w:val="2"/>
  </w:num>
  <w:num w:numId="21">
    <w:abstractNumId w:val="24"/>
  </w:num>
  <w:num w:numId="22">
    <w:abstractNumId w:val="5"/>
  </w:num>
  <w:num w:numId="23">
    <w:abstractNumId w:val="12"/>
  </w:num>
  <w:num w:numId="24">
    <w:abstractNumId w:val="27"/>
  </w:num>
  <w:num w:numId="25">
    <w:abstractNumId w:val="4"/>
  </w:num>
  <w:num w:numId="26">
    <w:abstractNumId w:val="1"/>
  </w:num>
  <w:num w:numId="27">
    <w:abstractNumId w:val="17"/>
  </w:num>
  <w:num w:numId="28">
    <w:abstractNumId w:val="17"/>
  </w:num>
  <w:num w:numId="29">
    <w:abstractNumId w:val="11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133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35D1"/>
    <w:rsid w:val="00005012"/>
    <w:rsid w:val="00007569"/>
    <w:rsid w:val="00023875"/>
    <w:rsid w:val="000269E5"/>
    <w:rsid w:val="000614ED"/>
    <w:rsid w:val="000702C0"/>
    <w:rsid w:val="000727B8"/>
    <w:rsid w:val="0008692A"/>
    <w:rsid w:val="000A6C05"/>
    <w:rsid w:val="000E47F4"/>
    <w:rsid w:val="00110A65"/>
    <w:rsid w:val="001143B4"/>
    <w:rsid w:val="00122A52"/>
    <w:rsid w:val="001306B8"/>
    <w:rsid w:val="00131FB0"/>
    <w:rsid w:val="00134C73"/>
    <w:rsid w:val="00140327"/>
    <w:rsid w:val="00144BA4"/>
    <w:rsid w:val="00160B25"/>
    <w:rsid w:val="00161F77"/>
    <w:rsid w:val="00193B8A"/>
    <w:rsid w:val="00194C16"/>
    <w:rsid w:val="001B5333"/>
    <w:rsid w:val="001B7854"/>
    <w:rsid w:val="001C3458"/>
    <w:rsid w:val="001D2268"/>
    <w:rsid w:val="001D39BB"/>
    <w:rsid w:val="0020473D"/>
    <w:rsid w:val="00210C8F"/>
    <w:rsid w:val="00210F15"/>
    <w:rsid w:val="00214435"/>
    <w:rsid w:val="002162BF"/>
    <w:rsid w:val="00287D2D"/>
    <w:rsid w:val="00287DB9"/>
    <w:rsid w:val="002B1540"/>
    <w:rsid w:val="002B1A06"/>
    <w:rsid w:val="002D0FA1"/>
    <w:rsid w:val="002D35D1"/>
    <w:rsid w:val="002D5413"/>
    <w:rsid w:val="002E2840"/>
    <w:rsid w:val="002F3588"/>
    <w:rsid w:val="00320730"/>
    <w:rsid w:val="003323EE"/>
    <w:rsid w:val="003516C1"/>
    <w:rsid w:val="00353813"/>
    <w:rsid w:val="003746D1"/>
    <w:rsid w:val="00375C83"/>
    <w:rsid w:val="003855AC"/>
    <w:rsid w:val="0039199B"/>
    <w:rsid w:val="003A035B"/>
    <w:rsid w:val="003B4434"/>
    <w:rsid w:val="003C2724"/>
    <w:rsid w:val="003C7355"/>
    <w:rsid w:val="003D327C"/>
    <w:rsid w:val="003F2202"/>
    <w:rsid w:val="0042349F"/>
    <w:rsid w:val="00471B44"/>
    <w:rsid w:val="004A2C7C"/>
    <w:rsid w:val="004B58DF"/>
    <w:rsid w:val="004E13D2"/>
    <w:rsid w:val="004E3A8A"/>
    <w:rsid w:val="00502BFE"/>
    <w:rsid w:val="005408FC"/>
    <w:rsid w:val="005535B5"/>
    <w:rsid w:val="00587721"/>
    <w:rsid w:val="005A5F20"/>
    <w:rsid w:val="005D535A"/>
    <w:rsid w:val="005F4BDF"/>
    <w:rsid w:val="006418B2"/>
    <w:rsid w:val="00646BF2"/>
    <w:rsid w:val="00655578"/>
    <w:rsid w:val="00662811"/>
    <w:rsid w:val="00663F78"/>
    <w:rsid w:val="006823AE"/>
    <w:rsid w:val="006D4C35"/>
    <w:rsid w:val="006E64BF"/>
    <w:rsid w:val="006F0E1B"/>
    <w:rsid w:val="0070308D"/>
    <w:rsid w:val="00720D9C"/>
    <w:rsid w:val="00726E32"/>
    <w:rsid w:val="007319A5"/>
    <w:rsid w:val="007421B5"/>
    <w:rsid w:val="007820D3"/>
    <w:rsid w:val="00786584"/>
    <w:rsid w:val="007B0C5C"/>
    <w:rsid w:val="007D6CDB"/>
    <w:rsid w:val="0080109C"/>
    <w:rsid w:val="00811C5B"/>
    <w:rsid w:val="0082444F"/>
    <w:rsid w:val="008A74F3"/>
    <w:rsid w:val="008C6A85"/>
    <w:rsid w:val="008C716B"/>
    <w:rsid w:val="008D19FF"/>
    <w:rsid w:val="00916C12"/>
    <w:rsid w:val="009266AF"/>
    <w:rsid w:val="00927C2B"/>
    <w:rsid w:val="00936186"/>
    <w:rsid w:val="00940248"/>
    <w:rsid w:val="009435B1"/>
    <w:rsid w:val="009509D2"/>
    <w:rsid w:val="009C0FAA"/>
    <w:rsid w:val="009F6421"/>
    <w:rsid w:val="00A15AF3"/>
    <w:rsid w:val="00A26348"/>
    <w:rsid w:val="00A3175A"/>
    <w:rsid w:val="00A67BDC"/>
    <w:rsid w:val="00A935D7"/>
    <w:rsid w:val="00AB5521"/>
    <w:rsid w:val="00AB59DD"/>
    <w:rsid w:val="00AC0696"/>
    <w:rsid w:val="00B02872"/>
    <w:rsid w:val="00B2279C"/>
    <w:rsid w:val="00B22DF9"/>
    <w:rsid w:val="00B348E3"/>
    <w:rsid w:val="00B57157"/>
    <w:rsid w:val="00B71285"/>
    <w:rsid w:val="00B93106"/>
    <w:rsid w:val="00BB3CDC"/>
    <w:rsid w:val="00BC346C"/>
    <w:rsid w:val="00BD6E0E"/>
    <w:rsid w:val="00BE1BC8"/>
    <w:rsid w:val="00C128EE"/>
    <w:rsid w:val="00C25AC8"/>
    <w:rsid w:val="00C26472"/>
    <w:rsid w:val="00C76367"/>
    <w:rsid w:val="00C76B54"/>
    <w:rsid w:val="00C80CE0"/>
    <w:rsid w:val="00CA58C6"/>
    <w:rsid w:val="00CA5DB1"/>
    <w:rsid w:val="00CB37F9"/>
    <w:rsid w:val="00CC02E3"/>
    <w:rsid w:val="00CE174E"/>
    <w:rsid w:val="00D1133A"/>
    <w:rsid w:val="00D212CC"/>
    <w:rsid w:val="00D34FD0"/>
    <w:rsid w:val="00D4253D"/>
    <w:rsid w:val="00D621E9"/>
    <w:rsid w:val="00D84602"/>
    <w:rsid w:val="00D870E8"/>
    <w:rsid w:val="00D90AB1"/>
    <w:rsid w:val="00DB756D"/>
    <w:rsid w:val="00DB799D"/>
    <w:rsid w:val="00DE1820"/>
    <w:rsid w:val="00DE3A85"/>
    <w:rsid w:val="00DF067C"/>
    <w:rsid w:val="00DF22F5"/>
    <w:rsid w:val="00E045C9"/>
    <w:rsid w:val="00E3451D"/>
    <w:rsid w:val="00E41AC0"/>
    <w:rsid w:val="00E6018A"/>
    <w:rsid w:val="00E751AD"/>
    <w:rsid w:val="00EA402C"/>
    <w:rsid w:val="00F035CD"/>
    <w:rsid w:val="00F20618"/>
    <w:rsid w:val="00F32ED7"/>
    <w:rsid w:val="00F562EB"/>
    <w:rsid w:val="00F702BC"/>
    <w:rsid w:val="00FA7A83"/>
    <w:rsid w:val="00FC10D5"/>
    <w:rsid w:val="00FF7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313"/>
    <o:shapelayout v:ext="edit">
      <o:idmap v:ext="edit" data="1"/>
    </o:shapelayout>
  </w:shapeDefaults>
  <w:decimalSymbol w:val="."/>
  <w:listSeparator w:val=";"/>
  <w14:docId w14:val="75E728D1"/>
  <w15:docId w15:val="{3A27A99F-E4E1-442A-AA64-4775A5BD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22"/>
    </w:rPr>
  </w:style>
  <w:style w:type="paragraph" w:styleId="Ttulo2">
    <w:name w:val="heading 2"/>
    <w:basedOn w:val="Normal"/>
    <w:next w:val="Normal"/>
    <w:qFormat/>
    <w:pPr>
      <w:keepNext/>
      <w:keepLines/>
      <w:spacing w:line="240" w:lineRule="atLeast"/>
      <w:jc w:val="center"/>
      <w:outlineLvl w:val="1"/>
    </w:pPr>
    <w:rPr>
      <w:rFonts w:ascii="Helv" w:hAnsi="Helv"/>
      <w:b/>
      <w:snapToGrid w:val="0"/>
      <w:color w:val="000000"/>
    </w:rPr>
  </w:style>
  <w:style w:type="paragraph" w:styleId="Ttulo3">
    <w:name w:val="heading 3"/>
    <w:basedOn w:val="Normal"/>
    <w:next w:val="Normal"/>
    <w:qFormat/>
    <w:pPr>
      <w:keepNext/>
      <w:tabs>
        <w:tab w:val="left" w:leader="underscore" w:pos="5040"/>
        <w:tab w:val="left" w:pos="5760"/>
        <w:tab w:val="left" w:leader="underscore" w:pos="8640"/>
      </w:tabs>
      <w:outlineLvl w:val="2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paragraph" w:styleId="Textoindependiente">
    <w:name w:val="Body Text"/>
    <w:basedOn w:val="Normal"/>
    <w:rPr>
      <w:sz w:val="24"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</w:style>
  <w:style w:type="paragraph" w:styleId="Asuntodelcomentario">
    <w:name w:val="annotation subject"/>
    <w:basedOn w:val="Textocomentario"/>
    <w:next w:val="Textocomentario"/>
    <w:semiHidden/>
    <w:rPr>
      <w:b/>
      <w:bCs/>
    </w:rPr>
  </w:style>
  <w:style w:type="character" w:styleId="Hipervnculo">
    <w:name w:val="Hyperlink"/>
    <w:uiPriority w:val="99"/>
    <w:rsid w:val="00397A13"/>
    <w:rPr>
      <w:color w:val="0000FF"/>
      <w:u w:val="single"/>
    </w:rPr>
  </w:style>
  <w:style w:type="paragraph" w:styleId="Sangradetextonormal">
    <w:name w:val="Body Text Indent"/>
    <w:basedOn w:val="Normal"/>
    <w:rsid w:val="00764104"/>
    <w:pPr>
      <w:spacing w:after="120"/>
      <w:ind w:left="360"/>
    </w:pPr>
  </w:style>
  <w:style w:type="paragraph" w:styleId="TDC3">
    <w:name w:val="toc 3"/>
    <w:basedOn w:val="Normal"/>
    <w:next w:val="Normal"/>
    <w:autoRedefine/>
    <w:semiHidden/>
    <w:rsid w:val="008A0853"/>
    <w:pPr>
      <w:ind w:left="400"/>
    </w:pPr>
  </w:style>
  <w:style w:type="paragraph" w:styleId="TDC1">
    <w:name w:val="toc 1"/>
    <w:basedOn w:val="Normal"/>
    <w:next w:val="Normal"/>
    <w:autoRedefine/>
    <w:uiPriority w:val="39"/>
    <w:rsid w:val="006134AB"/>
    <w:rPr>
      <w:sz w:val="24"/>
    </w:rPr>
  </w:style>
  <w:style w:type="character" w:styleId="Nmerodepgina">
    <w:name w:val="page number"/>
    <w:basedOn w:val="Fuentedeprrafopredeter"/>
    <w:rsid w:val="0019556F"/>
  </w:style>
  <w:style w:type="paragraph" w:styleId="NormalWeb">
    <w:name w:val="Normal (Web)"/>
    <w:basedOn w:val="Normal"/>
    <w:uiPriority w:val="99"/>
    <w:rsid w:val="008C264F"/>
    <w:pPr>
      <w:spacing w:before="100" w:beforeAutospacing="1" w:after="100" w:afterAutospacing="1"/>
    </w:pPr>
    <w:rPr>
      <w:rFonts w:eastAsia="SimSun"/>
      <w:sz w:val="24"/>
      <w:szCs w:val="24"/>
      <w:lang w:eastAsia="zh-CN"/>
    </w:rPr>
  </w:style>
  <w:style w:type="table" w:styleId="Tablaconcuadrcula">
    <w:name w:val="Table Grid"/>
    <w:basedOn w:val="Tablanormal"/>
    <w:rsid w:val="006661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aclara-nfasis1">
    <w:name w:val="Light List Accent 1"/>
    <w:basedOn w:val="Tablanormal"/>
    <w:uiPriority w:val="61"/>
    <w:rsid w:val="000E47F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TitulosPy">
    <w:name w:val="TitulosPy"/>
    <w:basedOn w:val="Normal"/>
    <w:link w:val="TitulosPyCar"/>
    <w:qFormat/>
    <w:rsid w:val="003B4434"/>
    <w:pPr>
      <w:numPr>
        <w:numId w:val="27"/>
      </w:numPr>
    </w:pPr>
    <w:rPr>
      <w:rFonts w:ascii="Calibri" w:hAnsi="Calibri"/>
      <w:b/>
      <w:smallCaps/>
      <w:sz w:val="28"/>
      <w:szCs w:val="28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3B4434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  <w:lang w:eastAsia="es-PE"/>
    </w:rPr>
  </w:style>
  <w:style w:type="character" w:customStyle="1" w:styleId="TitulosPyCar">
    <w:name w:val="TitulosPy Car"/>
    <w:link w:val="TitulosPy"/>
    <w:rsid w:val="003B4434"/>
    <w:rPr>
      <w:rFonts w:ascii="Calibri" w:hAnsi="Calibri"/>
      <w:b/>
      <w:smallCaps/>
      <w:sz w:val="28"/>
      <w:szCs w:val="28"/>
      <w:lang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3B4434"/>
    <w:pPr>
      <w:ind w:left="200"/>
    </w:pPr>
  </w:style>
  <w:style w:type="paragraph" w:styleId="Prrafodelista">
    <w:name w:val="List Paragraph"/>
    <w:basedOn w:val="Normal"/>
    <w:uiPriority w:val="34"/>
    <w:qFormat/>
    <w:rsid w:val="00FF744B"/>
    <w:pPr>
      <w:ind w:left="720"/>
      <w:contextualSpacing/>
    </w:pPr>
  </w:style>
  <w:style w:type="table" w:styleId="Tablanormal1">
    <w:name w:val="Plain Table 1"/>
    <w:basedOn w:val="Tablanormal"/>
    <w:uiPriority w:val="41"/>
    <w:rsid w:val="001306B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cuadrcula6concolores">
    <w:name w:val="Grid Table 6 Colorful"/>
    <w:basedOn w:val="Tablanormal"/>
    <w:uiPriority w:val="51"/>
    <w:rsid w:val="001306B8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6concolores-nfasis2">
    <w:name w:val="Grid Table 6 Colorful Accent 2"/>
    <w:basedOn w:val="Tablanormal"/>
    <w:uiPriority w:val="51"/>
    <w:rsid w:val="001306B8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88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11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10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D86B0E-B55B-4256-8F2C-E82D2EDF9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579</Words>
  <Characters>3555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Project Weekly Status Report Template</vt:lpstr>
      <vt:lpstr>Project Weekly Status Report Template</vt:lpstr>
    </vt:vector>
  </TitlesOfParts>
  <Company/>
  <LinksUpToDate>false</LinksUpToDate>
  <CharactersWithSpaces>4126</CharactersWithSpaces>
  <SharedDoc>false</SharedDoc>
  <HLinks>
    <vt:vector size="60" baseType="variant">
      <vt:variant>
        <vt:i4>1114168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_Toc354066959</vt:lpwstr>
      </vt:variant>
      <vt:variant>
        <vt:i4>1114168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_Toc354066958</vt:lpwstr>
      </vt:variant>
      <vt:variant>
        <vt:i4>1114168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_Toc354066957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_Toc354066956</vt:lpwstr>
      </vt:variant>
      <vt:variant>
        <vt:i4>1114168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_Toc354066955</vt:lpwstr>
      </vt:variant>
      <vt:variant>
        <vt:i4>1114168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_Toc354066954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_Toc354066953</vt:lpwstr>
      </vt:variant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_Toc354066952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_Toc354066951</vt:lpwstr>
      </vt:variant>
      <vt:variant>
        <vt:i4>1769554</vt:i4>
      </vt:variant>
      <vt:variant>
        <vt:i4>-1</vt:i4>
      </vt:variant>
      <vt:variant>
        <vt:i4>2052</vt:i4>
      </vt:variant>
      <vt:variant>
        <vt:i4>1</vt:i4>
      </vt:variant>
      <vt:variant>
        <vt:lpwstr>http://www.paginasamarillas.com.pe/dbimages/B46776/IMG340822.GIF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Status Report Template</dc:title>
  <dc:subject>PMBOK Project Status Report Template</dc:subject>
  <dc:creator>www.ProjectManagementDocs.com</dc:creator>
  <cp:lastModifiedBy>Paúl Alexander Quiñones Martínez</cp:lastModifiedBy>
  <cp:revision>5</cp:revision>
  <cp:lastPrinted>2013-04-18T21:54:00Z</cp:lastPrinted>
  <dcterms:created xsi:type="dcterms:W3CDTF">2015-06-19T23:48:00Z</dcterms:created>
  <dcterms:modified xsi:type="dcterms:W3CDTF">2016-06-04T05:18:00Z</dcterms:modified>
</cp:coreProperties>
</file>