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7B69E3" w:rsidRDefault="007B69E3" w:rsidP="007166E6">
      <w:pPr>
        <w:pStyle w:val="EstiloPortadaArial15ptNegritaColorpersonalizadoRGB36"/>
        <w:widowControl w:val="0"/>
        <w:ind w:left="0"/>
        <w:rPr>
          <w:rFonts w:cs="Arial"/>
          <w:color w:val="auto"/>
          <w:lang w:val="es-ES_tradnl"/>
        </w:rPr>
      </w:pPr>
    </w:p>
    <w:p w:rsidR="007B69E3" w:rsidRDefault="007B69E3" w:rsidP="007166E6">
      <w:pPr>
        <w:pStyle w:val="EstiloPortadaArial15ptNegritaColorpersonalizadoRGB36"/>
        <w:widowControl w:val="0"/>
        <w:ind w:left="0"/>
        <w:rPr>
          <w:rFonts w:cs="Arial"/>
          <w:color w:val="auto"/>
          <w:lang w:val="es-ES_tradnl"/>
        </w:rPr>
      </w:pPr>
    </w:p>
    <w:p w:rsidR="007B69E3" w:rsidRDefault="007B69E3" w:rsidP="007166E6">
      <w:pPr>
        <w:pStyle w:val="EstiloPortadaArial15ptNegritaColorpersonalizadoRGB36"/>
        <w:widowControl w:val="0"/>
        <w:ind w:left="0"/>
        <w:rPr>
          <w:rFonts w:cs="Arial"/>
          <w:color w:val="auto"/>
          <w:lang w:val="es-ES_tradnl"/>
        </w:rPr>
      </w:pPr>
    </w:p>
    <w:p w:rsidR="007B69E3" w:rsidRDefault="007B69E3" w:rsidP="007166E6">
      <w:pPr>
        <w:pStyle w:val="EstiloPortadaArial15ptNegritaColorpersonalizadoRGB36"/>
        <w:widowControl w:val="0"/>
        <w:ind w:left="0"/>
        <w:rPr>
          <w:rFonts w:cs="Arial"/>
          <w:color w:val="auto"/>
          <w:lang w:val="es-ES_tradnl"/>
        </w:rPr>
      </w:pPr>
    </w:p>
    <w:p w:rsidR="007166E6" w:rsidRPr="00803DBA" w:rsidRDefault="007166E6" w:rsidP="007166E6">
      <w:pPr>
        <w:pStyle w:val="EstiloPortadaArial15ptNegritaColorpersonalizadoRGB36"/>
        <w:widowControl w:val="0"/>
        <w:ind w:left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:rsidR="007166E6" w:rsidRPr="00803DBA" w:rsidRDefault="007166E6" w:rsidP="007166E6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:rsidR="007166E6" w:rsidRPr="00803DBA" w:rsidRDefault="007166E6" w:rsidP="007166E6">
      <w:pPr>
        <w:rPr>
          <w:rFonts w:ascii="Times New Roman" w:hAnsi="Times New Roman"/>
          <w:b/>
          <w:bCs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 xml:space="preserve">     </w:t>
      </w:r>
      <w:r w:rsidR="007B69E3">
        <w:rPr>
          <w:rFonts w:cs="Arial"/>
          <w:b/>
          <w:sz w:val="24"/>
          <w:lang w:val="es-ES_tradnl"/>
        </w:rPr>
        <w:t xml:space="preserve">     </w:t>
      </w:r>
      <w:r>
        <w:rPr>
          <w:rFonts w:cs="Arial"/>
          <w:b/>
          <w:sz w:val="24"/>
          <w:lang w:val="es-ES_tradnl"/>
        </w:rPr>
        <w:t xml:space="preserve"> </w:t>
      </w:r>
      <w:r w:rsidRPr="00803DBA">
        <w:rPr>
          <w:rFonts w:cs="Arial"/>
          <w:b/>
          <w:sz w:val="24"/>
          <w:lang w:val="es-ES_tradnl"/>
        </w:rPr>
        <w:t xml:space="preserve">Proyecto: </w: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7B69E3">
        <w:rPr>
          <w:rFonts w:ascii="Times New Roman" w:hAnsi="Times New Roman"/>
          <w:b/>
          <w:bCs/>
          <w:sz w:val="24"/>
          <w:lang w:val="es-ES_tradnl"/>
        </w:rPr>
        <w:t>DI,SI Soluciones contables y auditoria</w:t>
      </w:r>
    </w:p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Pr="007B69E3" w:rsidRDefault="007B69E3">
      <w:pPr>
        <w:rPr>
          <w:sz w:val="32"/>
          <w:szCs w:val="32"/>
        </w:rPr>
      </w:pPr>
      <w:r w:rsidRPr="007B69E3">
        <w:rPr>
          <w:sz w:val="32"/>
          <w:szCs w:val="32"/>
        </w:rPr>
        <w:t>Ficha del documento</w:t>
      </w:r>
      <w:r>
        <w:rPr>
          <w:sz w:val="32"/>
          <w:szCs w:val="32"/>
        </w:rPr>
        <w:t xml:space="preserve">  2202805</w:t>
      </w:r>
      <w:bookmarkStart w:id="0" w:name="_GoBack"/>
      <w:bookmarkEnd w:id="0"/>
    </w:p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271784" w:rsidRDefault="00271784"/>
    <w:p w:rsidR="003F0099" w:rsidRPr="00271784" w:rsidRDefault="00271784" w:rsidP="00271784">
      <w:pPr>
        <w:pStyle w:val="Prrafodelista"/>
        <w:numPr>
          <w:ilvl w:val="1"/>
          <w:numId w:val="1"/>
        </w:numPr>
        <w:rPr>
          <w:b/>
        </w:rPr>
      </w:pPr>
      <w:r w:rsidRPr="00271784">
        <w:rPr>
          <w:b/>
        </w:rPr>
        <w:t>Propósito</w:t>
      </w:r>
    </w:p>
    <w:p w:rsidR="00271784" w:rsidRDefault="00271784" w:rsidP="00271784">
      <w:r>
        <w:t>Diseñar una solución tecnológica que permita la unificación de procesos operativos</w:t>
      </w:r>
    </w:p>
    <w:p w:rsidR="00271784" w:rsidRDefault="00271784" w:rsidP="00271784">
      <w:r>
        <w:t>contables de pequeñas y medianas empresas de forma oportuna y eficaz.</w:t>
      </w:r>
    </w:p>
    <w:p w:rsidR="00271784" w:rsidRDefault="00271784" w:rsidP="00271784"/>
    <w:p w:rsidR="00271784" w:rsidRPr="00CE5872" w:rsidRDefault="00CE5872" w:rsidP="00CE5872">
      <w:pPr>
        <w:pStyle w:val="Prrafodelista"/>
        <w:numPr>
          <w:ilvl w:val="1"/>
          <w:numId w:val="1"/>
        </w:numPr>
        <w:rPr>
          <w:b/>
        </w:rPr>
      </w:pPr>
      <w:r w:rsidRPr="00CE5872">
        <w:rPr>
          <w:b/>
        </w:rPr>
        <w:t>Alcance</w:t>
      </w:r>
    </w:p>
    <w:p w:rsidR="00CE5872" w:rsidRDefault="00CE5872" w:rsidP="00CE5872">
      <w:r>
        <w:t>El sistema de software contable está implementado con un enfoque dirigido al</w:t>
      </w:r>
    </w:p>
    <w:p w:rsidR="00CE5872" w:rsidRDefault="00CE5872" w:rsidP="00CE5872">
      <w:r>
        <w:t>registro de operaciones, liquidación de impuestos nacionales e internacionales,</w:t>
      </w:r>
    </w:p>
    <w:p w:rsidR="00CE5872" w:rsidRDefault="00CE5872" w:rsidP="00CE5872">
      <w:r>
        <w:t>reportes para la presentación de información exógena, cálculo de la propiedad</w:t>
      </w:r>
    </w:p>
    <w:p w:rsidR="00CE5872" w:rsidRDefault="00CE5872" w:rsidP="00CE5872">
      <w:r>
        <w:t>planta y equipo, costeo de inventarios y generación de informes bajo estándares</w:t>
      </w:r>
    </w:p>
    <w:p w:rsidR="00CE5872" w:rsidRDefault="00CE5872" w:rsidP="00CE5872">
      <w:r>
        <w:t>internacionales de información financiera con el fin de mitigar los riesgos en la</w:t>
      </w:r>
    </w:p>
    <w:p w:rsidR="00CE5872" w:rsidRDefault="00CE5872" w:rsidP="00CE5872">
      <w:r>
        <w:t>emisión de determinados procesos.</w:t>
      </w:r>
    </w:p>
    <w:p w:rsidR="00CE5872" w:rsidRDefault="00CE5872" w:rsidP="00CE5872"/>
    <w:p w:rsidR="00CE5872" w:rsidRPr="00CE5872" w:rsidRDefault="00CE5872" w:rsidP="00CE5872">
      <w:pPr>
        <w:pStyle w:val="Prrafodelista"/>
        <w:numPr>
          <w:ilvl w:val="1"/>
          <w:numId w:val="1"/>
        </w:numPr>
        <w:rPr>
          <w:b/>
        </w:rPr>
      </w:pPr>
      <w:r w:rsidRPr="00CE5872">
        <w:rPr>
          <w:b/>
        </w:rPr>
        <w:t>Personal involucrado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CE5872" w:rsidRPr="00803DBA" w:rsidTr="002970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Yamid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Esneider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Martinez</w:t>
            </w:r>
            <w:proofErr w:type="spellEnd"/>
          </w:p>
        </w:tc>
      </w:tr>
      <w:tr w:rsidR="00CE5872" w:rsidRPr="00803DBA" w:rsidTr="002970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CE5872" w:rsidRPr="00803DBA" w:rsidTr="002970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Tecnologo</w:t>
            </w:r>
            <w:proofErr w:type="spellEnd"/>
          </w:p>
        </w:tc>
      </w:tr>
      <w:tr w:rsidR="00CE5872" w:rsidRPr="00803DBA" w:rsidTr="002970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CE5872" w:rsidRPr="00803DBA" w:rsidTr="002970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ymasantos@misena.edu.co</w:t>
            </w:r>
          </w:p>
        </w:tc>
      </w:tr>
    </w:tbl>
    <w:p w:rsidR="00CE5872" w:rsidRDefault="00CE5872" w:rsidP="00CE5872"/>
    <w:p w:rsidR="00CE5872" w:rsidRDefault="00CE5872" w:rsidP="00CE5872"/>
    <w:p w:rsidR="00CE5872" w:rsidRPr="00CE5872" w:rsidRDefault="00CE5872" w:rsidP="00CE5872">
      <w:pPr>
        <w:rPr>
          <w:b/>
        </w:rPr>
      </w:pPr>
      <w:r w:rsidRPr="00CE5872">
        <w:rPr>
          <w:b/>
        </w:rPr>
        <w:t>1.4 Definiciones, acrónimos y abreviaturas</w:t>
      </w: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CE5872" w:rsidRPr="00803DBA" w:rsidTr="002970F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CE5872" w:rsidRPr="00803DBA" w:rsidTr="002970F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CE5872" w:rsidRPr="00803DBA" w:rsidTr="002970F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Información Web para la Gestión de Procesos Administrativos y Académicos</w:t>
            </w:r>
          </w:p>
        </w:tc>
      </w:tr>
      <w:tr w:rsidR="00CE5872" w:rsidRPr="00803DBA" w:rsidTr="002970F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lastRenderedPageBreak/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CE5872" w:rsidRPr="00803DBA" w:rsidTr="002970F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CE5872" w:rsidRPr="00803DBA" w:rsidTr="002970F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CE5872" w:rsidRPr="00803DBA" w:rsidTr="002970F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CE5872" w:rsidRPr="00803DBA" w:rsidTr="002970F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Moodle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Aula Virtual </w:t>
            </w:r>
          </w:p>
        </w:tc>
      </w:tr>
    </w:tbl>
    <w:p w:rsidR="00CE5872" w:rsidRDefault="00CE5872" w:rsidP="00CE5872"/>
    <w:p w:rsidR="00CE5872" w:rsidRPr="00CE5872" w:rsidRDefault="00CE5872" w:rsidP="00CE5872">
      <w:pPr>
        <w:pStyle w:val="Prrafodelista"/>
        <w:numPr>
          <w:ilvl w:val="1"/>
          <w:numId w:val="2"/>
        </w:numPr>
        <w:rPr>
          <w:b/>
        </w:rPr>
      </w:pPr>
      <w:r w:rsidRPr="00CE5872">
        <w:rPr>
          <w:b/>
        </w:rPr>
        <w:t>Referencias</w:t>
      </w: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CE5872" w:rsidRPr="00803DBA" w:rsidTr="002970FF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</w:t>
            </w:r>
            <w:proofErr w:type="spellEnd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CE5872" w:rsidRPr="00803DBA" w:rsidTr="002970FF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E5872" w:rsidRPr="00803DBA" w:rsidRDefault="00CE5872" w:rsidP="002970F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CE5872" w:rsidRPr="00CE5872" w:rsidRDefault="00CE5872" w:rsidP="00CE5872">
      <w:pPr>
        <w:rPr>
          <w:b/>
        </w:rPr>
      </w:pPr>
    </w:p>
    <w:p w:rsidR="00F70D50" w:rsidRDefault="00F70D50" w:rsidP="00F70D50">
      <w:pPr>
        <w:pStyle w:val="Normalindentado2"/>
        <w:numPr>
          <w:ilvl w:val="1"/>
          <w:numId w:val="2"/>
        </w:numPr>
      </w:pPr>
      <w:r>
        <w:t>Resumen</w:t>
      </w:r>
    </w:p>
    <w:p w:rsidR="00F70D50" w:rsidRDefault="00F70D50" w:rsidP="00F70D50">
      <w:pPr>
        <w:pStyle w:val="Normalindentado2"/>
        <w:ind w:left="0"/>
        <w:rPr>
          <w:lang w:val="es-ES_tradnl"/>
        </w:rPr>
      </w:pPr>
    </w:p>
    <w:p w:rsidR="00F70D50" w:rsidRDefault="00F70D50" w:rsidP="00F70D50">
      <w:pPr>
        <w:pStyle w:val="Normalindentado2"/>
        <w:ind w:left="0"/>
        <w:rPr>
          <w:lang w:val="es-ES_tradnl"/>
        </w:rPr>
      </w:pPr>
    </w:p>
    <w:p w:rsidR="00F70D50" w:rsidRPr="00F70D50" w:rsidRDefault="00F70D50" w:rsidP="00F70D50">
      <w:pPr>
        <w:pStyle w:val="Normalindentado2"/>
        <w:ind w:left="0"/>
        <w:rPr>
          <w:lang w:val="es-ES_tradnl"/>
        </w:rPr>
      </w:pPr>
    </w:p>
    <w:p w:rsidR="00F70D50" w:rsidRPr="00F70D50" w:rsidRDefault="00F70D50" w:rsidP="00F70D50">
      <w:pPr>
        <w:pStyle w:val="Normalindentado2"/>
        <w:ind w:left="0"/>
        <w:rPr>
          <w:lang w:val="es-ES_tradnl"/>
        </w:rPr>
      </w:pPr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</w:t>
      </w:r>
      <w:r>
        <w:rPr>
          <w:rFonts w:cs="Arial"/>
          <w:lang w:val="es-ES_tradnl"/>
        </w:rPr>
        <w:t xml:space="preserve">icación de recursos del sistema               </w:t>
      </w: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F70D50" w:rsidRDefault="00F70D50" w:rsidP="00F70D5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F70D50" w:rsidRDefault="00F70D50" w:rsidP="00F70D5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F70D50" w:rsidRDefault="00F70D50" w:rsidP="00F70D5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Arial"/>
          <w:b/>
          <w:lang w:val="es-ES_tradnl"/>
        </w:rPr>
      </w:pPr>
      <w:r w:rsidRPr="00F70D50">
        <w:rPr>
          <w:rFonts w:cs="Arial"/>
          <w:b/>
          <w:lang w:val="es-ES_tradnl"/>
        </w:rPr>
        <w:t>Descripción General</w:t>
      </w:r>
    </w:p>
    <w:p w:rsidR="00240476" w:rsidRDefault="00240476" w:rsidP="00240476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b/>
          <w:lang w:val="es-ES_tradnl"/>
        </w:rPr>
      </w:pPr>
    </w:p>
    <w:p w:rsidR="00240476" w:rsidRDefault="00240476" w:rsidP="00240476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b/>
          <w:lang w:val="es-ES_tradnl"/>
        </w:rPr>
      </w:pPr>
    </w:p>
    <w:p w:rsidR="00F70D50" w:rsidRPr="00F70D50" w:rsidRDefault="00F70D50" w:rsidP="00F70D50">
      <w:pPr>
        <w:autoSpaceDE w:val="0"/>
        <w:autoSpaceDN w:val="0"/>
        <w:adjustRightInd w:val="0"/>
        <w:jc w:val="both"/>
        <w:rPr>
          <w:rFonts w:cs="Arial"/>
          <w:b/>
          <w:szCs w:val="20"/>
          <w:lang w:val="es-ES_tradnl"/>
        </w:rPr>
      </w:pPr>
      <w:r w:rsidRPr="00F70D50">
        <w:rPr>
          <w:rFonts w:cs="Arial"/>
          <w:b/>
          <w:szCs w:val="20"/>
          <w:lang w:val="es-ES_tradnl"/>
        </w:rPr>
        <w:t>2.1 Perspectiva del producto</w:t>
      </w:r>
    </w:p>
    <w:p w:rsidR="00F70D50" w:rsidRDefault="00F70D50" w:rsidP="00F70D50">
      <w:p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  <w:r w:rsidRPr="00F70D50">
        <w:rPr>
          <w:rFonts w:cs="Arial"/>
          <w:szCs w:val="20"/>
          <w:lang w:val="es-ES_tradnl"/>
        </w:rPr>
        <w:t xml:space="preserve"> </w:t>
      </w:r>
      <w:r w:rsidRPr="00F70D50">
        <w:rPr>
          <w:rFonts w:cs="Arial"/>
          <w:szCs w:val="20"/>
          <w:lang w:val="es-ES_tradnl"/>
        </w:rPr>
        <w:t xml:space="preserve">El sistema SIS-I será un producto diseñado para trabajar en entornos WEB, lo que permitirá su utilización de forma rápida y eficaz, además se </w:t>
      </w:r>
      <w:r w:rsidRPr="00F70D50">
        <w:rPr>
          <w:rFonts w:cs="Arial"/>
          <w:szCs w:val="20"/>
          <w:lang w:val="es-ES_tradnl"/>
        </w:rPr>
        <w:t>integrará</w:t>
      </w:r>
      <w:r w:rsidRPr="00F70D50">
        <w:rPr>
          <w:rFonts w:cs="Arial"/>
          <w:szCs w:val="20"/>
          <w:lang w:val="es-ES_tradnl"/>
        </w:rPr>
        <w:t xml:space="preserve"> conjuntamente con </w:t>
      </w:r>
      <w:proofErr w:type="spellStart"/>
      <w:r w:rsidRPr="00F70D50">
        <w:rPr>
          <w:rFonts w:cs="Arial"/>
          <w:szCs w:val="20"/>
          <w:lang w:val="es-ES_tradnl"/>
        </w:rPr>
        <w:t>moodle</w:t>
      </w:r>
      <w:proofErr w:type="spellEnd"/>
      <w:r w:rsidRPr="00F70D50">
        <w:rPr>
          <w:rFonts w:cs="Arial"/>
          <w:szCs w:val="20"/>
          <w:lang w:val="es-ES_tradnl"/>
        </w:rPr>
        <w:t xml:space="preserve"> (Aula Virtual) </w:t>
      </w:r>
      <w:r w:rsidRPr="00F70D50">
        <w:rPr>
          <w:rFonts w:cs="Arial"/>
          <w:szCs w:val="20"/>
          <w:lang w:val="es-ES_tradnl"/>
        </w:rPr>
        <w:t>para lograr una mejor respuesta.</w:t>
      </w:r>
    </w:p>
    <w:p w:rsidR="00F70D50" w:rsidRDefault="00F70D50" w:rsidP="00F70D50">
      <w:p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</w:p>
    <w:p w:rsidR="00F70D50" w:rsidRDefault="00F70D50" w:rsidP="00F70D50">
      <w:pPr>
        <w:autoSpaceDE w:val="0"/>
        <w:autoSpaceDN w:val="0"/>
        <w:adjustRightInd w:val="0"/>
        <w:jc w:val="both"/>
        <w:rPr>
          <w:rFonts w:cs="Arial"/>
          <w:b/>
          <w:szCs w:val="20"/>
          <w:lang w:val="es-ES_tradnl"/>
        </w:rPr>
      </w:pPr>
      <w:r w:rsidRPr="00F70D50">
        <w:rPr>
          <w:rFonts w:cs="Arial"/>
          <w:b/>
          <w:szCs w:val="20"/>
          <w:lang w:val="es-ES_tradnl"/>
        </w:rPr>
        <w:t>2.2 Funcionalidad del producto</w:t>
      </w:r>
    </w:p>
    <w:p w:rsidR="00240476" w:rsidRDefault="00240476" w:rsidP="00F70D50">
      <w:pPr>
        <w:autoSpaceDE w:val="0"/>
        <w:autoSpaceDN w:val="0"/>
        <w:adjustRightInd w:val="0"/>
        <w:jc w:val="both"/>
        <w:rPr>
          <w:rFonts w:cs="Arial"/>
          <w:b/>
          <w:szCs w:val="20"/>
          <w:lang w:val="es-ES_tradnl"/>
        </w:rPr>
      </w:pPr>
    </w:p>
    <w:p w:rsidR="00F70D50" w:rsidRDefault="00F70D50" w:rsidP="00F70D50">
      <w:pPr>
        <w:autoSpaceDE w:val="0"/>
        <w:autoSpaceDN w:val="0"/>
        <w:adjustRightInd w:val="0"/>
        <w:jc w:val="both"/>
        <w:rPr>
          <w:rFonts w:cs="Arial"/>
          <w:b/>
          <w:szCs w:val="20"/>
          <w:lang w:val="es-ES_tradnl"/>
        </w:rPr>
      </w:pPr>
    </w:p>
    <w:p w:rsidR="00002EC9" w:rsidRDefault="00E42F9C" w:rsidP="00002EC9">
      <w:pPr>
        <w:autoSpaceDE w:val="0"/>
        <w:autoSpaceDN w:val="0"/>
        <w:adjustRightInd w:val="0"/>
        <w:jc w:val="both"/>
        <w:rPr>
          <w:rFonts w:cs="Arial"/>
          <w:b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8A36358" wp14:editId="186D5FCB">
            <wp:extent cx="5612130" cy="3369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6" w:rsidRPr="00002EC9" w:rsidRDefault="00240476" w:rsidP="00002EC9">
      <w:pPr>
        <w:autoSpaceDE w:val="0"/>
        <w:autoSpaceDN w:val="0"/>
        <w:adjustRightInd w:val="0"/>
        <w:jc w:val="both"/>
        <w:rPr>
          <w:rFonts w:cs="Arial"/>
          <w:b/>
          <w:szCs w:val="20"/>
          <w:lang w:val="es-ES_tradnl"/>
        </w:rPr>
      </w:pPr>
      <w:r w:rsidRPr="004B1F39">
        <w:rPr>
          <w:rFonts w:cs="Arial"/>
          <w:szCs w:val="20"/>
          <w:lang w:val="es-ES_tradnl"/>
        </w:rPr>
        <w:t>Casos de Uso Extendido</w:t>
      </w:r>
    </w:p>
    <w:p w:rsidR="00240476" w:rsidRDefault="00240476" w:rsidP="00240476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CU-001 Registro de Cliente</w:t>
      </w:r>
    </w:p>
    <w:p w:rsidR="008B1127" w:rsidRDefault="008B1127" w:rsidP="00240476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Registrar el cliente</w:t>
      </w:r>
    </w:p>
    <w:p w:rsidR="00240476" w:rsidRDefault="00002EC9" w:rsidP="00240476">
      <w:pPr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253891E2" wp14:editId="112438C4">
            <wp:extent cx="474345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27" w:rsidRDefault="008B1127" w:rsidP="00240476">
      <w:pPr>
        <w:rPr>
          <w:rFonts w:cs="Arial"/>
          <w:szCs w:val="20"/>
          <w:lang w:val="es-ES_tradnl"/>
        </w:rPr>
      </w:pP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848"/>
      </w:tblGrid>
      <w:tr w:rsidR="008B1127" w:rsidTr="002970FF">
        <w:tc>
          <w:tcPr>
            <w:tcW w:w="2830" w:type="dxa"/>
            <w:shd w:val="clear" w:color="auto" w:fill="auto"/>
          </w:tcPr>
          <w:p w:rsidR="008B1127" w:rsidRDefault="008B1127" w:rsidP="002970FF">
            <w:r>
              <w:lastRenderedPageBreak/>
              <w:t>CU-001</w:t>
            </w:r>
          </w:p>
        </w:tc>
        <w:tc>
          <w:tcPr>
            <w:tcW w:w="6848" w:type="dxa"/>
            <w:shd w:val="clear" w:color="auto" w:fill="auto"/>
          </w:tcPr>
          <w:p w:rsidR="008B1127" w:rsidRDefault="008B1127" w:rsidP="002970FF">
            <w:r>
              <w:t>Registrar Cliente</w:t>
            </w:r>
          </w:p>
        </w:tc>
      </w:tr>
      <w:tr w:rsidR="008B1127" w:rsidTr="002970FF">
        <w:tc>
          <w:tcPr>
            <w:tcW w:w="2830" w:type="dxa"/>
            <w:shd w:val="clear" w:color="auto" w:fill="auto"/>
          </w:tcPr>
          <w:p w:rsidR="008B1127" w:rsidRDefault="008B1127" w:rsidP="002970FF">
            <w:r>
              <w:t xml:space="preserve">Descripción </w:t>
            </w:r>
          </w:p>
        </w:tc>
        <w:tc>
          <w:tcPr>
            <w:tcW w:w="6848" w:type="dxa"/>
            <w:shd w:val="clear" w:color="auto" w:fill="auto"/>
          </w:tcPr>
          <w:p w:rsidR="008B1127" w:rsidRDefault="008B1127" w:rsidP="002970FF">
            <w:r>
              <w:t xml:space="preserve">Este Proceso se realiza cuando el cliente solicita asesoría de servicios y la empresa </w:t>
            </w:r>
            <w:r>
              <w:t xml:space="preserve">debe </w:t>
            </w:r>
            <w:r w:rsidR="00002EC9">
              <w:t xml:space="preserve">solicitar datos y </w:t>
            </w:r>
            <w:r>
              <w:t>registrar al cliente si este no existe en el sistema, si existe debe consultarlo.</w:t>
            </w:r>
          </w:p>
        </w:tc>
      </w:tr>
      <w:tr w:rsidR="008B1127" w:rsidTr="002970FF">
        <w:tc>
          <w:tcPr>
            <w:tcW w:w="2830" w:type="dxa"/>
            <w:shd w:val="clear" w:color="auto" w:fill="auto"/>
          </w:tcPr>
          <w:p w:rsidR="008B1127" w:rsidRDefault="008B1127" w:rsidP="002970FF">
            <w:r>
              <w:t>Actores</w:t>
            </w:r>
          </w:p>
        </w:tc>
        <w:tc>
          <w:tcPr>
            <w:tcW w:w="6848" w:type="dxa"/>
            <w:shd w:val="clear" w:color="auto" w:fill="auto"/>
          </w:tcPr>
          <w:p w:rsidR="008B1127" w:rsidRDefault="00002EC9" w:rsidP="002970FF">
            <w:r>
              <w:t xml:space="preserve">Cliente - </w:t>
            </w:r>
            <w:r w:rsidR="00E42F9C">
              <w:t>Empresa</w:t>
            </w:r>
          </w:p>
        </w:tc>
      </w:tr>
      <w:tr w:rsidR="008B1127" w:rsidTr="002970FF">
        <w:tc>
          <w:tcPr>
            <w:tcW w:w="2830" w:type="dxa"/>
            <w:shd w:val="clear" w:color="auto" w:fill="auto"/>
          </w:tcPr>
          <w:p w:rsidR="008B1127" w:rsidRDefault="008B1127" w:rsidP="002970FF">
            <w:r>
              <w:t>Precondiciones</w:t>
            </w:r>
          </w:p>
        </w:tc>
        <w:tc>
          <w:tcPr>
            <w:tcW w:w="6848" w:type="dxa"/>
            <w:shd w:val="clear" w:color="auto" w:fill="auto"/>
          </w:tcPr>
          <w:p w:rsidR="008B1127" w:rsidRDefault="008B1127" w:rsidP="002970FF">
            <w:r>
              <w:t>Ninguna</w:t>
            </w:r>
          </w:p>
        </w:tc>
      </w:tr>
      <w:tr w:rsidR="008B1127" w:rsidTr="002970FF">
        <w:tc>
          <w:tcPr>
            <w:tcW w:w="2830" w:type="dxa"/>
            <w:shd w:val="clear" w:color="auto" w:fill="auto"/>
          </w:tcPr>
          <w:p w:rsidR="008B1127" w:rsidRDefault="008B1127" w:rsidP="002970FF">
            <w:r>
              <w:t>Requisitos No Funcionales</w:t>
            </w:r>
          </w:p>
        </w:tc>
        <w:tc>
          <w:tcPr>
            <w:tcW w:w="6848" w:type="dxa"/>
            <w:shd w:val="clear" w:color="auto" w:fill="auto"/>
          </w:tcPr>
          <w:p w:rsidR="008B1127" w:rsidRDefault="008B1127" w:rsidP="008B1127">
            <w:pPr>
              <w:numPr>
                <w:ilvl w:val="0"/>
                <w:numId w:val="5"/>
              </w:numPr>
              <w:spacing w:after="0" w:line="240" w:lineRule="auto"/>
            </w:pPr>
            <w:r>
              <w:t>RNF-1</w:t>
            </w:r>
          </w:p>
          <w:p w:rsidR="008B1127" w:rsidRDefault="008B1127" w:rsidP="008B1127">
            <w:pPr>
              <w:numPr>
                <w:ilvl w:val="0"/>
                <w:numId w:val="5"/>
              </w:numPr>
              <w:spacing w:after="0" w:line="240" w:lineRule="auto"/>
            </w:pPr>
            <w:r>
              <w:t>RNF-2</w:t>
            </w:r>
          </w:p>
          <w:p w:rsidR="008B1127" w:rsidRDefault="008B1127" w:rsidP="008B1127">
            <w:pPr>
              <w:numPr>
                <w:ilvl w:val="0"/>
                <w:numId w:val="5"/>
              </w:numPr>
              <w:spacing w:after="0" w:line="240" w:lineRule="auto"/>
            </w:pPr>
            <w:r>
              <w:t>RNF-3</w:t>
            </w:r>
          </w:p>
          <w:p w:rsidR="008B1127" w:rsidRDefault="008B1127" w:rsidP="008B1127">
            <w:pPr>
              <w:numPr>
                <w:ilvl w:val="0"/>
                <w:numId w:val="5"/>
              </w:numPr>
              <w:spacing w:after="0" w:line="240" w:lineRule="auto"/>
            </w:pPr>
            <w:r>
              <w:t>RNF-4</w:t>
            </w:r>
          </w:p>
          <w:p w:rsidR="008B1127" w:rsidRDefault="008B1127" w:rsidP="008B1127">
            <w:pPr>
              <w:numPr>
                <w:ilvl w:val="0"/>
                <w:numId w:val="5"/>
              </w:numPr>
              <w:spacing w:after="0" w:line="240" w:lineRule="auto"/>
            </w:pPr>
            <w:r>
              <w:t>RNF-5</w:t>
            </w:r>
          </w:p>
          <w:p w:rsidR="008B1127" w:rsidRDefault="008B1127" w:rsidP="008B1127">
            <w:pPr>
              <w:numPr>
                <w:ilvl w:val="0"/>
                <w:numId w:val="5"/>
              </w:numPr>
              <w:spacing w:after="0" w:line="240" w:lineRule="auto"/>
            </w:pPr>
            <w:r>
              <w:t>RNF-6</w:t>
            </w:r>
          </w:p>
          <w:p w:rsidR="008B1127" w:rsidRDefault="008B1127" w:rsidP="008B1127">
            <w:pPr>
              <w:numPr>
                <w:ilvl w:val="0"/>
                <w:numId w:val="5"/>
              </w:numPr>
              <w:spacing w:after="0" w:line="240" w:lineRule="auto"/>
            </w:pPr>
            <w:r>
              <w:t>RNF-7</w:t>
            </w:r>
          </w:p>
          <w:p w:rsidR="008B1127" w:rsidRDefault="008B1127" w:rsidP="008B1127">
            <w:pPr>
              <w:numPr>
                <w:ilvl w:val="0"/>
                <w:numId w:val="5"/>
              </w:numPr>
              <w:spacing w:after="0" w:line="240" w:lineRule="auto"/>
            </w:pPr>
            <w:r>
              <w:t>RNF-8</w:t>
            </w:r>
          </w:p>
        </w:tc>
      </w:tr>
      <w:tr w:rsidR="008B1127" w:rsidTr="002970FF">
        <w:tc>
          <w:tcPr>
            <w:tcW w:w="2830" w:type="dxa"/>
            <w:shd w:val="clear" w:color="auto" w:fill="auto"/>
          </w:tcPr>
          <w:p w:rsidR="008B1127" w:rsidRDefault="008B1127" w:rsidP="002970FF">
            <w:r>
              <w:t>Flujo de Eventos</w:t>
            </w:r>
          </w:p>
          <w:p w:rsidR="008B1127" w:rsidRDefault="008B1127" w:rsidP="002970FF"/>
        </w:tc>
        <w:tc>
          <w:tcPr>
            <w:tcW w:w="6848" w:type="dxa"/>
            <w:shd w:val="clear" w:color="auto" w:fill="auto"/>
          </w:tcPr>
          <w:p w:rsidR="008B1127" w:rsidRPr="00002EC9" w:rsidRDefault="008B1127" w:rsidP="00002EC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B1127" w:rsidRPr="00002EC9" w:rsidRDefault="00002EC9" w:rsidP="00002EC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8B1127" w:rsidRPr="00002EC9">
              <w:rPr>
                <w:rFonts w:ascii="Arial" w:hAnsi="Arial" w:cs="Arial"/>
                <w:sz w:val="20"/>
                <w:szCs w:val="20"/>
              </w:rPr>
              <w:t>Se Solicita los datos al Cliente</w:t>
            </w:r>
          </w:p>
          <w:p w:rsidR="00002EC9" w:rsidRPr="00C95CC8" w:rsidRDefault="00002EC9" w:rsidP="00C95C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C95CC8">
              <w:rPr>
                <w:rFonts w:ascii="Arial" w:hAnsi="Arial" w:cs="Arial"/>
                <w:sz w:val="20"/>
                <w:szCs w:val="20"/>
              </w:rPr>
              <w:t>Se registra el Cliente</w:t>
            </w:r>
          </w:p>
        </w:tc>
      </w:tr>
      <w:tr w:rsidR="00C95CC8" w:rsidTr="002970FF">
        <w:tc>
          <w:tcPr>
            <w:tcW w:w="2830" w:type="dxa"/>
            <w:shd w:val="clear" w:color="auto" w:fill="auto"/>
          </w:tcPr>
          <w:p w:rsidR="00C95CC8" w:rsidRDefault="00C95CC8" w:rsidP="00C95CC8">
            <w:r>
              <w:t>Post Condiciones</w:t>
            </w:r>
          </w:p>
        </w:tc>
        <w:tc>
          <w:tcPr>
            <w:tcW w:w="6848" w:type="dxa"/>
            <w:shd w:val="clear" w:color="auto" w:fill="auto"/>
          </w:tcPr>
          <w:p w:rsidR="00C95CC8" w:rsidRDefault="00C95CC8" w:rsidP="00C95CC8">
            <w:r>
              <w:t xml:space="preserve">       3.1 Se consulta el Cliente en el sistema</w:t>
            </w:r>
            <w:r>
              <w:t xml:space="preserve"> y se realiza registro</w:t>
            </w:r>
          </w:p>
        </w:tc>
      </w:tr>
      <w:tr w:rsidR="00C95CC8" w:rsidTr="002970FF">
        <w:tc>
          <w:tcPr>
            <w:tcW w:w="2830" w:type="dxa"/>
            <w:shd w:val="clear" w:color="auto" w:fill="auto"/>
          </w:tcPr>
          <w:p w:rsidR="00C95CC8" w:rsidRDefault="00C95CC8" w:rsidP="00C95CC8"/>
        </w:tc>
        <w:tc>
          <w:tcPr>
            <w:tcW w:w="6848" w:type="dxa"/>
            <w:shd w:val="clear" w:color="auto" w:fill="auto"/>
          </w:tcPr>
          <w:p w:rsidR="00C95CC8" w:rsidRDefault="00C95CC8" w:rsidP="00C95CC8"/>
        </w:tc>
      </w:tr>
    </w:tbl>
    <w:p w:rsidR="00C95CC8" w:rsidRDefault="007307BA" w:rsidP="00C95CC8">
      <w:r>
        <w:t>CU-002 Solicitud de servicio</w:t>
      </w:r>
    </w:p>
    <w:p w:rsidR="007307BA" w:rsidRDefault="007307BA" w:rsidP="00C95CC8">
      <w:r>
        <w:rPr>
          <w:noProof/>
          <w:lang w:eastAsia="es-CO"/>
        </w:rPr>
        <w:drawing>
          <wp:inline distT="0" distB="0" distL="0" distR="0" wp14:anchorId="4883FA2D" wp14:editId="4A551909">
            <wp:extent cx="5124450" cy="2695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848"/>
      </w:tblGrid>
      <w:tr w:rsidR="007307BA" w:rsidTr="002970FF">
        <w:tc>
          <w:tcPr>
            <w:tcW w:w="2830" w:type="dxa"/>
            <w:shd w:val="clear" w:color="auto" w:fill="auto"/>
          </w:tcPr>
          <w:p w:rsidR="007307BA" w:rsidRDefault="007307BA" w:rsidP="002970FF">
            <w:r>
              <w:t>CU-002</w:t>
            </w:r>
          </w:p>
        </w:tc>
        <w:tc>
          <w:tcPr>
            <w:tcW w:w="6848" w:type="dxa"/>
            <w:shd w:val="clear" w:color="auto" w:fill="auto"/>
          </w:tcPr>
          <w:p w:rsidR="007307BA" w:rsidRDefault="007307BA" w:rsidP="002970FF">
            <w:r>
              <w:t>Solicitud de Asesoría Contable – Asignación de servicio</w:t>
            </w:r>
          </w:p>
        </w:tc>
      </w:tr>
      <w:tr w:rsidR="007307BA" w:rsidTr="002970FF">
        <w:tc>
          <w:tcPr>
            <w:tcW w:w="2830" w:type="dxa"/>
            <w:shd w:val="clear" w:color="auto" w:fill="auto"/>
          </w:tcPr>
          <w:p w:rsidR="007307BA" w:rsidRDefault="007307BA" w:rsidP="002970FF">
            <w:r>
              <w:lastRenderedPageBreak/>
              <w:t xml:space="preserve">Descripción </w:t>
            </w:r>
          </w:p>
        </w:tc>
        <w:tc>
          <w:tcPr>
            <w:tcW w:w="6848" w:type="dxa"/>
            <w:shd w:val="clear" w:color="auto" w:fill="auto"/>
          </w:tcPr>
          <w:p w:rsidR="007307BA" w:rsidRDefault="007307BA" w:rsidP="002970FF">
            <w:r>
              <w:t>Cliente solicita Asesoría contable y la empresa asigna servicio correspondiente</w:t>
            </w:r>
          </w:p>
        </w:tc>
      </w:tr>
      <w:tr w:rsidR="007307BA" w:rsidTr="002970FF">
        <w:tc>
          <w:tcPr>
            <w:tcW w:w="2830" w:type="dxa"/>
            <w:shd w:val="clear" w:color="auto" w:fill="auto"/>
          </w:tcPr>
          <w:p w:rsidR="007307BA" w:rsidRDefault="007307BA" w:rsidP="002970FF">
            <w:r>
              <w:t>Actores</w:t>
            </w:r>
          </w:p>
        </w:tc>
        <w:tc>
          <w:tcPr>
            <w:tcW w:w="6848" w:type="dxa"/>
            <w:shd w:val="clear" w:color="auto" w:fill="auto"/>
          </w:tcPr>
          <w:p w:rsidR="007307BA" w:rsidRDefault="007307BA" w:rsidP="002970FF">
            <w:r>
              <w:t>Cliente - Empresa</w:t>
            </w:r>
          </w:p>
        </w:tc>
      </w:tr>
      <w:tr w:rsidR="007307BA" w:rsidTr="002970FF">
        <w:tc>
          <w:tcPr>
            <w:tcW w:w="2830" w:type="dxa"/>
            <w:shd w:val="clear" w:color="auto" w:fill="auto"/>
          </w:tcPr>
          <w:p w:rsidR="007307BA" w:rsidRDefault="007307BA" w:rsidP="002970FF">
            <w:r>
              <w:t>Precondiciones</w:t>
            </w:r>
          </w:p>
        </w:tc>
        <w:tc>
          <w:tcPr>
            <w:tcW w:w="6848" w:type="dxa"/>
            <w:shd w:val="clear" w:color="auto" w:fill="auto"/>
          </w:tcPr>
          <w:p w:rsidR="007307BA" w:rsidRDefault="007307BA" w:rsidP="002970FF">
            <w:r>
              <w:t>Registro Cliente</w:t>
            </w:r>
          </w:p>
        </w:tc>
      </w:tr>
      <w:tr w:rsidR="007307BA" w:rsidTr="002970FF">
        <w:tc>
          <w:tcPr>
            <w:tcW w:w="2830" w:type="dxa"/>
            <w:shd w:val="clear" w:color="auto" w:fill="auto"/>
          </w:tcPr>
          <w:p w:rsidR="007307BA" w:rsidRDefault="007307BA" w:rsidP="002970FF">
            <w:r>
              <w:t>Requisitos No Funcionales</w:t>
            </w:r>
          </w:p>
        </w:tc>
        <w:tc>
          <w:tcPr>
            <w:tcW w:w="6848" w:type="dxa"/>
            <w:shd w:val="clear" w:color="auto" w:fill="auto"/>
          </w:tcPr>
          <w:p w:rsidR="007307BA" w:rsidRDefault="007307BA" w:rsidP="007307BA">
            <w:pPr>
              <w:numPr>
                <w:ilvl w:val="0"/>
                <w:numId w:val="7"/>
              </w:numPr>
              <w:spacing w:after="0" w:line="240" w:lineRule="auto"/>
            </w:pPr>
            <w:r>
              <w:t>RNF-1</w:t>
            </w:r>
          </w:p>
          <w:p w:rsidR="007307BA" w:rsidRDefault="007307BA" w:rsidP="007307BA">
            <w:pPr>
              <w:numPr>
                <w:ilvl w:val="0"/>
                <w:numId w:val="7"/>
              </w:numPr>
              <w:spacing w:after="0" w:line="240" w:lineRule="auto"/>
            </w:pPr>
            <w:r>
              <w:t>RNF-2</w:t>
            </w:r>
          </w:p>
          <w:p w:rsidR="007307BA" w:rsidRDefault="007307BA" w:rsidP="007307BA">
            <w:pPr>
              <w:numPr>
                <w:ilvl w:val="0"/>
                <w:numId w:val="7"/>
              </w:numPr>
              <w:spacing w:after="0" w:line="240" w:lineRule="auto"/>
            </w:pPr>
            <w:r>
              <w:t>RNF-3</w:t>
            </w:r>
          </w:p>
          <w:p w:rsidR="007307BA" w:rsidRDefault="007307BA" w:rsidP="007307BA">
            <w:pPr>
              <w:numPr>
                <w:ilvl w:val="0"/>
                <w:numId w:val="7"/>
              </w:numPr>
              <w:spacing w:after="0" w:line="240" w:lineRule="auto"/>
            </w:pPr>
            <w:r>
              <w:t>RNF-4</w:t>
            </w:r>
          </w:p>
          <w:p w:rsidR="007307BA" w:rsidRDefault="007307BA" w:rsidP="007307BA">
            <w:pPr>
              <w:numPr>
                <w:ilvl w:val="0"/>
                <w:numId w:val="7"/>
              </w:numPr>
              <w:spacing w:after="0" w:line="240" w:lineRule="auto"/>
            </w:pPr>
            <w:r>
              <w:t>RNF-5</w:t>
            </w:r>
          </w:p>
          <w:p w:rsidR="007307BA" w:rsidRDefault="007307BA" w:rsidP="007307BA">
            <w:pPr>
              <w:numPr>
                <w:ilvl w:val="0"/>
                <w:numId w:val="7"/>
              </w:numPr>
              <w:spacing w:after="0" w:line="240" w:lineRule="auto"/>
            </w:pPr>
            <w:r>
              <w:t>RNF-6</w:t>
            </w:r>
          </w:p>
          <w:p w:rsidR="007307BA" w:rsidRDefault="007307BA" w:rsidP="007307BA">
            <w:pPr>
              <w:numPr>
                <w:ilvl w:val="0"/>
                <w:numId w:val="7"/>
              </w:numPr>
              <w:spacing w:after="0" w:line="240" w:lineRule="auto"/>
            </w:pPr>
            <w:r>
              <w:t>RNF-7</w:t>
            </w:r>
          </w:p>
          <w:p w:rsidR="007307BA" w:rsidRDefault="007307BA" w:rsidP="007307BA">
            <w:pPr>
              <w:numPr>
                <w:ilvl w:val="0"/>
                <w:numId w:val="7"/>
              </w:numPr>
              <w:spacing w:after="0" w:line="240" w:lineRule="auto"/>
            </w:pPr>
            <w:r>
              <w:t>RNF-8</w:t>
            </w:r>
          </w:p>
        </w:tc>
      </w:tr>
      <w:tr w:rsidR="007307BA" w:rsidTr="002970FF">
        <w:tc>
          <w:tcPr>
            <w:tcW w:w="2830" w:type="dxa"/>
            <w:shd w:val="clear" w:color="auto" w:fill="auto"/>
          </w:tcPr>
          <w:p w:rsidR="007307BA" w:rsidRDefault="007307BA" w:rsidP="002970FF">
            <w:r>
              <w:t>Flujo de Eventos</w:t>
            </w:r>
          </w:p>
          <w:p w:rsidR="007307BA" w:rsidRDefault="007307BA" w:rsidP="002970FF"/>
        </w:tc>
        <w:tc>
          <w:tcPr>
            <w:tcW w:w="6848" w:type="dxa"/>
            <w:shd w:val="clear" w:color="auto" w:fill="auto"/>
          </w:tcPr>
          <w:p w:rsidR="007307BA" w:rsidRDefault="007307BA" w:rsidP="007307BA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Solicitud de asesoría contable</w:t>
            </w:r>
          </w:p>
          <w:p w:rsidR="007307BA" w:rsidRDefault="007307BA" w:rsidP="007307BA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Asignación de servicios</w:t>
            </w:r>
          </w:p>
          <w:p w:rsidR="007307BA" w:rsidRDefault="007307BA" w:rsidP="002970FF">
            <w:pPr>
              <w:pStyle w:val="Prrafodelista"/>
              <w:spacing w:after="0" w:line="240" w:lineRule="auto"/>
            </w:pPr>
          </w:p>
        </w:tc>
      </w:tr>
      <w:tr w:rsidR="007307BA" w:rsidTr="002970FF">
        <w:tc>
          <w:tcPr>
            <w:tcW w:w="2830" w:type="dxa"/>
            <w:shd w:val="clear" w:color="auto" w:fill="auto"/>
          </w:tcPr>
          <w:p w:rsidR="007307BA" w:rsidRDefault="007307BA" w:rsidP="002970FF">
            <w:r>
              <w:t>Post Condiciones</w:t>
            </w:r>
          </w:p>
        </w:tc>
        <w:tc>
          <w:tcPr>
            <w:tcW w:w="6848" w:type="dxa"/>
            <w:shd w:val="clear" w:color="auto" w:fill="auto"/>
          </w:tcPr>
          <w:p w:rsidR="007307BA" w:rsidRDefault="007307BA" w:rsidP="002970FF"/>
        </w:tc>
      </w:tr>
      <w:tr w:rsidR="007307BA" w:rsidTr="002970FF">
        <w:tc>
          <w:tcPr>
            <w:tcW w:w="2830" w:type="dxa"/>
            <w:shd w:val="clear" w:color="auto" w:fill="auto"/>
          </w:tcPr>
          <w:p w:rsidR="007307BA" w:rsidRDefault="007307BA" w:rsidP="002970FF"/>
        </w:tc>
        <w:tc>
          <w:tcPr>
            <w:tcW w:w="6848" w:type="dxa"/>
            <w:shd w:val="clear" w:color="auto" w:fill="auto"/>
          </w:tcPr>
          <w:p w:rsidR="007307BA" w:rsidRDefault="007307BA" w:rsidP="002970FF"/>
        </w:tc>
      </w:tr>
    </w:tbl>
    <w:p w:rsidR="007307BA" w:rsidRDefault="007307BA" w:rsidP="00C95CC8"/>
    <w:p w:rsidR="00240476" w:rsidRDefault="00240476" w:rsidP="00240476">
      <w:pPr>
        <w:rPr>
          <w:rFonts w:cs="Arial"/>
          <w:szCs w:val="20"/>
          <w:lang w:val="es-ES_tradnl"/>
        </w:rPr>
      </w:pPr>
    </w:p>
    <w:p w:rsidR="00240476" w:rsidRDefault="00240476" w:rsidP="00240476">
      <w:pPr>
        <w:rPr>
          <w:rFonts w:cs="Arial"/>
          <w:szCs w:val="20"/>
          <w:lang w:val="es-ES_tradnl"/>
        </w:rPr>
      </w:pPr>
    </w:p>
    <w:p w:rsidR="00506E94" w:rsidRDefault="00506E94" w:rsidP="00240476">
      <w:pPr>
        <w:rPr>
          <w:rFonts w:cs="Arial"/>
          <w:szCs w:val="20"/>
          <w:lang w:val="es-ES_tradnl"/>
        </w:rPr>
      </w:pPr>
    </w:p>
    <w:p w:rsidR="00240476" w:rsidRDefault="00506E94" w:rsidP="00506E94">
      <w:pPr>
        <w:tabs>
          <w:tab w:val="left" w:pos="3130"/>
        </w:tabs>
      </w:pPr>
      <w:r>
        <w:t>CU-003 Consulta de servicios</w:t>
      </w:r>
    </w:p>
    <w:p w:rsidR="00506E94" w:rsidRDefault="00506E94" w:rsidP="00506E94">
      <w:pPr>
        <w:tabs>
          <w:tab w:val="left" w:pos="3130"/>
        </w:tabs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18867F8E" wp14:editId="407679D9">
            <wp:extent cx="5324475" cy="2543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848"/>
      </w:tblGrid>
      <w:tr w:rsidR="00506E94" w:rsidTr="002970FF">
        <w:tc>
          <w:tcPr>
            <w:tcW w:w="2830" w:type="dxa"/>
            <w:shd w:val="clear" w:color="auto" w:fill="auto"/>
          </w:tcPr>
          <w:p w:rsidR="00506E94" w:rsidRDefault="00506E94" w:rsidP="002970FF">
            <w:r>
              <w:lastRenderedPageBreak/>
              <w:t>CU-003</w:t>
            </w:r>
          </w:p>
        </w:tc>
        <w:tc>
          <w:tcPr>
            <w:tcW w:w="6848" w:type="dxa"/>
            <w:shd w:val="clear" w:color="auto" w:fill="auto"/>
          </w:tcPr>
          <w:p w:rsidR="00506E94" w:rsidRDefault="00506E94" w:rsidP="002970FF">
            <w:r>
              <w:t>Consulta de servicios</w:t>
            </w:r>
          </w:p>
        </w:tc>
      </w:tr>
      <w:tr w:rsidR="00506E94" w:rsidTr="002970FF">
        <w:tc>
          <w:tcPr>
            <w:tcW w:w="2830" w:type="dxa"/>
            <w:shd w:val="clear" w:color="auto" w:fill="auto"/>
          </w:tcPr>
          <w:p w:rsidR="00506E94" w:rsidRDefault="00506E94" w:rsidP="002970FF">
            <w:r>
              <w:t xml:space="preserve">Descripción </w:t>
            </w:r>
          </w:p>
        </w:tc>
        <w:tc>
          <w:tcPr>
            <w:tcW w:w="6848" w:type="dxa"/>
            <w:shd w:val="clear" w:color="auto" w:fill="auto"/>
          </w:tcPr>
          <w:p w:rsidR="00506E94" w:rsidRDefault="00506E94" w:rsidP="002970FF">
            <w:r>
              <w:t xml:space="preserve">Para realizar asignación de servicios </w:t>
            </w:r>
            <w:proofErr w:type="spellStart"/>
            <w:r>
              <w:t>a</w:t>
            </w:r>
            <w:proofErr w:type="spellEnd"/>
            <w:r>
              <w:t xml:space="preserve"> cliente se debe consultar </w:t>
            </w:r>
            <w:r w:rsidR="00AA29BC">
              <w:t xml:space="preserve">con el área contable </w:t>
            </w:r>
            <w:r>
              <w:t>que tipo de servicios se encue</w:t>
            </w:r>
            <w:r w:rsidR="00AA29BC">
              <w:t>ntran disponibles para ofrecer y realizar la respectiva actualización .</w:t>
            </w:r>
          </w:p>
        </w:tc>
      </w:tr>
      <w:tr w:rsidR="00506E94" w:rsidTr="002970FF">
        <w:tc>
          <w:tcPr>
            <w:tcW w:w="2830" w:type="dxa"/>
            <w:shd w:val="clear" w:color="auto" w:fill="auto"/>
          </w:tcPr>
          <w:p w:rsidR="00506E94" w:rsidRDefault="00506E94" w:rsidP="002970FF">
            <w:r>
              <w:t>Actores</w:t>
            </w:r>
          </w:p>
        </w:tc>
        <w:tc>
          <w:tcPr>
            <w:tcW w:w="6848" w:type="dxa"/>
            <w:shd w:val="clear" w:color="auto" w:fill="auto"/>
          </w:tcPr>
          <w:p w:rsidR="00506E94" w:rsidRDefault="00AA29BC" w:rsidP="002970FF">
            <w:r>
              <w:t>Empresa – Área contable</w:t>
            </w:r>
          </w:p>
        </w:tc>
      </w:tr>
      <w:tr w:rsidR="00506E94" w:rsidTr="002970FF">
        <w:tc>
          <w:tcPr>
            <w:tcW w:w="2830" w:type="dxa"/>
            <w:shd w:val="clear" w:color="auto" w:fill="auto"/>
          </w:tcPr>
          <w:p w:rsidR="00506E94" w:rsidRDefault="00506E94" w:rsidP="002970FF">
            <w:r>
              <w:t>Precondiciones</w:t>
            </w:r>
          </w:p>
        </w:tc>
        <w:tc>
          <w:tcPr>
            <w:tcW w:w="6848" w:type="dxa"/>
            <w:shd w:val="clear" w:color="auto" w:fill="auto"/>
          </w:tcPr>
          <w:p w:rsidR="00506E94" w:rsidRDefault="00AA29BC" w:rsidP="002970FF">
            <w:r>
              <w:t>Asesoría de servicios y asignación de los mismos</w:t>
            </w:r>
          </w:p>
        </w:tc>
      </w:tr>
      <w:tr w:rsidR="00506E94" w:rsidTr="002970FF">
        <w:tc>
          <w:tcPr>
            <w:tcW w:w="2830" w:type="dxa"/>
            <w:shd w:val="clear" w:color="auto" w:fill="auto"/>
          </w:tcPr>
          <w:p w:rsidR="00506E94" w:rsidRDefault="00506E94" w:rsidP="002970FF">
            <w:r>
              <w:t>Requisitos No Funcionales</w:t>
            </w:r>
          </w:p>
        </w:tc>
        <w:tc>
          <w:tcPr>
            <w:tcW w:w="6848" w:type="dxa"/>
            <w:shd w:val="clear" w:color="auto" w:fill="auto"/>
          </w:tcPr>
          <w:p w:rsidR="00506E94" w:rsidRDefault="00506E94" w:rsidP="00506E94">
            <w:pPr>
              <w:numPr>
                <w:ilvl w:val="0"/>
                <w:numId w:val="9"/>
              </w:numPr>
              <w:spacing w:after="0" w:line="240" w:lineRule="auto"/>
            </w:pPr>
            <w:r>
              <w:t>RNF-1</w:t>
            </w:r>
          </w:p>
          <w:p w:rsidR="00506E94" w:rsidRDefault="00506E94" w:rsidP="00506E94">
            <w:pPr>
              <w:numPr>
                <w:ilvl w:val="0"/>
                <w:numId w:val="9"/>
              </w:numPr>
              <w:spacing w:after="0" w:line="240" w:lineRule="auto"/>
            </w:pPr>
            <w:r>
              <w:t>RNF-2</w:t>
            </w:r>
          </w:p>
          <w:p w:rsidR="00506E94" w:rsidRDefault="00506E94" w:rsidP="00506E94">
            <w:pPr>
              <w:numPr>
                <w:ilvl w:val="0"/>
                <w:numId w:val="9"/>
              </w:numPr>
              <w:spacing w:after="0" w:line="240" w:lineRule="auto"/>
            </w:pPr>
            <w:r>
              <w:t>RNF-3</w:t>
            </w:r>
          </w:p>
          <w:p w:rsidR="00506E94" w:rsidRDefault="00506E94" w:rsidP="00506E94">
            <w:pPr>
              <w:numPr>
                <w:ilvl w:val="0"/>
                <w:numId w:val="9"/>
              </w:numPr>
              <w:spacing w:after="0" w:line="240" w:lineRule="auto"/>
            </w:pPr>
            <w:r>
              <w:t>RNF-4</w:t>
            </w:r>
          </w:p>
          <w:p w:rsidR="00506E94" w:rsidRDefault="00506E94" w:rsidP="00506E94">
            <w:pPr>
              <w:numPr>
                <w:ilvl w:val="0"/>
                <w:numId w:val="9"/>
              </w:numPr>
              <w:spacing w:after="0" w:line="240" w:lineRule="auto"/>
            </w:pPr>
            <w:r>
              <w:t>RNF-5</w:t>
            </w:r>
          </w:p>
          <w:p w:rsidR="00506E94" w:rsidRDefault="00506E94" w:rsidP="00506E94">
            <w:pPr>
              <w:numPr>
                <w:ilvl w:val="0"/>
                <w:numId w:val="9"/>
              </w:numPr>
              <w:spacing w:after="0" w:line="240" w:lineRule="auto"/>
            </w:pPr>
            <w:r>
              <w:t>RNF-6</w:t>
            </w:r>
          </w:p>
          <w:p w:rsidR="00506E94" w:rsidRDefault="00506E94" w:rsidP="00506E94">
            <w:pPr>
              <w:numPr>
                <w:ilvl w:val="0"/>
                <w:numId w:val="9"/>
              </w:numPr>
              <w:spacing w:after="0" w:line="240" w:lineRule="auto"/>
            </w:pPr>
            <w:r>
              <w:t>RNF-7</w:t>
            </w:r>
          </w:p>
          <w:p w:rsidR="00506E94" w:rsidRDefault="00506E94" w:rsidP="00506E94">
            <w:pPr>
              <w:numPr>
                <w:ilvl w:val="0"/>
                <w:numId w:val="9"/>
              </w:numPr>
              <w:spacing w:after="0" w:line="240" w:lineRule="auto"/>
            </w:pPr>
            <w:r>
              <w:t>RNF-8</w:t>
            </w:r>
          </w:p>
        </w:tc>
      </w:tr>
      <w:tr w:rsidR="00506E94" w:rsidTr="002970FF">
        <w:tc>
          <w:tcPr>
            <w:tcW w:w="2830" w:type="dxa"/>
            <w:shd w:val="clear" w:color="auto" w:fill="auto"/>
          </w:tcPr>
          <w:p w:rsidR="00506E94" w:rsidRDefault="00506E94" w:rsidP="002970FF">
            <w:r>
              <w:t>Flujo de Eventos</w:t>
            </w:r>
          </w:p>
          <w:p w:rsidR="00506E94" w:rsidRDefault="00506E94" w:rsidP="002970FF"/>
        </w:tc>
        <w:tc>
          <w:tcPr>
            <w:tcW w:w="6848" w:type="dxa"/>
            <w:shd w:val="clear" w:color="auto" w:fill="auto"/>
          </w:tcPr>
          <w:p w:rsidR="00506E94" w:rsidRDefault="00AA29BC" w:rsidP="00506E94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Consulta de servicios</w:t>
            </w:r>
          </w:p>
          <w:p w:rsidR="00506E94" w:rsidRDefault="00AA29BC" w:rsidP="00506E94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Actualización de servicios</w:t>
            </w:r>
          </w:p>
          <w:p w:rsidR="00506E94" w:rsidRDefault="00506E94" w:rsidP="002970FF">
            <w:pPr>
              <w:pStyle w:val="Prrafodelista"/>
              <w:spacing w:after="0" w:line="240" w:lineRule="auto"/>
            </w:pPr>
          </w:p>
        </w:tc>
      </w:tr>
      <w:tr w:rsidR="00506E94" w:rsidTr="002970FF">
        <w:tc>
          <w:tcPr>
            <w:tcW w:w="2830" w:type="dxa"/>
            <w:shd w:val="clear" w:color="auto" w:fill="auto"/>
          </w:tcPr>
          <w:p w:rsidR="00506E94" w:rsidRDefault="00506E94" w:rsidP="002970FF"/>
        </w:tc>
        <w:tc>
          <w:tcPr>
            <w:tcW w:w="6848" w:type="dxa"/>
            <w:shd w:val="clear" w:color="auto" w:fill="auto"/>
          </w:tcPr>
          <w:p w:rsidR="00506E94" w:rsidRDefault="00506E94" w:rsidP="00AA29BC">
            <w:pPr>
              <w:spacing w:after="0" w:line="240" w:lineRule="auto"/>
            </w:pPr>
          </w:p>
        </w:tc>
      </w:tr>
    </w:tbl>
    <w:p w:rsidR="00506E94" w:rsidRDefault="00506E94" w:rsidP="00506E94">
      <w:pPr>
        <w:tabs>
          <w:tab w:val="left" w:pos="3130"/>
        </w:tabs>
        <w:rPr>
          <w:rFonts w:cs="Arial"/>
          <w:szCs w:val="20"/>
          <w:lang w:val="es-ES_tradnl"/>
        </w:rPr>
      </w:pPr>
    </w:p>
    <w:p w:rsidR="00AA29BC" w:rsidRDefault="00AA29BC" w:rsidP="00AA29BC"/>
    <w:p w:rsidR="00506E94" w:rsidRDefault="00506E94" w:rsidP="00506E94">
      <w:pPr>
        <w:tabs>
          <w:tab w:val="left" w:pos="3130"/>
        </w:tabs>
        <w:rPr>
          <w:rFonts w:cs="Arial"/>
          <w:szCs w:val="20"/>
          <w:lang w:val="es-ES_tradnl"/>
        </w:rPr>
      </w:pPr>
    </w:p>
    <w:p w:rsidR="00AA29BC" w:rsidRDefault="00F82451" w:rsidP="00F82451">
      <w:r>
        <w:lastRenderedPageBreak/>
        <w:t>CU-004</w:t>
      </w:r>
      <w:r>
        <w:t xml:space="preserve"> Registrar pago</w:t>
      </w:r>
      <w:r>
        <w:rPr>
          <w:noProof/>
          <w:lang w:eastAsia="es-CO"/>
        </w:rPr>
        <w:drawing>
          <wp:inline distT="0" distB="0" distL="0" distR="0" wp14:anchorId="03B47575" wp14:editId="61DF72BB">
            <wp:extent cx="5612130" cy="30505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848"/>
      </w:tblGrid>
      <w:tr w:rsidR="00F82451" w:rsidTr="002970FF">
        <w:tc>
          <w:tcPr>
            <w:tcW w:w="2830" w:type="dxa"/>
            <w:shd w:val="clear" w:color="auto" w:fill="auto"/>
          </w:tcPr>
          <w:p w:rsidR="00F82451" w:rsidRDefault="00F82451" w:rsidP="002970FF">
            <w:r>
              <w:t>CU-003</w:t>
            </w:r>
          </w:p>
        </w:tc>
        <w:tc>
          <w:tcPr>
            <w:tcW w:w="6848" w:type="dxa"/>
            <w:shd w:val="clear" w:color="auto" w:fill="auto"/>
          </w:tcPr>
          <w:p w:rsidR="00F82451" w:rsidRDefault="00F82451" w:rsidP="002970FF">
            <w:r>
              <w:t>Registrar Pago</w:t>
            </w:r>
          </w:p>
        </w:tc>
      </w:tr>
      <w:tr w:rsidR="00F82451" w:rsidTr="002970FF">
        <w:tc>
          <w:tcPr>
            <w:tcW w:w="2830" w:type="dxa"/>
            <w:shd w:val="clear" w:color="auto" w:fill="auto"/>
          </w:tcPr>
          <w:p w:rsidR="00F82451" w:rsidRDefault="00F82451" w:rsidP="002970FF">
            <w:r>
              <w:t xml:space="preserve">Descripción </w:t>
            </w:r>
          </w:p>
        </w:tc>
        <w:tc>
          <w:tcPr>
            <w:tcW w:w="6848" w:type="dxa"/>
            <w:shd w:val="clear" w:color="auto" w:fill="auto"/>
          </w:tcPr>
          <w:p w:rsidR="00F82451" w:rsidRDefault="002D10E6" w:rsidP="002970FF">
            <w:r>
              <w:t xml:space="preserve">Se registra el cobro del servicio cuando el cliente confirma que los servicios disponibles son los requeridos y se procede a generar factura correspondiente al método de pago dicho por el cliente y </w:t>
            </w:r>
            <w:proofErr w:type="spellStart"/>
            <w:r>
              <w:t>asi</w:t>
            </w:r>
            <w:proofErr w:type="spellEnd"/>
            <w:r>
              <w:t xml:space="preserve"> </w:t>
            </w:r>
          </w:p>
        </w:tc>
      </w:tr>
      <w:tr w:rsidR="00F82451" w:rsidTr="002970FF">
        <w:tc>
          <w:tcPr>
            <w:tcW w:w="2830" w:type="dxa"/>
            <w:shd w:val="clear" w:color="auto" w:fill="auto"/>
          </w:tcPr>
          <w:p w:rsidR="00F82451" w:rsidRDefault="00F82451" w:rsidP="002970FF">
            <w:r>
              <w:t>Actores</w:t>
            </w:r>
          </w:p>
        </w:tc>
        <w:tc>
          <w:tcPr>
            <w:tcW w:w="6848" w:type="dxa"/>
            <w:shd w:val="clear" w:color="auto" w:fill="auto"/>
          </w:tcPr>
          <w:p w:rsidR="00F82451" w:rsidRDefault="00F82451" w:rsidP="002970FF">
            <w:r>
              <w:t xml:space="preserve">Empresa </w:t>
            </w:r>
            <w:r>
              <w:t>- Cliente</w:t>
            </w:r>
          </w:p>
        </w:tc>
      </w:tr>
      <w:tr w:rsidR="00F82451" w:rsidTr="002970FF">
        <w:tc>
          <w:tcPr>
            <w:tcW w:w="2830" w:type="dxa"/>
            <w:shd w:val="clear" w:color="auto" w:fill="auto"/>
          </w:tcPr>
          <w:p w:rsidR="00F82451" w:rsidRDefault="00F82451" w:rsidP="002970FF">
            <w:r>
              <w:t>Precondiciones</w:t>
            </w:r>
          </w:p>
        </w:tc>
        <w:tc>
          <w:tcPr>
            <w:tcW w:w="6848" w:type="dxa"/>
            <w:shd w:val="clear" w:color="auto" w:fill="auto"/>
          </w:tcPr>
          <w:p w:rsidR="00F82451" w:rsidRDefault="00F82451" w:rsidP="002970FF">
            <w:r>
              <w:t xml:space="preserve">Registro servicio y asignación </w:t>
            </w:r>
            <w:r>
              <w:t>del mismo</w:t>
            </w:r>
          </w:p>
        </w:tc>
      </w:tr>
      <w:tr w:rsidR="00F82451" w:rsidTr="002970FF">
        <w:tc>
          <w:tcPr>
            <w:tcW w:w="2830" w:type="dxa"/>
            <w:shd w:val="clear" w:color="auto" w:fill="auto"/>
          </w:tcPr>
          <w:p w:rsidR="00F82451" w:rsidRDefault="00F82451" w:rsidP="002970FF">
            <w:r>
              <w:t>Requisitos No Funcionales</w:t>
            </w:r>
          </w:p>
        </w:tc>
        <w:tc>
          <w:tcPr>
            <w:tcW w:w="6848" w:type="dxa"/>
            <w:shd w:val="clear" w:color="auto" w:fill="auto"/>
          </w:tcPr>
          <w:p w:rsidR="00F82451" w:rsidRDefault="00F82451" w:rsidP="00F82451">
            <w:pPr>
              <w:numPr>
                <w:ilvl w:val="0"/>
                <w:numId w:val="9"/>
              </w:numPr>
              <w:spacing w:after="0" w:line="240" w:lineRule="auto"/>
            </w:pPr>
            <w:r>
              <w:t>RNF-1</w:t>
            </w:r>
          </w:p>
          <w:p w:rsidR="00F82451" w:rsidRDefault="00F82451" w:rsidP="00F82451">
            <w:pPr>
              <w:numPr>
                <w:ilvl w:val="0"/>
                <w:numId w:val="9"/>
              </w:numPr>
              <w:spacing w:after="0" w:line="240" w:lineRule="auto"/>
            </w:pPr>
            <w:r>
              <w:t>RNF-2</w:t>
            </w:r>
          </w:p>
          <w:p w:rsidR="00F82451" w:rsidRDefault="00F82451" w:rsidP="00F82451">
            <w:pPr>
              <w:numPr>
                <w:ilvl w:val="0"/>
                <w:numId w:val="9"/>
              </w:numPr>
              <w:spacing w:after="0" w:line="240" w:lineRule="auto"/>
            </w:pPr>
            <w:r>
              <w:t>RNF-3</w:t>
            </w:r>
          </w:p>
          <w:p w:rsidR="00F82451" w:rsidRDefault="00F82451" w:rsidP="00F82451">
            <w:pPr>
              <w:numPr>
                <w:ilvl w:val="0"/>
                <w:numId w:val="9"/>
              </w:numPr>
              <w:spacing w:after="0" w:line="240" w:lineRule="auto"/>
            </w:pPr>
            <w:r>
              <w:t>RNF-4</w:t>
            </w:r>
          </w:p>
          <w:p w:rsidR="00F82451" w:rsidRDefault="00F82451" w:rsidP="00F82451">
            <w:pPr>
              <w:numPr>
                <w:ilvl w:val="0"/>
                <w:numId w:val="9"/>
              </w:numPr>
              <w:spacing w:after="0" w:line="240" w:lineRule="auto"/>
            </w:pPr>
            <w:r>
              <w:t>RNF-5</w:t>
            </w:r>
          </w:p>
          <w:p w:rsidR="00F82451" w:rsidRDefault="00F82451" w:rsidP="00F82451">
            <w:pPr>
              <w:numPr>
                <w:ilvl w:val="0"/>
                <w:numId w:val="9"/>
              </w:numPr>
              <w:spacing w:after="0" w:line="240" w:lineRule="auto"/>
            </w:pPr>
            <w:r>
              <w:t>RNF-6</w:t>
            </w:r>
          </w:p>
          <w:p w:rsidR="00F82451" w:rsidRDefault="00F82451" w:rsidP="00F82451">
            <w:pPr>
              <w:numPr>
                <w:ilvl w:val="0"/>
                <w:numId w:val="9"/>
              </w:numPr>
              <w:spacing w:after="0" w:line="240" w:lineRule="auto"/>
            </w:pPr>
            <w:r>
              <w:t>RNF-7</w:t>
            </w:r>
          </w:p>
          <w:p w:rsidR="00F82451" w:rsidRDefault="00F82451" w:rsidP="00F82451">
            <w:pPr>
              <w:numPr>
                <w:ilvl w:val="0"/>
                <w:numId w:val="9"/>
              </w:numPr>
              <w:spacing w:after="0" w:line="240" w:lineRule="auto"/>
            </w:pPr>
            <w:r>
              <w:t>RNF-8</w:t>
            </w:r>
          </w:p>
        </w:tc>
      </w:tr>
      <w:tr w:rsidR="00F82451" w:rsidTr="002970FF">
        <w:tc>
          <w:tcPr>
            <w:tcW w:w="2830" w:type="dxa"/>
            <w:shd w:val="clear" w:color="auto" w:fill="auto"/>
          </w:tcPr>
          <w:p w:rsidR="00F82451" w:rsidRDefault="00F82451" w:rsidP="002970FF">
            <w:r>
              <w:t>Flujo de Eventos</w:t>
            </w:r>
          </w:p>
          <w:p w:rsidR="00F82451" w:rsidRDefault="00F82451" w:rsidP="002970FF"/>
        </w:tc>
        <w:tc>
          <w:tcPr>
            <w:tcW w:w="6848" w:type="dxa"/>
            <w:shd w:val="clear" w:color="auto" w:fill="auto"/>
          </w:tcPr>
          <w:p w:rsidR="00F82451" w:rsidRDefault="00F82451" w:rsidP="00F82451">
            <w:pPr>
              <w:spacing w:after="0" w:line="240" w:lineRule="auto"/>
              <w:ind w:left="360"/>
            </w:pPr>
            <w:r>
              <w:t>1.</w:t>
            </w:r>
            <w:r>
              <w:t>Registra el pago</w:t>
            </w:r>
          </w:p>
          <w:p w:rsidR="00F82451" w:rsidRDefault="00F82451" w:rsidP="00F82451">
            <w:pPr>
              <w:spacing w:after="0" w:line="240" w:lineRule="auto"/>
              <w:ind w:left="360"/>
            </w:pPr>
            <w:r>
              <w:t>2.</w:t>
            </w:r>
            <w:r>
              <w:t>Generar Factura</w:t>
            </w:r>
          </w:p>
          <w:p w:rsidR="00F82451" w:rsidRDefault="00F82451" w:rsidP="002970FF">
            <w:pPr>
              <w:pStyle w:val="Prrafodelista"/>
              <w:spacing w:after="0" w:line="240" w:lineRule="auto"/>
            </w:pPr>
          </w:p>
        </w:tc>
      </w:tr>
      <w:tr w:rsidR="00F82451" w:rsidTr="002970FF">
        <w:tc>
          <w:tcPr>
            <w:tcW w:w="2830" w:type="dxa"/>
            <w:shd w:val="clear" w:color="auto" w:fill="auto"/>
          </w:tcPr>
          <w:p w:rsidR="00F82451" w:rsidRDefault="00F82451" w:rsidP="002970FF">
            <w:r>
              <w:t>Post Condiciones</w:t>
            </w:r>
          </w:p>
        </w:tc>
        <w:tc>
          <w:tcPr>
            <w:tcW w:w="6848" w:type="dxa"/>
            <w:shd w:val="clear" w:color="auto" w:fill="auto"/>
          </w:tcPr>
          <w:p w:rsidR="00F82451" w:rsidRDefault="00F82451" w:rsidP="00F82451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Registra Efectivo</w:t>
            </w:r>
          </w:p>
          <w:p w:rsidR="00F82451" w:rsidRDefault="00F82451" w:rsidP="00F82451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Registra Tarjeta Debito</w:t>
            </w:r>
          </w:p>
          <w:p w:rsidR="00F82451" w:rsidRDefault="00F82451" w:rsidP="00F82451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Registra tarjeta Crédito</w:t>
            </w:r>
          </w:p>
        </w:tc>
      </w:tr>
    </w:tbl>
    <w:p w:rsidR="00F82451" w:rsidRPr="00F82451" w:rsidRDefault="00F82451" w:rsidP="00F82451"/>
    <w:p w:rsidR="00240476" w:rsidRDefault="00240476" w:rsidP="00240476">
      <w:pPr>
        <w:rPr>
          <w:rFonts w:cs="Arial"/>
          <w:szCs w:val="20"/>
          <w:lang w:val="es-ES_tradnl"/>
        </w:rPr>
      </w:pPr>
    </w:p>
    <w:p w:rsidR="00240476" w:rsidRPr="004B1F39" w:rsidRDefault="00240476" w:rsidP="00240476">
      <w:pPr>
        <w:rPr>
          <w:rFonts w:cs="Arial"/>
          <w:szCs w:val="20"/>
          <w:lang w:val="es-ES_tradnl"/>
        </w:rPr>
      </w:pPr>
    </w:p>
    <w:p w:rsidR="00CE5872" w:rsidRPr="002D10E6" w:rsidRDefault="00574B55" w:rsidP="00574B55">
      <w:pPr>
        <w:pStyle w:val="Prrafodelista"/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2D10E6" w:rsidRPr="002D10E6">
        <w:rPr>
          <w:b/>
          <w:sz w:val="28"/>
          <w:szCs w:val="28"/>
        </w:rPr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2D10E6" w:rsidRPr="00803DBA" w:rsidTr="002970FF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Empresa</w:t>
            </w:r>
          </w:p>
        </w:tc>
      </w:tr>
      <w:tr w:rsidR="002D10E6" w:rsidRPr="00803DBA" w:rsidTr="002970FF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2D10E6" w:rsidRPr="00803DBA" w:rsidTr="002970FF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Registra clientes, Registra solicitudes,</w:t>
            </w:r>
            <w:r w:rsidR="00574B55">
              <w:rPr>
                <w:rFonts w:cs="Arial"/>
                <w:lang w:val="es-ES_tradnl"/>
              </w:rPr>
              <w:t xml:space="preserve"> Registra pagos </w:t>
            </w: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2D10E6" w:rsidRDefault="002D10E6" w:rsidP="002D10E6">
      <w:pPr>
        <w:rPr>
          <w:b/>
          <w:sz w:val="28"/>
          <w:szCs w:val="28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2D10E6" w:rsidRPr="00803DBA" w:rsidTr="002970FF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Área contable</w:t>
            </w:r>
          </w:p>
        </w:tc>
      </w:tr>
      <w:tr w:rsidR="002D10E6" w:rsidRPr="00803DBA" w:rsidTr="002970FF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contador</w:t>
            </w:r>
          </w:p>
        </w:tc>
      </w:tr>
      <w:tr w:rsidR="002D10E6" w:rsidRPr="00803DBA" w:rsidTr="002970FF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D10E6" w:rsidRPr="00803DBA" w:rsidRDefault="002D10E6" w:rsidP="002970FF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D10E6" w:rsidRPr="00803DBA" w:rsidRDefault="00574B55" w:rsidP="002970FF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Consulta servicios disponibles y actualización de los mismos</w:t>
            </w:r>
          </w:p>
        </w:tc>
      </w:tr>
    </w:tbl>
    <w:p w:rsidR="00574B55" w:rsidRDefault="00574B55" w:rsidP="00574B55">
      <w:pPr>
        <w:rPr>
          <w:b/>
          <w:sz w:val="28"/>
          <w:szCs w:val="28"/>
        </w:rPr>
      </w:pPr>
    </w:p>
    <w:p w:rsidR="00574B55" w:rsidRDefault="00574B55" w:rsidP="00574B55">
      <w:pPr>
        <w:rPr>
          <w:b/>
          <w:sz w:val="28"/>
          <w:szCs w:val="28"/>
        </w:rPr>
      </w:pPr>
    </w:p>
    <w:p w:rsidR="00574B55" w:rsidRPr="00574B55" w:rsidRDefault="00574B55" w:rsidP="00574B5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74B55">
        <w:rPr>
          <w:b/>
          <w:sz w:val="28"/>
          <w:szCs w:val="28"/>
        </w:rPr>
        <w:t xml:space="preserve"> Restricciones</w:t>
      </w:r>
    </w:p>
    <w:p w:rsidR="00574B55" w:rsidRPr="00803DBA" w:rsidRDefault="00574B55" w:rsidP="00574B55">
      <w:pPr>
        <w:pStyle w:val="Normalindentado2"/>
        <w:widowControl w:val="0"/>
        <w:numPr>
          <w:ilvl w:val="0"/>
          <w:numId w:val="8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574B55" w:rsidRPr="00803DBA" w:rsidRDefault="00574B55" w:rsidP="00574B55">
      <w:pPr>
        <w:pStyle w:val="Normalindentado2"/>
        <w:widowControl w:val="0"/>
        <w:numPr>
          <w:ilvl w:val="0"/>
          <w:numId w:val="8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Intranet</w:t>
      </w:r>
    </w:p>
    <w:p w:rsidR="00574B55" w:rsidRPr="00803DBA" w:rsidRDefault="00574B55" w:rsidP="00574B55">
      <w:pPr>
        <w:pStyle w:val="Normalindentado2"/>
        <w:widowControl w:val="0"/>
        <w:numPr>
          <w:ilvl w:val="0"/>
          <w:numId w:val="8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Lenguajes y tecnologías en uso: HTML, </w:t>
      </w:r>
      <w:r>
        <w:rPr>
          <w:rFonts w:cs="Arial"/>
          <w:lang w:val="es-ES_tradnl"/>
        </w:rPr>
        <w:t>PHP, JSP</w:t>
      </w:r>
    </w:p>
    <w:p w:rsidR="00574B55" w:rsidRPr="00803DBA" w:rsidRDefault="00574B55" w:rsidP="00574B55">
      <w:pPr>
        <w:pStyle w:val="Normalindentado2"/>
        <w:widowControl w:val="0"/>
        <w:numPr>
          <w:ilvl w:val="0"/>
          <w:numId w:val="8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574B55" w:rsidRPr="00803DBA" w:rsidRDefault="00574B55" w:rsidP="00574B55">
      <w:pPr>
        <w:pStyle w:val="Normalindentado2"/>
        <w:widowControl w:val="0"/>
        <w:numPr>
          <w:ilvl w:val="0"/>
          <w:numId w:val="8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:rsidR="00574B55" w:rsidRPr="00803DBA" w:rsidRDefault="00574B55" w:rsidP="00574B55">
      <w:pPr>
        <w:pStyle w:val="Normalindentado2"/>
        <w:widowControl w:val="0"/>
        <w:numPr>
          <w:ilvl w:val="0"/>
          <w:numId w:val="8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574B55" w:rsidRDefault="00574B55" w:rsidP="00574B55">
      <w:pPr>
        <w:rPr>
          <w:b/>
          <w:sz w:val="28"/>
          <w:szCs w:val="28"/>
        </w:rPr>
      </w:pPr>
    </w:p>
    <w:p w:rsidR="00574B55" w:rsidRPr="00574B55" w:rsidRDefault="00574B55" w:rsidP="00574B55">
      <w:pPr>
        <w:pStyle w:val="Prrafode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74B55">
        <w:rPr>
          <w:b/>
          <w:sz w:val="28"/>
          <w:szCs w:val="28"/>
        </w:rPr>
        <w:t>Suposiciones y Dependencias</w:t>
      </w:r>
    </w:p>
    <w:p w:rsidR="00574B55" w:rsidRPr="00803DBA" w:rsidRDefault="00574B55" w:rsidP="00574B55">
      <w:pPr>
        <w:pStyle w:val="Normalindentado2"/>
        <w:numPr>
          <w:ilvl w:val="0"/>
          <w:numId w:val="2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:rsidR="00574B55" w:rsidRPr="00803DBA" w:rsidRDefault="00574B55" w:rsidP="00574B55">
      <w:pPr>
        <w:pStyle w:val="Normalindentado2"/>
        <w:numPr>
          <w:ilvl w:val="0"/>
          <w:numId w:val="2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:rsidR="00574B55" w:rsidRDefault="00574B55" w:rsidP="00574B55">
      <w:pPr>
        <w:rPr>
          <w:b/>
          <w:sz w:val="28"/>
          <w:szCs w:val="28"/>
        </w:rPr>
      </w:pPr>
    </w:p>
    <w:p w:rsidR="00574B55" w:rsidRDefault="00574B55" w:rsidP="00574B5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Requisitos específicos</w:t>
      </w:r>
    </w:p>
    <w:p w:rsidR="00574B55" w:rsidRDefault="00574B55" w:rsidP="00574B55">
      <w:pPr>
        <w:rPr>
          <w:b/>
          <w:sz w:val="28"/>
          <w:szCs w:val="28"/>
        </w:rPr>
      </w:pPr>
    </w:p>
    <w:p w:rsidR="00574B55" w:rsidRDefault="00574B55" w:rsidP="00574B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Requerimientos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74B55" w:rsidRPr="00F73661" w:rsidTr="002970FF">
        <w:tc>
          <w:tcPr>
            <w:tcW w:w="1951" w:type="dxa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t>RF01</w:t>
            </w:r>
          </w:p>
        </w:tc>
      </w:tr>
      <w:tr w:rsidR="00574B55" w:rsidRPr="00F73661" w:rsidTr="002970FF">
        <w:tc>
          <w:tcPr>
            <w:tcW w:w="1951" w:type="dxa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t>Autentificación de Usuario.</w:t>
            </w:r>
          </w:p>
        </w:tc>
      </w:tr>
      <w:tr w:rsidR="00574B55" w:rsidRPr="00F73661" w:rsidTr="002970FF">
        <w:tc>
          <w:tcPr>
            <w:tcW w:w="1951" w:type="dxa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lastRenderedPageBreak/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t>Los usuarios deberán identificarse para acceder a cualquier parte del sistema.</w:t>
            </w:r>
          </w:p>
        </w:tc>
      </w:tr>
      <w:tr w:rsidR="00574B55" w:rsidRPr="00F73661" w:rsidTr="002970FF">
        <w:tc>
          <w:tcPr>
            <w:tcW w:w="1951" w:type="dxa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t>El sistema podrá ser consultado por cualquier usuario dependiendo del módulo en el cual se encuentre y su nivel de accesibilidad.</w:t>
            </w:r>
          </w:p>
        </w:tc>
      </w:tr>
      <w:tr w:rsidR="00574B55" w:rsidRPr="00F73661" w:rsidTr="002970FF">
        <w:tc>
          <w:tcPr>
            <w:tcW w:w="1951" w:type="dxa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74B55" w:rsidRPr="00F73661" w:rsidRDefault="00574B55" w:rsidP="00574B55">
            <w:pPr>
              <w:pStyle w:val="Sinespaciado"/>
              <w:numPr>
                <w:ilvl w:val="0"/>
                <w:numId w:val="12"/>
              </w:numPr>
              <w:ind w:left="459"/>
            </w:pPr>
            <w:r w:rsidRPr="00F73661">
              <w:t>RFN-1</w:t>
            </w:r>
          </w:p>
          <w:p w:rsidR="00574B55" w:rsidRPr="00F73661" w:rsidRDefault="00574B55" w:rsidP="00574B55">
            <w:pPr>
              <w:pStyle w:val="Sinespaciado"/>
              <w:numPr>
                <w:ilvl w:val="0"/>
                <w:numId w:val="12"/>
              </w:numPr>
              <w:ind w:left="459"/>
            </w:pPr>
            <w:r w:rsidRPr="00F73661">
              <w:t>RFN-2</w:t>
            </w:r>
          </w:p>
          <w:p w:rsidR="00574B55" w:rsidRPr="00F73661" w:rsidRDefault="00574B55" w:rsidP="00574B55">
            <w:pPr>
              <w:pStyle w:val="Sinespaciado"/>
              <w:numPr>
                <w:ilvl w:val="0"/>
                <w:numId w:val="12"/>
              </w:numPr>
              <w:ind w:left="459"/>
            </w:pPr>
            <w:r w:rsidRPr="00F73661">
              <w:t>RFN-4</w:t>
            </w:r>
          </w:p>
          <w:p w:rsidR="00574B55" w:rsidRPr="00F73661" w:rsidRDefault="00574B55" w:rsidP="00574B55">
            <w:pPr>
              <w:pStyle w:val="Sinespaciado"/>
              <w:numPr>
                <w:ilvl w:val="0"/>
                <w:numId w:val="12"/>
              </w:numPr>
              <w:ind w:left="459"/>
            </w:pPr>
            <w:r w:rsidRPr="00F73661">
              <w:t>RFN-5</w:t>
            </w:r>
          </w:p>
          <w:p w:rsidR="00574B55" w:rsidRPr="00F73661" w:rsidRDefault="00574B55" w:rsidP="00574B55">
            <w:pPr>
              <w:pStyle w:val="Sinespaciado"/>
              <w:numPr>
                <w:ilvl w:val="0"/>
                <w:numId w:val="12"/>
              </w:numPr>
              <w:ind w:left="459"/>
            </w:pPr>
            <w:r w:rsidRPr="00F73661">
              <w:t>RFN-6</w:t>
            </w:r>
          </w:p>
          <w:p w:rsidR="00574B55" w:rsidRPr="00F73661" w:rsidRDefault="00574B55" w:rsidP="00574B55">
            <w:pPr>
              <w:pStyle w:val="Sinespaciado"/>
              <w:numPr>
                <w:ilvl w:val="0"/>
                <w:numId w:val="12"/>
              </w:numPr>
              <w:ind w:left="459"/>
            </w:pPr>
            <w:r w:rsidRPr="00F73661">
              <w:t>RFN-7</w:t>
            </w:r>
          </w:p>
          <w:p w:rsidR="00574B55" w:rsidRPr="00F73661" w:rsidRDefault="00574B55" w:rsidP="00574B55">
            <w:pPr>
              <w:pStyle w:val="Sinespaciado"/>
              <w:numPr>
                <w:ilvl w:val="0"/>
                <w:numId w:val="12"/>
              </w:numPr>
              <w:ind w:left="459"/>
            </w:pPr>
            <w:r w:rsidRPr="00F73661">
              <w:t>RFN-8</w:t>
            </w:r>
          </w:p>
        </w:tc>
      </w:tr>
      <w:tr w:rsidR="00574B55" w:rsidRPr="00F73661" w:rsidTr="002970FF">
        <w:tc>
          <w:tcPr>
            <w:tcW w:w="8644" w:type="dxa"/>
            <w:gridSpan w:val="2"/>
            <w:shd w:val="clear" w:color="auto" w:fill="auto"/>
          </w:tcPr>
          <w:p w:rsidR="00574B55" w:rsidRPr="00F73661" w:rsidRDefault="00574B55" w:rsidP="002970FF">
            <w:pPr>
              <w:pStyle w:val="Sinespaciado"/>
            </w:pPr>
            <w:r w:rsidRPr="00F73661">
              <w:t>Prioridad del requerimiento:</w:t>
            </w:r>
          </w:p>
          <w:p w:rsidR="00574B55" w:rsidRPr="00F73661" w:rsidRDefault="00574B55" w:rsidP="002970FF">
            <w:r w:rsidRPr="00F73661">
              <w:t>Alta</w:t>
            </w:r>
          </w:p>
        </w:tc>
      </w:tr>
    </w:tbl>
    <w:p w:rsidR="00574B55" w:rsidRPr="00574B55" w:rsidRDefault="00574B55" w:rsidP="00574B55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4F4D" w:rsidRPr="00803DBA" w:rsidTr="002970FF">
        <w:tc>
          <w:tcPr>
            <w:tcW w:w="1951" w:type="dxa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F94F4D" w:rsidRPr="00803DBA" w:rsidTr="002970FF">
        <w:tc>
          <w:tcPr>
            <w:tcW w:w="1951" w:type="dxa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F94F4D" w:rsidRPr="00803DBA" w:rsidTr="002970FF">
        <w:tc>
          <w:tcPr>
            <w:tcW w:w="1951" w:type="dxa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registrados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 parte del administrador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para acceder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sus respectivos módulos</w:t>
            </w:r>
          </w:p>
        </w:tc>
      </w:tr>
      <w:tr w:rsidR="00F94F4D" w:rsidRPr="00803DBA" w:rsidTr="002970FF">
        <w:tc>
          <w:tcPr>
            <w:tcW w:w="1951" w:type="dxa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Empresa, y área contable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Capturar la información personal y asignara Usuario – Contraseña.</w:t>
            </w:r>
          </w:p>
        </w:tc>
      </w:tr>
      <w:tr w:rsidR="00F94F4D" w:rsidRPr="00803DBA" w:rsidTr="002970FF">
        <w:tc>
          <w:tcPr>
            <w:tcW w:w="1951" w:type="dxa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94F4D" w:rsidRDefault="00F94F4D" w:rsidP="00F94F4D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RFN-1</w:t>
            </w:r>
          </w:p>
          <w:p w:rsidR="00F94F4D" w:rsidRDefault="00F94F4D" w:rsidP="00F94F4D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RFN-2</w:t>
            </w:r>
          </w:p>
          <w:p w:rsidR="00F94F4D" w:rsidRDefault="00F94F4D" w:rsidP="00F94F4D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RFN-3</w:t>
            </w:r>
          </w:p>
          <w:p w:rsidR="00F94F4D" w:rsidRDefault="00F94F4D" w:rsidP="00F94F4D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RFN-4</w:t>
            </w:r>
          </w:p>
          <w:p w:rsidR="00F94F4D" w:rsidRDefault="00F94F4D" w:rsidP="00F94F4D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RFN-5</w:t>
            </w:r>
          </w:p>
          <w:p w:rsidR="00F94F4D" w:rsidRDefault="00F94F4D" w:rsidP="00F94F4D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RFN-6</w:t>
            </w:r>
          </w:p>
          <w:p w:rsidR="00F94F4D" w:rsidRDefault="00F94F4D" w:rsidP="00F94F4D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RFN-7</w:t>
            </w:r>
          </w:p>
          <w:p w:rsidR="00F94F4D" w:rsidRPr="00803DBA" w:rsidRDefault="00F94F4D" w:rsidP="00F94F4D">
            <w:pPr>
              <w:pStyle w:val="Prrafodelista"/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459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RFN-8</w:t>
            </w:r>
          </w:p>
        </w:tc>
      </w:tr>
      <w:tr w:rsidR="00F94F4D" w:rsidRPr="00803DBA" w:rsidTr="002970FF">
        <w:tc>
          <w:tcPr>
            <w:tcW w:w="8644" w:type="dxa"/>
            <w:gridSpan w:val="2"/>
            <w:shd w:val="clear" w:color="auto" w:fill="auto"/>
          </w:tcPr>
          <w:p w:rsidR="00F94F4D" w:rsidRPr="00803DBA" w:rsidRDefault="00F94F4D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F94F4D" w:rsidRPr="00803DBA" w:rsidRDefault="00F94F4D" w:rsidP="002970F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74B55" w:rsidRDefault="00574B55" w:rsidP="00574B55">
      <w:pPr>
        <w:rPr>
          <w:b/>
          <w:sz w:val="28"/>
          <w:szCs w:val="28"/>
        </w:rPr>
      </w:pPr>
    </w:p>
    <w:p w:rsidR="00055F08" w:rsidRDefault="00055F08" w:rsidP="00574B55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055F08" w:rsidRPr="00803DBA" w:rsidTr="002970FF">
        <w:tc>
          <w:tcPr>
            <w:tcW w:w="2093" w:type="dxa"/>
            <w:shd w:val="clear" w:color="auto" w:fill="auto"/>
          </w:tcPr>
          <w:p w:rsidR="00055F08" w:rsidRPr="00803DBA" w:rsidRDefault="00055F08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1" w:type="dxa"/>
            <w:shd w:val="clear" w:color="auto" w:fill="auto"/>
          </w:tcPr>
          <w:p w:rsidR="00055F08" w:rsidRPr="00803DBA" w:rsidRDefault="00055F08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Clientes</w:t>
            </w:r>
          </w:p>
        </w:tc>
      </w:tr>
      <w:tr w:rsidR="00055F08" w:rsidRPr="00803DBA" w:rsidTr="002970FF">
        <w:tc>
          <w:tcPr>
            <w:tcW w:w="2093" w:type="dxa"/>
            <w:shd w:val="clear" w:color="auto" w:fill="auto"/>
          </w:tcPr>
          <w:p w:rsidR="00055F08" w:rsidRPr="00803DBA" w:rsidRDefault="00055F08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1" w:type="dxa"/>
            <w:shd w:val="clear" w:color="auto" w:fill="auto"/>
          </w:tcPr>
          <w:p w:rsidR="00055F08" w:rsidRPr="00803DBA" w:rsidRDefault="00055F08" w:rsidP="002970F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permite el registr</w:t>
            </w:r>
            <w:r>
              <w:rPr>
                <w:rFonts w:cs="Arial"/>
                <w:szCs w:val="20"/>
                <w:lang w:val="es-ES_tradnl"/>
              </w:rPr>
              <w:t>o de los clientes en el mismo</w:t>
            </w:r>
          </w:p>
        </w:tc>
      </w:tr>
      <w:tr w:rsidR="00055F08" w:rsidRPr="00803DBA" w:rsidTr="002970FF">
        <w:tc>
          <w:tcPr>
            <w:tcW w:w="2093" w:type="dxa"/>
            <w:shd w:val="clear" w:color="auto" w:fill="auto"/>
          </w:tcPr>
          <w:p w:rsidR="00055F08" w:rsidRPr="00803DBA" w:rsidRDefault="00055F08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1" w:type="dxa"/>
            <w:shd w:val="clear" w:color="auto" w:fill="auto"/>
          </w:tcPr>
          <w:p w:rsidR="00055F08" w:rsidRPr="00803DBA" w:rsidRDefault="00055F08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registrar, consultar la información del cliente</w:t>
            </w:r>
          </w:p>
        </w:tc>
      </w:tr>
      <w:tr w:rsidR="00055F08" w:rsidRPr="00803DBA" w:rsidTr="002970FF">
        <w:tc>
          <w:tcPr>
            <w:tcW w:w="2093" w:type="dxa"/>
            <w:shd w:val="clear" w:color="auto" w:fill="auto"/>
          </w:tcPr>
          <w:p w:rsidR="00055F08" w:rsidRPr="00803DBA" w:rsidRDefault="00055F08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551" w:type="dxa"/>
            <w:shd w:val="clear" w:color="auto" w:fill="auto"/>
          </w:tcPr>
          <w:p w:rsidR="00055F08" w:rsidRDefault="00055F08" w:rsidP="00055F08">
            <w:pPr>
              <w:pStyle w:val="Sinespaciado"/>
              <w:numPr>
                <w:ilvl w:val="0"/>
                <w:numId w:val="14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RNF-1</w:t>
            </w:r>
          </w:p>
          <w:p w:rsidR="00055F08" w:rsidRDefault="00055F08" w:rsidP="00055F08">
            <w:pPr>
              <w:pStyle w:val="Sinespaciado"/>
              <w:numPr>
                <w:ilvl w:val="0"/>
                <w:numId w:val="14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RNF-2</w:t>
            </w:r>
          </w:p>
          <w:p w:rsidR="00055F08" w:rsidRDefault="00055F08" w:rsidP="00055F08">
            <w:pPr>
              <w:pStyle w:val="Sinespaciado"/>
              <w:numPr>
                <w:ilvl w:val="0"/>
                <w:numId w:val="14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RNF-3</w:t>
            </w:r>
          </w:p>
          <w:p w:rsidR="00055F08" w:rsidRDefault="00055F08" w:rsidP="00055F08">
            <w:pPr>
              <w:pStyle w:val="Sinespaciado"/>
              <w:numPr>
                <w:ilvl w:val="0"/>
                <w:numId w:val="14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RFN-4</w:t>
            </w:r>
          </w:p>
          <w:p w:rsidR="00055F08" w:rsidRDefault="00055F08" w:rsidP="00055F08">
            <w:pPr>
              <w:pStyle w:val="Sinespaciado"/>
              <w:numPr>
                <w:ilvl w:val="0"/>
                <w:numId w:val="14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RFN-5</w:t>
            </w:r>
          </w:p>
          <w:p w:rsidR="00055F08" w:rsidRDefault="00055F08" w:rsidP="00055F08">
            <w:pPr>
              <w:pStyle w:val="Sinespaciado"/>
              <w:numPr>
                <w:ilvl w:val="0"/>
                <w:numId w:val="14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RFN-6</w:t>
            </w:r>
          </w:p>
          <w:p w:rsidR="00055F08" w:rsidRDefault="00055F08" w:rsidP="00055F08">
            <w:pPr>
              <w:pStyle w:val="Sinespaciado"/>
              <w:numPr>
                <w:ilvl w:val="0"/>
                <w:numId w:val="14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RFN-7</w:t>
            </w:r>
          </w:p>
          <w:p w:rsidR="00055F08" w:rsidRPr="00803DBA" w:rsidRDefault="00055F08" w:rsidP="00055F08">
            <w:pPr>
              <w:pStyle w:val="Sinespaciado"/>
              <w:numPr>
                <w:ilvl w:val="0"/>
                <w:numId w:val="14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RFN-8</w:t>
            </w:r>
          </w:p>
        </w:tc>
      </w:tr>
      <w:tr w:rsidR="00055F08" w:rsidRPr="00803DBA" w:rsidTr="002970FF">
        <w:tc>
          <w:tcPr>
            <w:tcW w:w="8644" w:type="dxa"/>
            <w:gridSpan w:val="2"/>
            <w:shd w:val="clear" w:color="auto" w:fill="auto"/>
          </w:tcPr>
          <w:p w:rsidR="00055F08" w:rsidRPr="00803DBA" w:rsidRDefault="00055F08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:rsidR="00055F08" w:rsidRPr="00803DBA" w:rsidRDefault="00055F08" w:rsidP="002970F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55F08" w:rsidRDefault="00055F08" w:rsidP="00574B55">
      <w:pPr>
        <w:rPr>
          <w:b/>
          <w:sz w:val="28"/>
          <w:szCs w:val="28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"/>
        <w:gridCol w:w="1838"/>
        <w:gridCol w:w="113"/>
        <w:gridCol w:w="6580"/>
        <w:gridCol w:w="113"/>
      </w:tblGrid>
      <w:tr w:rsidR="00FE32EC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Pr="00FE32EC" w:rsidRDefault="00FE32EC" w:rsidP="002970FF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Pr="00803DBA" w:rsidRDefault="00FE32EC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FE32EC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Pr="00FE32EC" w:rsidRDefault="00FE32EC" w:rsidP="002970FF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Pr="00803DBA" w:rsidRDefault="00FE32EC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Pago</w:t>
            </w:r>
          </w:p>
        </w:tc>
      </w:tr>
      <w:tr w:rsidR="00FE32EC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Pr="00FE32EC" w:rsidRDefault="00FE32EC" w:rsidP="002970FF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Pr="00FE32EC" w:rsidRDefault="00FE32EC" w:rsidP="00FE32E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E32EC"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usuario las formas de pago</w:t>
            </w:r>
          </w:p>
        </w:tc>
      </w:tr>
      <w:tr w:rsidR="00FE32EC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Pr="00FE32EC" w:rsidRDefault="00FE32EC" w:rsidP="002970FF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FE32E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Pr="00803DBA" w:rsidRDefault="00FE32EC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se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registre el pago el usuario Empresa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tendrá la capacidad de registrar y seleccionar la forma de pago</w:t>
            </w:r>
          </w:p>
        </w:tc>
      </w:tr>
      <w:tr w:rsidR="00FE32EC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Pr="00FE32EC" w:rsidRDefault="00FE32EC" w:rsidP="002970FF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2EC" w:rsidRDefault="00FE32EC" w:rsidP="00FE32EC">
            <w:pPr>
              <w:pStyle w:val="Sinespaciado"/>
              <w:numPr>
                <w:ilvl w:val="0"/>
                <w:numId w:val="15"/>
              </w:numPr>
              <w:ind w:left="743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RFN-1</w:t>
            </w:r>
          </w:p>
          <w:p w:rsidR="00FE32EC" w:rsidRDefault="00FE32EC" w:rsidP="00FE32EC">
            <w:pPr>
              <w:pStyle w:val="Sinespaciado"/>
              <w:numPr>
                <w:ilvl w:val="0"/>
                <w:numId w:val="15"/>
              </w:numPr>
              <w:ind w:left="743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RFN-2</w:t>
            </w:r>
          </w:p>
          <w:p w:rsidR="00FE32EC" w:rsidRDefault="00FE32EC" w:rsidP="00FE32EC">
            <w:pPr>
              <w:pStyle w:val="Sinespaciado"/>
              <w:numPr>
                <w:ilvl w:val="0"/>
                <w:numId w:val="15"/>
              </w:numPr>
              <w:ind w:left="743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RFN-3</w:t>
            </w:r>
          </w:p>
          <w:p w:rsidR="00FE32EC" w:rsidRDefault="00FE32EC" w:rsidP="00FE32EC">
            <w:pPr>
              <w:pStyle w:val="Sinespaciado"/>
              <w:numPr>
                <w:ilvl w:val="0"/>
                <w:numId w:val="15"/>
              </w:numPr>
              <w:ind w:left="743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RFN-4</w:t>
            </w:r>
          </w:p>
          <w:p w:rsidR="00FE32EC" w:rsidRDefault="00FE32EC" w:rsidP="00FE32EC">
            <w:pPr>
              <w:pStyle w:val="Sinespaciado"/>
              <w:numPr>
                <w:ilvl w:val="0"/>
                <w:numId w:val="15"/>
              </w:numPr>
              <w:ind w:left="743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RFN-5</w:t>
            </w:r>
          </w:p>
          <w:p w:rsidR="00FE32EC" w:rsidRDefault="00FE32EC" w:rsidP="00FE32EC">
            <w:pPr>
              <w:pStyle w:val="Sinespaciado"/>
              <w:numPr>
                <w:ilvl w:val="0"/>
                <w:numId w:val="15"/>
              </w:numPr>
              <w:ind w:left="743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RFN-6</w:t>
            </w:r>
          </w:p>
          <w:p w:rsidR="00FE32EC" w:rsidRDefault="00FE32EC" w:rsidP="00FE32EC">
            <w:pPr>
              <w:pStyle w:val="Sinespaciado"/>
              <w:numPr>
                <w:ilvl w:val="0"/>
                <w:numId w:val="15"/>
              </w:numPr>
              <w:ind w:left="743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RFN-7</w:t>
            </w:r>
          </w:p>
          <w:p w:rsidR="00FE32EC" w:rsidRPr="00803DBA" w:rsidRDefault="00FE32EC" w:rsidP="00FE32EC">
            <w:pPr>
              <w:pStyle w:val="Sinespaciado"/>
              <w:numPr>
                <w:ilvl w:val="0"/>
                <w:numId w:val="15"/>
              </w:numPr>
              <w:ind w:left="743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RFN-8</w:t>
            </w:r>
          </w:p>
        </w:tc>
      </w:tr>
      <w:tr w:rsidR="00FE32EC" w:rsidRPr="00803DBA" w:rsidTr="009F1471">
        <w:trPr>
          <w:gridAfter w:val="1"/>
          <w:wAfter w:w="113" w:type="dxa"/>
        </w:trPr>
        <w:tc>
          <w:tcPr>
            <w:tcW w:w="8644" w:type="dxa"/>
            <w:gridSpan w:val="4"/>
            <w:shd w:val="clear" w:color="auto" w:fill="auto"/>
          </w:tcPr>
          <w:p w:rsidR="00FE32EC" w:rsidRPr="00803DBA" w:rsidRDefault="00FE32EC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E32EC" w:rsidRPr="00803DBA" w:rsidRDefault="00FE32EC" w:rsidP="002970F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BB6ACE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BB6ACE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BB6ACE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registrados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 parte del administrador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para acceder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sus respectivos módulos</w:t>
            </w:r>
          </w:p>
        </w:tc>
      </w:tr>
      <w:tr w:rsidR="00BB6ACE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Caja, Bodega, Administrador, Capturar la información personal y asignara Usuario – Contraseña.</w:t>
            </w:r>
          </w:p>
        </w:tc>
      </w:tr>
      <w:tr w:rsidR="00BB6ACE" w:rsidRPr="00803DBA" w:rsidTr="009F1471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BB6ACE" w:rsidRDefault="00BB6ACE" w:rsidP="00BB6ACE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RFN-1</w:t>
            </w:r>
          </w:p>
          <w:p w:rsidR="00BB6ACE" w:rsidRDefault="00BB6ACE" w:rsidP="00BB6ACE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RFN-2</w:t>
            </w:r>
          </w:p>
          <w:p w:rsidR="00BB6ACE" w:rsidRDefault="00BB6ACE" w:rsidP="00BB6ACE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RFN-3</w:t>
            </w:r>
          </w:p>
          <w:p w:rsidR="00BB6ACE" w:rsidRDefault="00BB6ACE" w:rsidP="00BB6ACE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RFN-4</w:t>
            </w:r>
          </w:p>
          <w:p w:rsidR="00BB6ACE" w:rsidRDefault="00BB6ACE" w:rsidP="00BB6ACE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RFN-5</w:t>
            </w:r>
          </w:p>
          <w:p w:rsidR="00BB6ACE" w:rsidRDefault="00BB6ACE" w:rsidP="00BB6ACE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RFN-6</w:t>
            </w:r>
          </w:p>
          <w:p w:rsidR="00BB6ACE" w:rsidRDefault="00BB6ACE" w:rsidP="00BB6ACE">
            <w:pPr>
              <w:pStyle w:val="Sinespaciado"/>
              <w:numPr>
                <w:ilvl w:val="0"/>
                <w:numId w:val="13"/>
              </w:numPr>
              <w:ind w:left="459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RFN-7</w:t>
            </w:r>
          </w:p>
          <w:p w:rsidR="00BB6ACE" w:rsidRPr="00803DBA" w:rsidRDefault="00BB6ACE" w:rsidP="00BB6ACE">
            <w:pPr>
              <w:pStyle w:val="Prrafodelista"/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459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RFN-8</w:t>
            </w:r>
          </w:p>
        </w:tc>
      </w:tr>
      <w:tr w:rsidR="00BB6ACE" w:rsidRPr="00803DBA" w:rsidTr="009F1471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</w:tcPr>
          <w:p w:rsidR="00BB6ACE" w:rsidRPr="00803DBA" w:rsidRDefault="00BB6ACE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BB6ACE" w:rsidRPr="00803DBA" w:rsidRDefault="00BB6ACE" w:rsidP="002970F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9F1471" w:rsidRPr="00803DBA" w:rsidTr="009F1471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9F1471" w:rsidRPr="00803DBA" w:rsidRDefault="009F1471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9F1471" w:rsidRPr="00803DBA" w:rsidRDefault="009F1471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9F1471" w:rsidRPr="00803DBA" w:rsidTr="009F1471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9F1471" w:rsidRPr="00803DBA" w:rsidRDefault="009F1471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9F1471" w:rsidRPr="00803DBA" w:rsidRDefault="009F1471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Generar Factura</w:t>
            </w:r>
          </w:p>
        </w:tc>
      </w:tr>
      <w:tr w:rsidR="009F1471" w:rsidRPr="00803DBA" w:rsidTr="009F1471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9F1471" w:rsidRPr="00803DBA" w:rsidRDefault="009F1471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9F1471" w:rsidRPr="00803DBA" w:rsidRDefault="009F1471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 al usuario caja, generar la facturar después de recibir el pago</w:t>
            </w:r>
          </w:p>
        </w:tc>
      </w:tr>
      <w:tr w:rsidR="009F1471" w:rsidRPr="00803DBA" w:rsidTr="009F1471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9F1471" w:rsidRPr="00803DBA" w:rsidRDefault="009F1471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9F1471" w:rsidRPr="00803DBA" w:rsidRDefault="009F1471" w:rsidP="002970F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Permite a caja generar e imprimir la factura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9F1471" w:rsidRPr="00803DBA" w:rsidTr="009F1471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9F1471" w:rsidRPr="00803DBA" w:rsidRDefault="009F1471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9F1471" w:rsidRDefault="009F1471" w:rsidP="009F1471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RFN-1</w:t>
            </w:r>
          </w:p>
          <w:p w:rsidR="009F1471" w:rsidRDefault="009F1471" w:rsidP="009F1471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RFN-2</w:t>
            </w:r>
          </w:p>
          <w:p w:rsidR="009F1471" w:rsidRDefault="009F1471" w:rsidP="009F1471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RFN-4</w:t>
            </w:r>
          </w:p>
          <w:p w:rsidR="009F1471" w:rsidRDefault="009F1471" w:rsidP="009F1471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RFN-6</w:t>
            </w:r>
          </w:p>
          <w:p w:rsidR="009F1471" w:rsidRPr="00803DBA" w:rsidRDefault="009F1471" w:rsidP="009F1471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RFN-8</w:t>
            </w:r>
          </w:p>
        </w:tc>
      </w:tr>
      <w:tr w:rsidR="009F1471" w:rsidRPr="00803DBA" w:rsidTr="009F1471">
        <w:trPr>
          <w:gridAfter w:val="1"/>
          <w:wAfter w:w="113" w:type="dxa"/>
        </w:trPr>
        <w:tc>
          <w:tcPr>
            <w:tcW w:w="8644" w:type="dxa"/>
            <w:gridSpan w:val="4"/>
            <w:shd w:val="clear" w:color="auto" w:fill="auto"/>
          </w:tcPr>
          <w:p w:rsidR="009F1471" w:rsidRPr="00803DBA" w:rsidRDefault="009F1471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F1471" w:rsidRPr="00803DBA" w:rsidRDefault="009F1471" w:rsidP="002970F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4F4D" w:rsidRDefault="00F94F4D" w:rsidP="00574B55">
      <w:pPr>
        <w:rPr>
          <w:b/>
          <w:sz w:val="28"/>
          <w:szCs w:val="28"/>
        </w:rPr>
      </w:pPr>
    </w:p>
    <w:p w:rsidR="007166E6" w:rsidRDefault="007166E6" w:rsidP="00574B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Requerimientos no funcionales</w:t>
      </w:r>
    </w:p>
    <w:p w:rsidR="007166E6" w:rsidRDefault="007166E6" w:rsidP="00574B55">
      <w:pPr>
        <w:rPr>
          <w:b/>
          <w:sz w:val="28"/>
          <w:szCs w:val="28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"/>
        <w:gridCol w:w="1838"/>
        <w:gridCol w:w="113"/>
        <w:gridCol w:w="6580"/>
        <w:gridCol w:w="113"/>
      </w:tblGrid>
      <w:tr w:rsidR="007166E6" w:rsidRPr="00803DBA" w:rsidTr="007166E6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7166E6" w:rsidRPr="00803DBA" w:rsidTr="007166E6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166E6" w:rsidRPr="00803DBA" w:rsidTr="007166E6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166E6" w:rsidRPr="00803DBA" w:rsidTr="007166E6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166E6" w:rsidRPr="00803DBA" w:rsidTr="007166E6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166E6" w:rsidRPr="00803DBA" w:rsidRDefault="007166E6" w:rsidP="002970F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-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8644" w:type="dxa"/>
            <w:gridSpan w:val="4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166E6" w:rsidRPr="00803DBA" w:rsidRDefault="007166E6" w:rsidP="002970F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166E6" w:rsidRDefault="007166E6" w:rsidP="00574B55">
      <w:pPr>
        <w:rPr>
          <w:b/>
          <w:sz w:val="28"/>
          <w:szCs w:val="28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"/>
        <w:gridCol w:w="1838"/>
        <w:gridCol w:w="113"/>
        <w:gridCol w:w="6580"/>
        <w:gridCol w:w="113"/>
      </w:tblGrid>
      <w:tr w:rsidR="007166E6" w:rsidRPr="00803DBA" w:rsidTr="007166E6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166E6" w:rsidRPr="00803DBA" w:rsidTr="007166E6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166E6" w:rsidRPr="00803DBA" w:rsidTr="007166E6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166E6" w:rsidRPr="00803DBA" w:rsidTr="007166E6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166E6" w:rsidRPr="00803DBA" w:rsidTr="007166E6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166E6" w:rsidRPr="00803DBA" w:rsidRDefault="007166E6" w:rsidP="002970F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</w:t>
            </w:r>
            <w:r>
              <w:rPr>
                <w:rFonts w:cs="Arial"/>
                <w:szCs w:val="20"/>
                <w:lang w:val="es-ES_tradnl"/>
              </w:rPr>
              <w:t>icas de la web.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7166E6" w:rsidRPr="00803DBA" w:rsidRDefault="007166E6" w:rsidP="002970FF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</w:t>
            </w:r>
            <w:r>
              <w:rPr>
                <w:rFonts w:cs="Arial"/>
                <w:szCs w:val="20"/>
                <w:lang w:val="es-ES_tradnl"/>
              </w:rPr>
              <w:t>icas de la web,</w:t>
            </w:r>
            <w:r w:rsidRPr="00803DBA">
              <w:rPr>
                <w:rFonts w:cs="Arial"/>
                <w:szCs w:val="20"/>
                <w:lang w:val="es-ES_tradnl"/>
              </w:rPr>
              <w:t xml:space="preserve"> dentro de la cual estará incorporado el sistema de gestión de procesos y el inventario.</w:t>
            </w:r>
          </w:p>
        </w:tc>
      </w:tr>
      <w:tr w:rsidR="007166E6" w:rsidRPr="00803DBA" w:rsidTr="007166E6">
        <w:trPr>
          <w:gridAfter w:val="1"/>
          <w:wAfter w:w="113" w:type="dxa"/>
        </w:trPr>
        <w:tc>
          <w:tcPr>
            <w:tcW w:w="8644" w:type="dxa"/>
            <w:gridSpan w:val="4"/>
            <w:shd w:val="clear" w:color="auto" w:fill="auto"/>
          </w:tcPr>
          <w:p w:rsidR="007166E6" w:rsidRPr="00803DBA" w:rsidRDefault="007166E6" w:rsidP="002970F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166E6" w:rsidRPr="00803DBA" w:rsidRDefault="007166E6" w:rsidP="002970F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166E6" w:rsidRPr="00574B55" w:rsidRDefault="007166E6" w:rsidP="00574B55">
      <w:pPr>
        <w:rPr>
          <w:b/>
          <w:sz w:val="28"/>
          <w:szCs w:val="28"/>
        </w:rPr>
      </w:pPr>
    </w:p>
    <w:sectPr w:rsidR="007166E6" w:rsidRPr="00574B55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197" w:rsidRDefault="00846197" w:rsidP="009F1471">
      <w:pPr>
        <w:spacing w:after="0" w:line="240" w:lineRule="auto"/>
      </w:pPr>
      <w:r>
        <w:separator/>
      </w:r>
    </w:p>
  </w:endnote>
  <w:endnote w:type="continuationSeparator" w:id="0">
    <w:p w:rsidR="00846197" w:rsidRDefault="00846197" w:rsidP="009F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471" w:rsidRDefault="009F1471">
    <w:pPr>
      <w:pStyle w:val="Piedepgina"/>
    </w:pPr>
  </w:p>
  <w:p w:rsidR="009F1471" w:rsidRDefault="009F1471">
    <w:pPr>
      <w:pStyle w:val="Piedepgina"/>
    </w:pPr>
  </w:p>
  <w:p w:rsidR="009F1471" w:rsidRDefault="009F1471">
    <w:pPr>
      <w:pStyle w:val="Piedepgina"/>
    </w:pPr>
  </w:p>
  <w:p w:rsidR="009F1471" w:rsidRDefault="009F1471">
    <w:pPr>
      <w:pStyle w:val="Piedepgina"/>
    </w:pPr>
  </w:p>
  <w:p w:rsidR="007166E6" w:rsidRDefault="007166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197" w:rsidRDefault="00846197" w:rsidP="009F1471">
      <w:pPr>
        <w:spacing w:after="0" w:line="240" w:lineRule="auto"/>
      </w:pPr>
      <w:r>
        <w:separator/>
      </w:r>
    </w:p>
  </w:footnote>
  <w:footnote w:type="continuationSeparator" w:id="0">
    <w:p w:rsidR="00846197" w:rsidRDefault="00846197" w:rsidP="009F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11E"/>
    <w:multiLevelType w:val="hybridMultilevel"/>
    <w:tmpl w:val="D8ACC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14F98"/>
    <w:multiLevelType w:val="hybridMultilevel"/>
    <w:tmpl w:val="7020D3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FE15CD"/>
    <w:multiLevelType w:val="hybridMultilevel"/>
    <w:tmpl w:val="6C2A15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108F0"/>
    <w:multiLevelType w:val="multilevel"/>
    <w:tmpl w:val="F5D6DC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0802353"/>
    <w:multiLevelType w:val="multilevel"/>
    <w:tmpl w:val="DD965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20D66CC6"/>
    <w:multiLevelType w:val="hybridMultilevel"/>
    <w:tmpl w:val="873A5A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052F8"/>
    <w:multiLevelType w:val="multilevel"/>
    <w:tmpl w:val="0A302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7AD58D9"/>
    <w:multiLevelType w:val="multilevel"/>
    <w:tmpl w:val="7E3058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A70847"/>
    <w:multiLevelType w:val="hybridMultilevel"/>
    <w:tmpl w:val="967A6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17709"/>
    <w:multiLevelType w:val="hybridMultilevel"/>
    <w:tmpl w:val="EB78EF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4503A2"/>
    <w:multiLevelType w:val="hybridMultilevel"/>
    <w:tmpl w:val="0DFE25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8651BD"/>
    <w:multiLevelType w:val="multilevel"/>
    <w:tmpl w:val="0A302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92A6301"/>
    <w:multiLevelType w:val="hybridMultilevel"/>
    <w:tmpl w:val="FD0EC35E"/>
    <w:lvl w:ilvl="0" w:tplc="240A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6FC11294"/>
    <w:multiLevelType w:val="hybridMultilevel"/>
    <w:tmpl w:val="BA62D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15"/>
  </w:num>
  <w:num w:numId="10">
    <w:abstractNumId w:val="5"/>
  </w:num>
  <w:num w:numId="11">
    <w:abstractNumId w:val="14"/>
  </w:num>
  <w:num w:numId="12">
    <w:abstractNumId w:val="10"/>
  </w:num>
  <w:num w:numId="13">
    <w:abstractNumId w:val="13"/>
  </w:num>
  <w:num w:numId="14">
    <w:abstractNumId w:val="11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84"/>
    <w:rsid w:val="00002EC9"/>
    <w:rsid w:val="00055F08"/>
    <w:rsid w:val="00240476"/>
    <w:rsid w:val="00271784"/>
    <w:rsid w:val="002A225A"/>
    <w:rsid w:val="002D10E6"/>
    <w:rsid w:val="003F0099"/>
    <w:rsid w:val="00506E94"/>
    <w:rsid w:val="00574B55"/>
    <w:rsid w:val="007166E6"/>
    <w:rsid w:val="007307BA"/>
    <w:rsid w:val="007B69E3"/>
    <w:rsid w:val="00846197"/>
    <w:rsid w:val="008B1127"/>
    <w:rsid w:val="008D73CA"/>
    <w:rsid w:val="009E1A1B"/>
    <w:rsid w:val="009F1471"/>
    <w:rsid w:val="00AA29BC"/>
    <w:rsid w:val="00BB6ACE"/>
    <w:rsid w:val="00C95CC8"/>
    <w:rsid w:val="00CE5872"/>
    <w:rsid w:val="00E42F9C"/>
    <w:rsid w:val="00F70D50"/>
    <w:rsid w:val="00F82451"/>
    <w:rsid w:val="00F94F4D"/>
    <w:rsid w:val="00FE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1922F"/>
  <w15:chartTrackingRefBased/>
  <w15:docId w15:val="{84560D8B-FB17-4EAD-9B8E-D9D0AC91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784"/>
    <w:pPr>
      <w:ind w:left="720"/>
      <w:contextualSpacing/>
    </w:pPr>
  </w:style>
  <w:style w:type="paragraph" w:customStyle="1" w:styleId="Default">
    <w:name w:val="Default"/>
    <w:rsid w:val="00CE5872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Normalindentado2">
    <w:name w:val="Normal indentado 2"/>
    <w:basedOn w:val="Normal"/>
    <w:rsid w:val="00F70D5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24047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40476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574B55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1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471"/>
  </w:style>
  <w:style w:type="paragraph" w:styleId="Piedepgina">
    <w:name w:val="footer"/>
    <w:basedOn w:val="Normal"/>
    <w:link w:val="PiedepginaCar"/>
    <w:uiPriority w:val="99"/>
    <w:unhideWhenUsed/>
    <w:rsid w:val="009F1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471"/>
  </w:style>
  <w:style w:type="paragraph" w:customStyle="1" w:styleId="Portada">
    <w:name w:val="Portada"/>
    <w:basedOn w:val="Normal"/>
    <w:rsid w:val="007166E6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7166E6"/>
    <w:pPr>
      <w:ind w:left="2880"/>
    </w:pPr>
    <w:rPr>
      <w:rFonts w:ascii="Arial" w:hAnsi="Arial"/>
      <w:b/>
      <w:bCs/>
      <w:color w:val="5F5F5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13</Pages>
  <Words>1545</Words>
  <Characters>8502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SALAZAR DUQUE</dc:creator>
  <cp:keywords/>
  <dc:description/>
  <cp:lastModifiedBy>ISABEL CRISTINA SALAZAR DUQUE</cp:lastModifiedBy>
  <cp:revision>3</cp:revision>
  <dcterms:created xsi:type="dcterms:W3CDTF">2021-03-27T13:46:00Z</dcterms:created>
  <dcterms:modified xsi:type="dcterms:W3CDTF">2021-03-28T04:28:00Z</dcterms:modified>
</cp:coreProperties>
</file>