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0" o:title=""/>
          </v:shape>
          <o:OLEObject Type="Embed" ProgID="Word.Document.12" ShapeID="_x0000_i1025" DrawAspect="Content" ObjectID="_1509356025" r:id="rId11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FD3ED6" w:rsidRPr="00C5423A" w:rsidRDefault="00FD3ED6" w:rsidP="00C5423A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</w:t>
      </w:r>
      <w:bookmarkStart w:id="0" w:name="_GoBack"/>
      <w:bookmarkEnd w:id="0"/>
      <w:r>
        <w:rPr>
          <w:sz w:val="24"/>
          <w:lang w:val="es-MX"/>
        </w:rPr>
        <w:t>.- El administrador verifica los datos del usuario</w:t>
      </w:r>
    </w:p>
    <w:p w:rsidR="00FD3ED6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D3ED6" w:rsidRDefault="00FD3ED6">
      <w:pPr>
        <w:rPr>
          <w:sz w:val="24"/>
          <w:lang w:val="es-MX"/>
        </w:rPr>
      </w:pP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jc w:val="center"/>
        <w:rPr>
          <w:b/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de </w:t>
      </w: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Pr="00F70200" w:rsidRDefault="00F56983" w:rsidP="00F70200">
      <w:pPr>
        <w:rPr>
          <w:sz w:val="24"/>
          <w:lang w:val="es-MX"/>
        </w:rPr>
      </w:pPr>
    </w:p>
    <w:sectPr w:rsidR="00F56983" w:rsidRPr="00F7020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B9E" w:rsidRDefault="009A2B9E" w:rsidP="00A96042">
      <w:pPr>
        <w:spacing w:after="0" w:line="240" w:lineRule="auto"/>
      </w:pPr>
      <w:r>
        <w:separator/>
      </w:r>
    </w:p>
  </w:endnote>
  <w:endnote w:type="continuationSeparator" w:id="0">
    <w:p w:rsidR="009A2B9E" w:rsidRDefault="009A2B9E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B9E" w:rsidRDefault="009A2B9E" w:rsidP="00A96042">
      <w:pPr>
        <w:spacing w:after="0" w:line="240" w:lineRule="auto"/>
      </w:pPr>
      <w:r>
        <w:separator/>
      </w:r>
    </w:p>
  </w:footnote>
  <w:footnote w:type="continuationSeparator" w:id="0">
    <w:p w:rsidR="009A2B9E" w:rsidRDefault="009A2B9E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28398F"/>
    <w:rsid w:val="00285A62"/>
    <w:rsid w:val="002D41FD"/>
    <w:rsid w:val="002E2F9A"/>
    <w:rsid w:val="00323999"/>
    <w:rsid w:val="003953AF"/>
    <w:rsid w:val="0049776C"/>
    <w:rsid w:val="004D0CD3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87190"/>
    <w:rsid w:val="00A96042"/>
    <w:rsid w:val="00C5423A"/>
    <w:rsid w:val="00D013D8"/>
    <w:rsid w:val="00DB46D0"/>
    <w:rsid w:val="00E5593B"/>
    <w:rsid w:val="00ED6CEB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4FDA0C-9F4A-419B-9FE7-12BA1400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o_de_Microsoft_Word1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72949-142D-418B-9284-F213BB8A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火ƒ£®</cp:lastModifiedBy>
  <cp:revision>9</cp:revision>
  <dcterms:created xsi:type="dcterms:W3CDTF">2015-11-04T23:20:00Z</dcterms:created>
  <dcterms:modified xsi:type="dcterms:W3CDTF">2015-11-18T19:47:00Z</dcterms:modified>
</cp:coreProperties>
</file>