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 (procedure)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 (situation)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64.75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 (social concept)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20.27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 (person)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2025-04-04T13:17:28Z</dcterms:modified>
  <cp:category/>
</cp:coreProperties>
</file>