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 (person)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2025-05-02T16:35:56Z</dcterms:modified>
  <cp:category/>
</cp:coreProperties>
</file>