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AD" w:rsidRDefault="006033BE">
      <w:r>
        <w:t>SOLUTION D</w:t>
      </w:r>
      <w:r>
        <w:rPr>
          <w:rFonts w:cstheme="minorHAnsi"/>
        </w:rPr>
        <w:t>É</w:t>
      </w:r>
      <w:r>
        <w:t>TAILL</w:t>
      </w:r>
      <w:r>
        <w:rPr>
          <w:rFonts w:cstheme="minorHAnsi"/>
        </w:rPr>
        <w:t>É</w:t>
      </w:r>
      <w:r>
        <w:t xml:space="preserve">E DE L’EXO 2-1 DE LA FEUILLE 2 </w:t>
      </w:r>
    </w:p>
    <w:p w:rsidR="006033BE" w:rsidRDefault="006033BE"/>
    <w:p w:rsidR="006033BE" w:rsidRDefault="006033BE">
      <w:r>
        <w:t>Expression rationnelle : E=((0+1)</w:t>
      </w:r>
      <w:r w:rsidRPr="006033BE">
        <w:t xml:space="preserve"> </w:t>
      </w:r>
      <w:r>
        <w:t>(0+1))*+(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(0+1))*</w:t>
      </w:r>
    </w:p>
    <w:p w:rsidR="006033BE" w:rsidRDefault="006033BE">
      <w:r>
        <w:t>L’automate asynchrone obtenu selon les règles :</w:t>
      </w:r>
    </w:p>
    <w:p w:rsidR="006033BE" w:rsidRDefault="006033BE">
      <w:r>
        <w:object w:dxaOrig="17620" w:dyaOrig="9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8.5pt" o:ole="">
            <v:imagedata r:id="rId7" o:title=""/>
          </v:shape>
          <o:OLEObject Type="Embed" ProgID="Visio.Drawing.11" ShapeID="_x0000_i1025" DrawAspect="Content" ObjectID="_1554812403" r:id="rId8"/>
        </w:object>
      </w:r>
    </w:p>
    <w:p w:rsidR="006033BE" w:rsidRDefault="006033BE" w:rsidP="006033BE">
      <w:pPr>
        <w:ind w:firstLine="708"/>
      </w:pPr>
      <w:r>
        <w:t>Tant qu’il est possible de déterminiser cet automate asynchrone tel quel, il est plus simple de commencer par une simplification graphique, utilisant les règles de simplification suivantes :</w:t>
      </w:r>
    </w:p>
    <w:p w:rsidR="006033BE" w:rsidRDefault="006033BE" w:rsidP="00200152">
      <w:pPr>
        <w:pStyle w:val="ListParagraph"/>
        <w:numPr>
          <w:ilvl w:val="0"/>
          <w:numId w:val="1"/>
        </w:numPr>
      </w:pPr>
      <w:r>
        <w:t>La somme des caractères seuls peut être représentée comme une seule flèche :</w:t>
      </w:r>
    </w:p>
    <w:p w:rsidR="00200152" w:rsidRDefault="0020015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5080</wp:posOffset>
            </wp:positionV>
            <wp:extent cx="1590675" cy="285115"/>
            <wp:effectExtent l="0" t="0" r="0" b="635"/>
            <wp:wrapTight wrapText="bothSides">
              <wp:wrapPolygon edited="0">
                <wp:start x="9830" y="1443"/>
                <wp:lineTo x="0" y="8659"/>
                <wp:lineTo x="0" y="15875"/>
                <wp:lineTo x="4398" y="20205"/>
                <wp:lineTo x="16297" y="20205"/>
                <wp:lineTo x="21212" y="17318"/>
                <wp:lineTo x="21212" y="8659"/>
                <wp:lineTo x="11123" y="1443"/>
                <wp:lineTo x="9830" y="144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33BE">
        <w:t xml:space="preserve">a+b : </w:t>
      </w:r>
    </w:p>
    <w:p w:rsidR="00200152" w:rsidRDefault="00200152" w:rsidP="00200152"/>
    <w:p w:rsidR="006033BE" w:rsidRDefault="00E350D7" w:rsidP="00200152">
      <w:pPr>
        <w:pStyle w:val="ListParagraph"/>
        <w:numPr>
          <w:ilvl w:val="0"/>
          <w:numId w:val="1"/>
        </w:numPr>
      </w:pPr>
      <w:r>
        <w:rPr>
          <w:noProof/>
        </w:rPr>
        <w:object w:dxaOrig="1440" w:dyaOrig="1440">
          <v:shape id="_x0000_s1035" type="#_x0000_t75" style="position:absolute;left:0;text-align:left;margin-left:21.45pt;margin-top:13.95pt;width:152.9pt;height:24.75pt;z-index:-251654144">
            <v:imagedata r:id="rId10" o:title=""/>
          </v:shape>
          <o:OLEObject Type="Embed" ProgID="Visio.Drawing.11" ShapeID="_x0000_s1035" DrawAspect="Content" ObjectID="_1554812405" r:id="rId11"/>
        </w:object>
      </w:r>
      <w:r w:rsidR="00200152">
        <w:t>L’étoile d’un seul caractère a* peut être représentée comme</w:t>
      </w:r>
    </w:p>
    <w:p w:rsidR="00200152" w:rsidRDefault="00E350D7" w:rsidP="00C2210D">
      <w:pPr>
        <w:tabs>
          <w:tab w:val="left" w:pos="1380"/>
        </w:tabs>
      </w:pPr>
      <w:r>
        <w:rPr>
          <w:noProof/>
        </w:rPr>
        <w:object w:dxaOrig="1440" w:dyaOrig="1440">
          <v:shape id="_x0000_s1036" type="#_x0000_t75" style="position:absolute;margin-left:37.8pt;margin-top:15pt;width:118.5pt;height:79.5pt;z-index:-251652096">
            <v:imagedata r:id="rId12" o:title=""/>
          </v:shape>
          <o:OLEObject Type="Embed" ProgID="Visio.Drawing.11" ShapeID="_x0000_s1036" DrawAspect="Content" ObjectID="_1554812406" r:id="rId13"/>
        </w:object>
      </w:r>
      <w:r w:rsidR="00200152">
        <w:t>a* :</w:t>
      </w:r>
      <w:r w:rsidR="002E4436" w:rsidRPr="002E4436">
        <w:t xml:space="preserve"> </w:t>
      </w:r>
      <w:r w:rsidR="00C2210D">
        <w:tab/>
      </w:r>
    </w:p>
    <w:p w:rsidR="00200152" w:rsidRDefault="00200152" w:rsidP="00200152"/>
    <w:p w:rsidR="00C816E2" w:rsidRDefault="00200152" w:rsidP="00200152">
      <w:r>
        <w:t>X*</w:t>
      </w:r>
      <w:r w:rsidR="00C2210D">
        <w:t> :</w:t>
      </w:r>
    </w:p>
    <w:p w:rsidR="00C816E2" w:rsidRDefault="00C816E2" w:rsidP="00C816E2"/>
    <w:p w:rsidR="00C15613" w:rsidRDefault="00C15613" w:rsidP="00C816E2">
      <w:pPr>
        <w:tabs>
          <w:tab w:val="left" w:pos="975"/>
        </w:tabs>
      </w:pPr>
    </w:p>
    <w:p w:rsidR="00C15613" w:rsidRDefault="00E350D7" w:rsidP="00C816E2">
      <w:pPr>
        <w:tabs>
          <w:tab w:val="left" w:pos="975"/>
        </w:tabs>
      </w:pPr>
      <w:r>
        <w:rPr>
          <w:noProof/>
        </w:rPr>
        <w:object w:dxaOrig="1440" w:dyaOrig="1440">
          <v:shape id="_x0000_s1037" type="#_x0000_t75" style="position:absolute;margin-left:89.6pt;margin-top:31.3pt;width:232.5pt;height:91.5pt;z-index:-251650048">
            <v:imagedata r:id="rId14" o:title=""/>
          </v:shape>
          <o:OLEObject Type="Embed" ProgID="Visio.Drawing.11" ShapeID="_x0000_s1037" DrawAspect="Content" ObjectID="_1554812407" r:id="rId15"/>
        </w:object>
      </w:r>
      <w:r w:rsidR="00C816E2" w:rsidRPr="00C15613">
        <w:rPr>
          <w:b/>
          <w:u w:val="single"/>
        </w:rPr>
        <w:t xml:space="preserve">mais il faut introduire un </w:t>
      </w:r>
      <w:r w:rsidR="00C816E2" w:rsidRPr="00C15613">
        <w:rPr>
          <w:b/>
          <w:u w:val="single"/>
        </w:rPr>
        <w:sym w:font="Symbol" w:char="F065"/>
      </w:r>
      <w:r w:rsidR="00C816E2" w:rsidRPr="00C15613">
        <w:rPr>
          <w:b/>
          <w:u w:val="single"/>
        </w:rPr>
        <w:t xml:space="preserve"> additionnel</w:t>
      </w:r>
      <w:r w:rsidR="00C816E2">
        <w:t xml:space="preserve"> entre toutes deux étoiles qui risquent de s’entremêler.  Par exemple, </w:t>
      </w:r>
      <w:r w:rsidR="00C15613">
        <w:t>a*X* devient</w:t>
      </w:r>
    </w:p>
    <w:p w:rsidR="00C2210D" w:rsidRDefault="00C2210D" w:rsidP="00C15613">
      <w:pPr>
        <w:ind w:firstLine="708"/>
      </w:pPr>
    </w:p>
    <w:p w:rsidR="00C2210D" w:rsidRDefault="00C2210D" w:rsidP="00C15613">
      <w:pPr>
        <w:ind w:firstLine="708"/>
      </w:pPr>
    </w:p>
    <w:p w:rsidR="00C2210D" w:rsidRDefault="00C2210D" w:rsidP="00C15613">
      <w:pPr>
        <w:ind w:firstLine="708"/>
      </w:pPr>
    </w:p>
    <w:p w:rsidR="00C2210D" w:rsidRDefault="00C2210D" w:rsidP="00C15613">
      <w:pPr>
        <w:ind w:firstLine="708"/>
      </w:pPr>
    </w:p>
    <w:p w:rsidR="00C2210D" w:rsidRDefault="00C2210D" w:rsidP="00C2210D">
      <w:pPr>
        <w:pStyle w:val="ListParagraph"/>
        <w:numPr>
          <w:ilvl w:val="0"/>
          <w:numId w:val="1"/>
        </w:numPr>
      </w:pPr>
      <w:r>
        <w:t xml:space="preserve">(non programmable car prendrait trop de temps machine) : élimination de tous les </w:t>
      </w:r>
      <w:r w:rsidRPr="00C15613">
        <w:rPr>
          <w:b/>
          <w:u w:val="single"/>
        </w:rPr>
        <w:sym w:font="Symbol" w:char="F065"/>
      </w:r>
      <w:r w:rsidRPr="00C2210D">
        <w:t xml:space="preserve"> </w:t>
      </w:r>
      <w:r>
        <w:t>manifestement inutiles.</w:t>
      </w:r>
    </w:p>
    <w:p w:rsidR="00C2210D" w:rsidRDefault="00E350D7" w:rsidP="00287ACB">
      <w:r>
        <w:rPr>
          <w:noProof/>
          <w:lang w:eastAsia="fr-FR"/>
        </w:rPr>
        <w:object w:dxaOrig="1440" w:dyaOrig="1440">
          <v:shape id="_x0000_s1038" type="#_x0000_t75" style="position:absolute;margin-left:105.45pt;margin-top:17.6pt;width:152.9pt;height:24.75pt;z-index:-251649024">
            <v:imagedata r:id="rId16" o:title=""/>
          </v:shape>
          <o:OLEObject Type="Embed" ProgID="Visio.Drawing.11" ShapeID="_x0000_s1038" DrawAspect="Content" ObjectID="_1554812408" r:id="rId17"/>
        </w:object>
      </w:r>
      <w:r w:rsidR="00C2210D">
        <w:t>Avec cela, on a les éléments suivants :</w:t>
      </w:r>
    </w:p>
    <w:p w:rsidR="00C2210D" w:rsidRDefault="00C2210D" w:rsidP="00287ACB">
      <w:r>
        <w:t xml:space="preserve">0+1 devient </w:t>
      </w:r>
    </w:p>
    <w:p w:rsidR="004C1568" w:rsidRDefault="00E350D7" w:rsidP="00287ACB">
      <w:r>
        <w:rPr>
          <w:noProof/>
        </w:rPr>
        <w:object w:dxaOrig="1440" w:dyaOrig="1440">
          <v:shape id="_x0000_s1039" type="#_x0000_t75" style="position:absolute;margin-left:118.2pt;margin-top:16.95pt;width:220.5pt;height:27pt;z-index:-251646976">
            <v:imagedata r:id="rId18" o:title=""/>
          </v:shape>
          <o:OLEObject Type="Embed" ProgID="Visio.Drawing.11" ShapeID="_x0000_s1039" DrawAspect="Content" ObjectID="_1554812409" r:id="rId19"/>
        </w:object>
      </w:r>
    </w:p>
    <w:p w:rsidR="004C1568" w:rsidRPr="00C15613" w:rsidRDefault="004C1568" w:rsidP="00287ACB">
      <w:r w:rsidRPr="004C1568">
        <w:t xml:space="preserve"> </w:t>
      </w:r>
      <w:r>
        <w:t>(0+1)(0+1) devient</w:t>
      </w:r>
    </w:p>
    <w:p w:rsidR="004C1568" w:rsidRDefault="00E350D7" w:rsidP="00287ACB">
      <w:r>
        <w:rPr>
          <w:noProof/>
        </w:rPr>
        <w:object w:dxaOrig="1440" w:dyaOrig="1440">
          <v:shape id="_x0000_s1040" type="#_x0000_t75" style="position:absolute;margin-left:148.15pt;margin-top:9.4pt;width:224.25pt;height:84.75pt;z-index:-251644928">
            <v:imagedata r:id="rId20" o:title=""/>
          </v:shape>
          <o:OLEObject Type="Embed" ProgID="Visio.Drawing.11" ShapeID="_x0000_s1040" DrawAspect="Content" ObjectID="_1554812410" r:id="rId21"/>
        </w:object>
      </w:r>
      <w:r w:rsidR="004C1568">
        <w:t xml:space="preserve"> </w:t>
      </w:r>
    </w:p>
    <w:p w:rsidR="004C1568" w:rsidRDefault="004C1568" w:rsidP="00287ACB"/>
    <w:p w:rsidR="004C1568" w:rsidRDefault="004C1568" w:rsidP="00287ACB">
      <w:r>
        <w:t>(</w:t>
      </w:r>
      <w:r w:rsidR="00C2210D">
        <w:t>(0+1)</w:t>
      </w:r>
      <w:r w:rsidRPr="004C1568">
        <w:t xml:space="preserve"> </w:t>
      </w:r>
      <w:r>
        <w:t>(0+1)</w:t>
      </w:r>
      <w:r w:rsidRPr="004C1568">
        <w:t xml:space="preserve"> </w:t>
      </w:r>
      <w:r>
        <w:t>)*</w:t>
      </w:r>
      <w:r w:rsidR="00C2210D">
        <w:t xml:space="preserve"> devient</w:t>
      </w:r>
    </w:p>
    <w:p w:rsidR="004C1568" w:rsidRDefault="004C1568" w:rsidP="00287ACB"/>
    <w:p w:rsidR="004C1568" w:rsidRDefault="004C1568" w:rsidP="00287ACB">
      <w:r>
        <w:t>et donc l’expression initiale, ((0+1)</w:t>
      </w:r>
      <w:r w:rsidRPr="006033BE">
        <w:t xml:space="preserve"> </w:t>
      </w:r>
      <w:r>
        <w:t>(0+1))*+(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(0+1))*, devient</w:t>
      </w:r>
    </w:p>
    <w:p w:rsidR="00287ACB" w:rsidRDefault="00E350D7" w:rsidP="00287ACB">
      <w:r>
        <w:rPr>
          <w:noProof/>
        </w:rPr>
        <w:object w:dxaOrig="1440" w:dyaOrig="1440">
          <v:shape id="_x0000_s1043" type="#_x0000_t75" style="position:absolute;margin-left:70.95pt;margin-top:6.45pt;width:300pt;height:126.75pt;z-index:-251642880">
            <v:imagedata r:id="rId22" o:title=""/>
          </v:shape>
          <o:OLEObject Type="Embed" ProgID="Visio.Drawing.11" ShapeID="_x0000_s1043" DrawAspect="Content" ObjectID="_1554812411" r:id="rId23"/>
        </w:object>
      </w:r>
    </w:p>
    <w:p w:rsidR="00287ACB" w:rsidRDefault="00287ACB" w:rsidP="00287ACB"/>
    <w:p w:rsidR="00287ACB" w:rsidRDefault="00287ACB" w:rsidP="00287ACB"/>
    <w:p w:rsidR="00287ACB" w:rsidRDefault="00287ACB" w:rsidP="00287ACB"/>
    <w:p w:rsidR="004C1568" w:rsidRDefault="004C1568" w:rsidP="00287ACB">
      <w:pPr>
        <w:jc w:val="center"/>
      </w:pPr>
    </w:p>
    <w:p w:rsidR="00200152" w:rsidRDefault="004C1568" w:rsidP="00E62996">
      <w:pPr>
        <w:tabs>
          <w:tab w:val="left" w:pos="2250"/>
          <w:tab w:val="left" w:pos="5115"/>
        </w:tabs>
      </w:pPr>
      <w:r>
        <w:tab/>
      </w:r>
      <w:r w:rsidR="00E62996">
        <w:tab/>
      </w:r>
    </w:p>
    <w:p w:rsidR="00287ACB" w:rsidRDefault="00287ACB" w:rsidP="00287ACB">
      <w:pPr>
        <w:tabs>
          <w:tab w:val="left" w:pos="2250"/>
        </w:tabs>
      </w:pPr>
    </w:p>
    <w:p w:rsidR="00287ACB" w:rsidRDefault="00E350D7" w:rsidP="00287ACB">
      <w:pPr>
        <w:tabs>
          <w:tab w:val="left" w:pos="2250"/>
        </w:tabs>
      </w:pPr>
      <w:r>
        <w:rPr>
          <w:noProof/>
        </w:rPr>
        <w:object w:dxaOrig="1440" w:dyaOrig="1440">
          <v:shape id="_x0000_s1044" type="#_x0000_t75" style="position:absolute;margin-left:307.1pt;margin-top:39.1pt;width:197.25pt;height:224.25pt;z-index:-251640832">
            <v:imagedata r:id="rId24" o:title=""/>
          </v:shape>
          <o:OLEObject Type="Embed" ProgID="Visio.Drawing.11" ShapeID="_x0000_s1044" DrawAspect="Content" ObjectID="_1554812412" r:id="rId25"/>
        </w:object>
      </w:r>
      <w:r w:rsidR="00287ACB">
        <w:t xml:space="preserve">Cet automate est facile à déterminiser. Il est suffisamment petit, et l’utilisation des </w:t>
      </w:r>
      <w:r w:rsidR="00287ACB" w:rsidRPr="00C15613">
        <w:rPr>
          <w:b/>
          <w:u w:val="single"/>
        </w:rPr>
        <w:sym w:font="Symbol" w:char="F065"/>
      </w:r>
      <w:r w:rsidR="00E62996">
        <w:t>-clôtures apporte assez peu. V</w:t>
      </w:r>
      <w:r w:rsidR="00287ACB">
        <w:t xml:space="preserve">oici la déterminisation avec et sans l’utilisation des </w:t>
      </w:r>
      <w:r w:rsidR="00287ACB" w:rsidRPr="00C15613">
        <w:rPr>
          <w:b/>
          <w:u w:val="single"/>
        </w:rPr>
        <w:sym w:font="Symbol" w:char="F065"/>
      </w:r>
      <w:r w:rsidR="00287ACB">
        <w:t>-clôtures</w:t>
      </w:r>
      <w:r w:rsidR="00F71476">
        <w:t>, et où on a profité du fait que les cibles de transitions en 0 et en 1 sont les mêmes</w:t>
      </w:r>
      <w:r w:rsidR="00287ACB">
        <w:t> :</w:t>
      </w:r>
    </w:p>
    <w:tbl>
      <w:tblPr>
        <w:tblW w:w="5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708"/>
        <w:gridCol w:w="1082"/>
        <w:gridCol w:w="593"/>
        <w:gridCol w:w="1326"/>
        <w:gridCol w:w="1107"/>
      </w:tblGrid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4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déterminisation</w:t>
            </w:r>
          </w:p>
        </w:tc>
      </w:tr>
      <w:tr w:rsidR="00E62996" w:rsidRPr="00E62996" w:rsidTr="00E62996">
        <w:trPr>
          <w:trHeight w:val="64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 termes des </w:t>
            </w: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E62996">
              <w:rPr>
                <w:rFonts w:ascii="Symbol" w:eastAsia="Times New Roman" w:hAnsi="Symbol" w:cs="Calibri"/>
                <w:color w:val="000000"/>
                <w:lang w:eastAsia="fr-FR"/>
              </w:rPr>
              <w:t></w:t>
            </w: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-clôtures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sans les utiliser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état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0 ou 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état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0 ou 1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E/S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0'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E/S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014589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1368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1368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2478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2478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1358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1358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13478</w:t>
            </w:r>
          </w:p>
        </w:tc>
      </w:tr>
      <w:tr w:rsidR="00E62996" w:rsidRPr="00E62996" w:rsidTr="00E6299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13478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2996" w:rsidRPr="00E62996" w:rsidRDefault="00E62996" w:rsidP="00E62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62996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</w:tbl>
    <w:p w:rsidR="00E62996" w:rsidRDefault="00E62996" w:rsidP="00287ACB">
      <w:pPr>
        <w:tabs>
          <w:tab w:val="left" w:pos="2250"/>
        </w:tabs>
      </w:pPr>
    </w:p>
    <w:p w:rsidR="00935F5F" w:rsidRDefault="001F3889" w:rsidP="00287ACB">
      <w:pPr>
        <w:tabs>
          <w:tab w:val="left" w:pos="2250"/>
        </w:tabs>
      </w:pPr>
      <w:r>
        <w:t>Nous avons obtenu un ADC à 7 états.</w:t>
      </w:r>
    </w:p>
    <w:p w:rsidR="001F3889" w:rsidRDefault="001F3889" w:rsidP="001F3889">
      <w:pPr>
        <w:tabs>
          <w:tab w:val="left" w:pos="2250"/>
        </w:tabs>
      </w:pPr>
      <w:r>
        <w:br/>
      </w:r>
      <w:r>
        <w:br w:type="page"/>
      </w:r>
    </w:p>
    <w:p w:rsidR="001F3889" w:rsidRDefault="001F3889" w:rsidP="00287ACB">
      <w:pPr>
        <w:tabs>
          <w:tab w:val="left" w:pos="2250"/>
        </w:tabs>
      </w:pPr>
      <w:r>
        <w:t>Minimisation :</w:t>
      </w:r>
    </w:p>
    <w:p w:rsidR="001F3889" w:rsidRPr="001F3889" w:rsidRDefault="001F3889" w:rsidP="001F388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Initialisation :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 w:rsidRPr="001F3889">
        <w:rPr>
          <w:rFonts w:ascii="Calibri" w:eastAsia="Times New Roman" w:hAnsi="Calibri" w:cs="Calibri"/>
          <w:color w:val="000000"/>
          <w:vertAlign w:val="subscript"/>
          <w:lang w:eastAsia="fr-FR"/>
        </w:rPr>
        <w:t xml:space="preserve">0 </w:t>
      </w:r>
      <w:r w:rsidRPr="001F3889">
        <w:rPr>
          <w:rFonts w:ascii="Calibri" w:eastAsia="Times New Roman" w:hAnsi="Calibri" w:cs="Calibri"/>
          <w:color w:val="000000"/>
          <w:lang w:eastAsia="fr-FR"/>
        </w:rPr>
        <w:t>={T,NT} où T=(0',3'6',2'7',3'5',3'7'), NT=(2'5',2'6').</w:t>
      </w:r>
    </w:p>
    <w:p w:rsidR="001F3889" w:rsidRDefault="001F3889" w:rsidP="00287ACB">
      <w:pPr>
        <w:tabs>
          <w:tab w:val="left" w:pos="2250"/>
        </w:tabs>
      </w:pPr>
      <w:r>
        <w:t xml:space="preserve">Itération 1 : 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3889" w:rsidRPr="001F3889" w:rsidTr="001F3889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état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 ou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sous </w:t>
            </w:r>
            <w:r w:rsidRPr="001F3889">
              <w:rPr>
                <w:rFonts w:ascii="Symbol" w:eastAsia="Times New Roman" w:hAnsi="Symbol" w:cs="Calibri"/>
                <w:color w:val="000000"/>
                <w:lang w:eastAsia="fr-FR"/>
              </w:rPr>
              <w:t></w:t>
            </w:r>
            <w:r w:rsidRPr="001F3889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0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0'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3889" w:rsidRPr="001F3889" w:rsidTr="001F388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</w:tr>
      <w:tr w:rsidR="001F3889" w:rsidRPr="001F3889" w:rsidTr="001F3889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</w:p>
        </w:tc>
      </w:tr>
    </w:tbl>
    <w:p w:rsidR="001F3889" w:rsidRPr="001F3889" w:rsidRDefault="001F3889" w:rsidP="001F388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En résultat,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 w:rsidRPr="001F3889">
        <w:rPr>
          <w:rFonts w:ascii="Calibri" w:eastAsia="Times New Roman" w:hAnsi="Calibri" w:cs="Calibri"/>
          <w:color w:val="000000"/>
          <w:vertAlign w:val="subscript"/>
          <w:lang w:eastAsia="fr-FR"/>
        </w:rPr>
        <w:t xml:space="preserve">1 </w:t>
      </w:r>
      <w:r w:rsidRPr="001F3889">
        <w:rPr>
          <w:rFonts w:ascii="Calibri" w:eastAsia="Times New Roman" w:hAnsi="Calibri" w:cs="Calibri"/>
          <w:color w:val="000000"/>
          <w:lang w:eastAsia="fr-FR"/>
        </w:rPr>
        <w:t>={NT,A,B} où A=(0',3'5',3'7'), B=(3'6',2'7).</w:t>
      </w:r>
    </w:p>
    <w:p w:rsidR="001F3889" w:rsidRDefault="001F3889" w:rsidP="00287ACB">
      <w:pPr>
        <w:tabs>
          <w:tab w:val="left" w:pos="2250"/>
        </w:tabs>
      </w:pPr>
      <w:r>
        <w:t xml:space="preserve">Itération 2 : 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F3889" w:rsidRPr="001F3889" w:rsidTr="001F3889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état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 ou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sous </w:t>
            </w:r>
            <w:r w:rsidRPr="001F3889">
              <w:rPr>
                <w:rFonts w:ascii="Symbol" w:eastAsia="Times New Roman" w:hAnsi="Symbol" w:cs="Calibri"/>
                <w:color w:val="000000"/>
                <w:lang w:eastAsia="fr-FR"/>
              </w:rPr>
              <w:t></w:t>
            </w:r>
            <w:r w:rsidRPr="001F3889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1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0'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B</w:t>
            </w:r>
          </w:p>
        </w:tc>
      </w:tr>
      <w:tr w:rsidR="001F3889" w:rsidRPr="001F3889" w:rsidTr="001F3889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</w:tr>
      <w:tr w:rsidR="001F3889" w:rsidRPr="001F3889" w:rsidTr="001F38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F3889" w:rsidRPr="001F3889" w:rsidTr="001F388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3'6'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B</w:t>
            </w:r>
          </w:p>
        </w:tc>
      </w:tr>
      <w:tr w:rsidR="001F3889" w:rsidRPr="001F3889" w:rsidTr="001F3889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</w:tr>
    </w:tbl>
    <w:p w:rsidR="001F3889" w:rsidRPr="001F3889" w:rsidRDefault="001F3889" w:rsidP="001F388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En résultat,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 w:rsidRPr="001F3889">
        <w:rPr>
          <w:rFonts w:ascii="Calibri" w:eastAsia="Times New Roman" w:hAnsi="Calibri" w:cs="Calibri"/>
          <w:color w:val="000000"/>
          <w:vertAlign w:val="subscript"/>
          <w:lang w:eastAsia="fr-FR"/>
        </w:rPr>
        <w:t>2</w:t>
      </w:r>
      <w:r w:rsidRPr="001F3889">
        <w:rPr>
          <w:rFonts w:ascii="Calibri" w:eastAsia="Times New Roman" w:hAnsi="Calibri" w:cs="Calibri"/>
          <w:color w:val="000000"/>
          <w:lang w:eastAsia="fr-FR"/>
        </w:rPr>
        <w:t>={A,(3'6'),(2'7'),(2'5'),(2'6')}.</w:t>
      </w:r>
    </w:p>
    <w:p w:rsidR="001F3889" w:rsidRDefault="00E350D7" w:rsidP="00287ACB">
      <w:pPr>
        <w:tabs>
          <w:tab w:val="left" w:pos="2250"/>
        </w:tabs>
      </w:pPr>
      <w:r>
        <w:rPr>
          <w:noProof/>
        </w:rPr>
        <w:object w:dxaOrig="1440" w:dyaOrig="1440">
          <v:shape id="_x0000_s1045" type="#_x0000_t75" style="position:absolute;margin-left:306.45pt;margin-top:42.2pt;width:192.35pt;height:219.35pt;z-index:-251638784;mso-position-horizontal-relative:text;mso-position-vertical-relative:text">
            <v:imagedata r:id="rId26" o:title=""/>
          </v:shape>
          <o:OLEObject Type="Embed" ProgID="Visio.Drawing.11" ShapeID="_x0000_s1045" DrawAspect="Content" ObjectID="_1554812413" r:id="rId27"/>
        </w:object>
      </w:r>
      <w:r w:rsidR="001F3889">
        <w:t>Itération 3 :</w:t>
      </w:r>
    </w:p>
    <w:tbl>
      <w:tblPr>
        <w:tblW w:w="3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976"/>
        <w:gridCol w:w="976"/>
        <w:gridCol w:w="976"/>
      </w:tblGrid>
      <w:tr w:rsidR="001F3889" w:rsidRPr="001F3889" w:rsidTr="001F3889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état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 ou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sous </w:t>
            </w:r>
            <w:r w:rsidRPr="001F3889">
              <w:rPr>
                <w:rFonts w:ascii="Symbol" w:eastAsia="Times New Roman" w:hAnsi="Symbol" w:cs="Calibri"/>
                <w:color w:val="000000"/>
                <w:lang w:eastAsia="fr-FR"/>
              </w:rPr>
              <w:t></w:t>
            </w:r>
            <w:r w:rsidRPr="001F3889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2</w:t>
            </w:r>
          </w:p>
        </w:tc>
      </w:tr>
      <w:tr w:rsidR="001F3889" w:rsidRPr="001F3889" w:rsidTr="001F3889">
        <w:trPr>
          <w:trHeight w:val="315"/>
        </w:trPr>
        <w:tc>
          <w:tcPr>
            <w:tcW w:w="96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0'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(2'5')</w:t>
            </w:r>
          </w:p>
        </w:tc>
      </w:tr>
      <w:tr w:rsidR="001F3889" w:rsidRPr="001F3889" w:rsidTr="001F3889">
        <w:trPr>
          <w:trHeight w:val="315"/>
        </w:trPr>
        <w:tc>
          <w:tcPr>
            <w:tcW w:w="96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3'5'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2'6'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(2'6')</w:t>
            </w:r>
          </w:p>
        </w:tc>
      </w:tr>
      <w:tr w:rsidR="001F3889" w:rsidRPr="001F3889" w:rsidTr="001F3889">
        <w:trPr>
          <w:trHeight w:val="315"/>
        </w:trPr>
        <w:tc>
          <w:tcPr>
            <w:tcW w:w="96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3'7'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2'5'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889" w:rsidRPr="001F3889" w:rsidRDefault="001F3889" w:rsidP="001F3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3889">
              <w:rPr>
                <w:rFonts w:ascii="Calibri" w:eastAsia="Times New Roman" w:hAnsi="Calibri" w:cs="Calibri"/>
                <w:color w:val="000000"/>
                <w:lang w:eastAsia="fr-FR"/>
              </w:rPr>
              <w:t>(2'5')</w:t>
            </w:r>
          </w:p>
        </w:tc>
      </w:tr>
    </w:tbl>
    <w:p w:rsidR="001F3889" w:rsidRPr="001F3889" w:rsidRDefault="001F3889" w:rsidP="001F388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En résultat,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 w:rsidRPr="001F3889">
        <w:rPr>
          <w:rFonts w:ascii="Calibri" w:eastAsia="Times New Roman" w:hAnsi="Calibri" w:cs="Calibri"/>
          <w:color w:val="000000"/>
          <w:vertAlign w:val="subscript"/>
          <w:lang w:eastAsia="fr-FR"/>
        </w:rPr>
        <w:t>3</w:t>
      </w:r>
      <w:r w:rsidRPr="001F3889">
        <w:rPr>
          <w:rFonts w:ascii="Calibri" w:eastAsia="Times New Roman" w:hAnsi="Calibri" w:cs="Calibri"/>
          <w:color w:val="000000"/>
          <w:lang w:eastAsia="fr-FR"/>
        </w:rPr>
        <w:t>={(0',3'7'),(3'5'),(3'6'),(2'7'),(2'5'),(2'6')}.</w:t>
      </w:r>
      <w:r>
        <w:rPr>
          <w:rFonts w:ascii="Calibri" w:eastAsia="Times New Roman" w:hAnsi="Calibri" w:cs="Calibri"/>
          <w:color w:val="000000"/>
          <w:lang w:eastAsia="fr-FR"/>
        </w:rPr>
        <w:br/>
        <w:t xml:space="preserve">Les états 0’ et 3’7’ ne pourront pas se séparer car ils appartiennent </w:t>
      </w:r>
      <w:r>
        <w:rPr>
          <w:rFonts w:ascii="Calibri" w:eastAsia="Times New Roman" w:hAnsi="Calibri" w:cs="Calibri"/>
          <w:color w:val="000000"/>
          <w:lang w:eastAsia="fr-FR"/>
        </w:rPr>
        <w:br/>
        <w:t xml:space="preserve">au même groupe et ont la même transition. Donc,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 w:rsidRPr="001F3889">
        <w:rPr>
          <w:rFonts w:ascii="Calibri" w:eastAsia="Times New Roman" w:hAnsi="Calibri" w:cs="Calibri"/>
          <w:color w:val="000000"/>
          <w:vertAlign w:val="subscript"/>
          <w:lang w:eastAsia="fr-FR"/>
        </w:rPr>
        <w:t>3</w:t>
      </w:r>
      <w:r w:rsidRPr="001F3889">
        <w:rPr>
          <w:rFonts w:ascii="Calibri" w:eastAsia="Times New Roman" w:hAnsi="Calibri" w:cs="Calibri"/>
          <w:color w:val="000000"/>
          <w:lang w:eastAsia="fr-FR"/>
        </w:rPr>
        <w:t>=</w:t>
      </w:r>
      <w:r>
        <w:t xml:space="preserve"> </w:t>
      </w:r>
      <w:r w:rsidRPr="001F3889">
        <w:rPr>
          <w:rFonts w:ascii="Symbol" w:eastAsia="Times New Roman" w:hAnsi="Symbol" w:cs="Calibri"/>
          <w:color w:val="000000"/>
          <w:lang w:eastAsia="fr-FR"/>
        </w:rPr>
        <w:t></w:t>
      </w:r>
      <w:r>
        <w:rPr>
          <w:rFonts w:ascii="Calibri" w:eastAsia="Times New Roman" w:hAnsi="Calibri" w:cs="Calibri"/>
          <w:color w:val="000000"/>
          <w:vertAlign w:val="subscript"/>
          <w:lang w:eastAsia="fr-FR"/>
        </w:rPr>
        <w:t>fin</w:t>
      </w:r>
      <w:r>
        <w:rPr>
          <w:rFonts w:ascii="Calibri" w:eastAsia="Times New Roman" w:hAnsi="Calibri" w:cs="Calibri"/>
          <w:color w:val="000000"/>
          <w:lang w:eastAsia="fr-FR"/>
        </w:rPr>
        <w:t>.</w:t>
      </w:r>
      <w:r>
        <w:rPr>
          <w:rFonts w:ascii="Calibri" w:eastAsia="Times New Roman" w:hAnsi="Calibri" w:cs="Calibri"/>
          <w:color w:val="000000"/>
          <w:lang w:eastAsia="fr-FR"/>
        </w:rPr>
        <w:br/>
        <w:t xml:space="preserve">Les états de l’AM : </w:t>
      </w:r>
      <w:r w:rsidRPr="001F3889">
        <w:rPr>
          <w:rFonts w:ascii="Calibri" w:eastAsia="Times New Roman" w:hAnsi="Calibri" w:cs="Calibri"/>
          <w:color w:val="000000"/>
          <w:lang w:eastAsia="fr-FR"/>
        </w:rPr>
        <w:t>={(0',3'7'),(3'5'),(3'6'),(2'7'),(2'5'),(2'6')</w:t>
      </w:r>
      <w:r>
        <w:rPr>
          <w:rFonts w:ascii="Calibri" w:eastAsia="Times New Roman" w:hAnsi="Calibri" w:cs="Calibri"/>
          <w:color w:val="000000"/>
          <w:lang w:eastAsia="fr-FR"/>
        </w:rPr>
        <w:t xml:space="preserve">. </w:t>
      </w:r>
      <w:r>
        <w:rPr>
          <w:rFonts w:ascii="Calibri" w:eastAsia="Times New Roman" w:hAnsi="Calibri" w:cs="Calibri"/>
          <w:color w:val="000000"/>
          <w:lang w:eastAsia="fr-FR"/>
        </w:rPr>
        <w:br/>
        <w:t xml:space="preserve">Seuls les états 0’ et 3’7’ se fusionnent, et il est très facile </w:t>
      </w:r>
      <w:r>
        <w:rPr>
          <w:rFonts w:ascii="Calibri" w:eastAsia="Times New Roman" w:hAnsi="Calibri" w:cs="Calibri"/>
          <w:color w:val="000000"/>
          <w:lang w:eastAsia="fr-FR"/>
        </w:rPr>
        <w:br/>
        <w:t>de dessiner l’automate minimal :</w:t>
      </w:r>
    </w:p>
    <w:p w:rsidR="001F3889" w:rsidRDefault="001F3889" w:rsidP="00287ACB">
      <w:pPr>
        <w:tabs>
          <w:tab w:val="left" w:pos="2250"/>
        </w:tabs>
      </w:pPr>
    </w:p>
    <w:p w:rsidR="001F3889" w:rsidRDefault="001F3889">
      <w:r>
        <w:br w:type="page"/>
      </w:r>
    </w:p>
    <w:p w:rsidR="00935F5F" w:rsidRDefault="001F3889" w:rsidP="00287ACB">
      <w:pPr>
        <w:tabs>
          <w:tab w:val="left" w:pos="2250"/>
        </w:tabs>
      </w:pPr>
      <w:r>
        <w:t>L’automate minimal consiste donc en 6 états, avec les sorties en positions 0,2,3,4.</w:t>
      </w:r>
    </w:p>
    <w:p w:rsidR="001F3889" w:rsidRDefault="001F3889" w:rsidP="00287ACB">
      <w:pPr>
        <w:tabs>
          <w:tab w:val="left" w:pos="2250"/>
        </w:tabs>
      </w:pPr>
      <w:r>
        <w:t>Maintenant nous pouvons réexaminer l’ER d’origine et établir un lien direct entre sa structure et l’AM obtenu.</w:t>
      </w:r>
    </w:p>
    <w:p w:rsidR="001F3889" w:rsidRPr="001F3889" w:rsidRDefault="001F3889" w:rsidP="00287ACB">
      <w:pPr>
        <w:tabs>
          <w:tab w:val="left" w:pos="2250"/>
        </w:tabs>
      </w:pPr>
      <w:r>
        <w:t xml:space="preserve">Nous avons l’ER : </w:t>
      </w:r>
    </w:p>
    <w:p w:rsidR="001F3889" w:rsidRDefault="001F3889" w:rsidP="00287ACB">
      <w:pPr>
        <w:tabs>
          <w:tab w:val="left" w:pos="2250"/>
        </w:tabs>
      </w:pPr>
      <w:r>
        <w:t>E=((0+1)</w:t>
      </w:r>
      <w:r w:rsidRPr="006033BE">
        <w:t xml:space="preserve"> </w:t>
      </w:r>
      <w:r>
        <w:t>(0+1))*+(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(0+1))*</w:t>
      </w:r>
    </w:p>
    <w:p w:rsidR="001F3889" w:rsidRDefault="001F3889" w:rsidP="00287ACB">
      <w:pPr>
        <w:tabs>
          <w:tab w:val="left" w:pos="2250"/>
        </w:tabs>
      </w:pPr>
      <w:r>
        <w:t>L’alphabet est A={0,1}, mais ni 0 ni 1 ne se rencontrent jamais dans une autre combinaisons que 0+1.</w:t>
      </w:r>
    </w:p>
    <w:p w:rsidR="001F3889" w:rsidRDefault="001F3889" w:rsidP="00287ACB">
      <w:pPr>
        <w:tabs>
          <w:tab w:val="left" w:pos="2250"/>
        </w:tabs>
      </w:pPr>
      <w:r>
        <w:t>Appelons c=0+1. Alors E=(c</w:t>
      </w:r>
      <w:r>
        <w:rPr>
          <w:vertAlign w:val="superscript"/>
        </w:rPr>
        <w:t>2</w:t>
      </w:r>
      <w:r>
        <w:t>)* + (c</w:t>
      </w:r>
      <w:r>
        <w:rPr>
          <w:vertAlign w:val="superscript"/>
        </w:rPr>
        <w:t>3</w:t>
      </w:r>
      <w:r>
        <w:t>)* : c’est un ensemble consistant en mots de longueur multiple de 2 ou multiple de 3, dont les caractères sont 0 ou 1 dans n’importe quelle position.</w:t>
      </w:r>
    </w:p>
    <w:p w:rsidR="001F3889" w:rsidRDefault="001F3889" w:rsidP="00287ACB">
      <w:pPr>
        <w:tabs>
          <w:tab w:val="left" w:pos="2250"/>
        </w:tabs>
      </w:pPr>
      <w:r>
        <w:t>Les longueurs sont donc</w:t>
      </w:r>
    </w:p>
    <w:p w:rsidR="00E43BEB" w:rsidRDefault="001F3889" w:rsidP="001F3889">
      <w:r>
        <w:t>0</w:t>
      </w:r>
      <w:r>
        <w:tab/>
        <w:t>6</w:t>
      </w:r>
      <w:r>
        <w:tab/>
        <w:t>12</w:t>
      </w:r>
      <w:r>
        <w:br/>
      </w:r>
      <w:r w:rsidRPr="001F3889">
        <w:rPr>
          <w:strike/>
        </w:rPr>
        <w:t>1</w:t>
      </w:r>
      <w:r w:rsidRPr="001F3889">
        <w:rPr>
          <w:strike/>
        </w:rPr>
        <w:tab/>
        <w:t>7</w:t>
      </w:r>
      <w:r w:rsidRPr="001F3889">
        <w:rPr>
          <w:strike/>
        </w:rPr>
        <w:tab/>
        <w:t>13</w:t>
      </w:r>
      <w:r w:rsidRPr="001F3889">
        <w:rPr>
          <w:strike/>
        </w:rPr>
        <w:br/>
      </w:r>
      <w:r>
        <w:t>2</w:t>
      </w:r>
      <w:r>
        <w:tab/>
        <w:t>8</w:t>
      </w:r>
      <w:r>
        <w:tab/>
        <w:t>14</w:t>
      </w:r>
      <w:r>
        <w:br/>
        <w:t>3</w:t>
      </w:r>
      <w:r>
        <w:tab/>
        <w:t>9</w:t>
      </w:r>
      <w:r>
        <w:tab/>
        <w:t>15</w:t>
      </w:r>
      <w:r>
        <w:br/>
        <w:t>4</w:t>
      </w:r>
      <w:r>
        <w:tab/>
        <w:t>10</w:t>
      </w:r>
      <w:r>
        <w:tab/>
        <w:t>16</w:t>
      </w:r>
      <w:r>
        <w:br/>
      </w:r>
      <w:r w:rsidRPr="001F3889">
        <w:rPr>
          <w:strike/>
        </w:rPr>
        <w:t>5</w:t>
      </w:r>
      <w:r w:rsidRPr="001F3889">
        <w:rPr>
          <w:strike/>
        </w:rPr>
        <w:tab/>
        <w:t>11</w:t>
      </w:r>
      <w:r w:rsidRPr="001F3889">
        <w:rPr>
          <w:strike/>
        </w:rPr>
        <w:tab/>
        <w:t>17</w:t>
      </w:r>
      <w:r>
        <w:t xml:space="preserve">  </w:t>
      </w:r>
      <w:r w:rsidR="00E43BEB">
        <w:tab/>
      </w:r>
      <w:r>
        <w:t>etc., où j’ai barré les longueurs interdites.</w:t>
      </w:r>
    </w:p>
    <w:p w:rsidR="001F3889" w:rsidRDefault="001F3889" w:rsidP="001F3889">
      <w:r>
        <w:br/>
        <w:t>On voit que ces longueurs, permises et interdites, sont toutes définies modulo 6. La longueur k telle que k mod 6=0 ou 2 ou 3 ou 4 est permise, et si k mod 6 = 1 ou 5, non.</w:t>
      </w:r>
    </w:p>
    <w:p w:rsidR="001F3889" w:rsidRDefault="001F3889" w:rsidP="001F3889">
      <w:r>
        <w:t>C’est pourquoi il nous faut dans l’automate un cycle de longueur 6 avec les sorties en 0, 2, 3 et 4.</w:t>
      </w:r>
    </w:p>
    <w:p w:rsidR="001F3889" w:rsidRDefault="001F3889" w:rsidP="001F3889">
      <w:r>
        <w:t xml:space="preserve">On pourrait créer un automate de longueur 12 ou 18 avec des sorties en multiples de 2 et de 3, mais il ne serait pas minimal. </w:t>
      </w:r>
    </w:p>
    <w:p w:rsidR="001F3889" w:rsidRDefault="001F3889" w:rsidP="001F3889">
      <w:r>
        <w:t>Le minimal en l’occurrence a la longueur 2x3. Est-ce une règle générale ?</w:t>
      </w:r>
    </w:p>
    <w:p w:rsidR="001F3889" w:rsidRDefault="00E350D7" w:rsidP="001F3889">
      <w:r>
        <w:rPr>
          <w:noProof/>
        </w:rPr>
        <w:object w:dxaOrig="1440" w:dyaOrig="1440">
          <v:shape id="_x0000_s1046" type="#_x0000_t75" style="position:absolute;margin-left:352.85pt;margin-top:13.1pt;width:164.6pt;height:329.2pt;z-index:-251636736;mso-position-horizontal-relative:text;mso-position-vertical-relative:text">
            <v:imagedata r:id="rId28" o:title=""/>
          </v:shape>
          <o:OLEObject Type="Embed" ProgID="Visio.Drawing.11" ShapeID="_x0000_s1046" DrawAspect="Content" ObjectID="_1554812414" r:id="rId29"/>
        </w:object>
      </w:r>
      <w:r w:rsidR="001F3889">
        <w:t>Non : si je veux un automate minimal reconnaissant (c</w:t>
      </w:r>
      <w:r w:rsidR="001F3889">
        <w:rPr>
          <w:vertAlign w:val="superscript"/>
        </w:rPr>
        <w:t>4</w:t>
      </w:r>
      <w:r w:rsidR="001F3889">
        <w:t>)* + (c</w:t>
      </w:r>
      <w:r w:rsidR="001F3889">
        <w:rPr>
          <w:vertAlign w:val="superscript"/>
        </w:rPr>
        <w:t>6</w:t>
      </w:r>
      <w:r w:rsidR="001F3889">
        <w:t xml:space="preserve">)*, je n’ai pas besoin de 24 états. Il suffit en voir 12, car 12 est divisible et par 4 et par 6. Voici l’automate minimal reconnaissant </w:t>
      </w:r>
    </w:p>
    <w:p w:rsidR="001F3889" w:rsidRDefault="001F3889" w:rsidP="001F3889">
      <w:pPr>
        <w:tabs>
          <w:tab w:val="left" w:pos="2250"/>
        </w:tabs>
      </w:pPr>
      <w:r>
        <w:t>((0+1)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(0+1))*+(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</w:t>
      </w:r>
      <w:r w:rsidRPr="006033BE">
        <w:t xml:space="preserve"> </w:t>
      </w:r>
      <w:r>
        <w:t>(0+1))*</w:t>
      </w:r>
    </w:p>
    <w:p w:rsidR="00196E04" w:rsidRDefault="00196E04">
      <w:r>
        <w:br w:type="page"/>
      </w:r>
    </w:p>
    <w:p w:rsidR="00196E04" w:rsidRDefault="00196E04" w:rsidP="001F3889">
      <w:r>
        <w:t>Le nombre minimal divisible par n et par m s’appelle PPCM(n,m). Nous avons donc obtenu, semble-t-il, le résultat que quels que soient deux nombres n et m, l’automate minimal reconnaissant (c</w:t>
      </w:r>
      <w:r>
        <w:rPr>
          <w:vertAlign w:val="superscript"/>
        </w:rPr>
        <w:t>n</w:t>
      </w:r>
      <w:r>
        <w:t>)*+(c</w:t>
      </w:r>
      <w:r>
        <w:rPr>
          <w:vertAlign w:val="superscript"/>
        </w:rPr>
        <w:t>m</w:t>
      </w:r>
      <w:r>
        <w:t>)* consiste en PPCM(n,m) états avec des sorties en multiples de n et multiples de m. Ceci est presque vrai. Il y a une exception :</w:t>
      </w:r>
    </w:p>
    <w:p w:rsidR="00196E04" w:rsidRDefault="00196E04" w:rsidP="001F3889">
      <w:r>
        <w:t>Considérons  (c</w:t>
      </w:r>
      <w:r>
        <w:rPr>
          <w:vertAlign w:val="superscript"/>
        </w:rPr>
        <w:t>3</w:t>
      </w:r>
      <w:r>
        <w:t>)*+(c</w:t>
      </w:r>
      <w:r>
        <w:rPr>
          <w:vertAlign w:val="superscript"/>
        </w:rPr>
        <w:t>6</w:t>
      </w:r>
      <w:r>
        <w:t>)*. PPCM(3,6)=6. Faut-il 6 états pour un automate minimal reconnaissant (c</w:t>
      </w:r>
      <w:r>
        <w:rPr>
          <w:vertAlign w:val="superscript"/>
        </w:rPr>
        <w:t>3</w:t>
      </w:r>
      <w:r>
        <w:t>)*+(c</w:t>
      </w:r>
      <w:r>
        <w:rPr>
          <w:vertAlign w:val="superscript"/>
        </w:rPr>
        <w:t>6</w:t>
      </w:r>
      <w:r>
        <w:t>)* ? Non, car (c</w:t>
      </w:r>
      <w:r>
        <w:rPr>
          <w:vertAlign w:val="superscript"/>
        </w:rPr>
        <w:t>6</w:t>
      </w:r>
      <w:r>
        <w:t>)*</w:t>
      </w:r>
      <w:r w:rsidRPr="00196E04">
        <w:t xml:space="preserve"> </w:t>
      </w:r>
      <w:r>
        <w:sym w:font="Symbol" w:char="F0CC"/>
      </w:r>
      <w:r>
        <w:t xml:space="preserve"> (c</w:t>
      </w:r>
      <w:r>
        <w:rPr>
          <w:vertAlign w:val="superscript"/>
        </w:rPr>
        <w:t>3</w:t>
      </w:r>
      <w:r>
        <w:t>)*</w:t>
      </w:r>
      <w:r>
        <w:sym w:font="Symbol" w:char="F020"/>
      </w:r>
      <w:r>
        <w:t>, et donc (c</w:t>
      </w:r>
      <w:r>
        <w:rPr>
          <w:vertAlign w:val="superscript"/>
        </w:rPr>
        <w:t>3</w:t>
      </w:r>
      <w:r>
        <w:t>)*+(c</w:t>
      </w:r>
      <w:r>
        <w:rPr>
          <w:vertAlign w:val="superscript"/>
        </w:rPr>
        <w:t>6</w:t>
      </w:r>
      <w:r>
        <w:t>)* =(c</w:t>
      </w:r>
      <w:r>
        <w:rPr>
          <w:vertAlign w:val="superscript"/>
        </w:rPr>
        <w:t>3</w:t>
      </w:r>
      <w:r>
        <w:t>)* . En effet, (c</w:t>
      </w:r>
      <w:r>
        <w:rPr>
          <w:vertAlign w:val="superscript"/>
        </w:rPr>
        <w:t>3</w:t>
      </w:r>
      <w:r>
        <w:t>)*={c</w:t>
      </w:r>
      <w:r>
        <w:rPr>
          <w:vertAlign w:val="superscript"/>
        </w:rPr>
        <w:t>3</w:t>
      </w:r>
      <w:r>
        <w:t>, c</w:t>
      </w:r>
      <w:r>
        <w:rPr>
          <w:vertAlign w:val="superscript"/>
        </w:rPr>
        <w:t>6</w:t>
      </w:r>
      <w:r>
        <w:t>, c</w:t>
      </w:r>
      <w:r>
        <w:rPr>
          <w:vertAlign w:val="superscript"/>
        </w:rPr>
        <w:t>9</w:t>
      </w:r>
      <w:r>
        <w:t>, c</w:t>
      </w:r>
      <w:r>
        <w:rPr>
          <w:vertAlign w:val="superscript"/>
        </w:rPr>
        <w:t>12</w:t>
      </w:r>
      <w:r>
        <w:t>, …} et toutes les puissances de c</w:t>
      </w:r>
      <w:r>
        <w:rPr>
          <w:vertAlign w:val="superscript"/>
        </w:rPr>
        <w:t>6</w:t>
      </w:r>
      <w:r>
        <w:t xml:space="preserve"> sont déjà dedans.  Donc si un des deux nombres est le multiple de l’autre, on peut tout simplement barrer ce terme.</w:t>
      </w:r>
    </w:p>
    <w:p w:rsidR="00196E04" w:rsidRDefault="00196E04" w:rsidP="001F3889">
      <w:r>
        <w:t>De cette façon, par exemple, construisons l’automate minimal reconnaissant</w:t>
      </w:r>
    </w:p>
    <w:p w:rsidR="00196E04" w:rsidRDefault="00196E04" w:rsidP="001F3889">
      <w:pPr>
        <w:rPr>
          <w:lang w:val="en-US"/>
        </w:rPr>
      </w:pPr>
      <w:r w:rsidRPr="00196E04">
        <w:rPr>
          <w:lang w:val="en-US"/>
        </w:rPr>
        <w:t>((a+b+c) (a+b+c) (a+b+c))*+( (a+b+c) (a+b+c) (a+b+c) (a+b+c) (a+b+c) (a+b+c)</w:t>
      </w:r>
      <w:r>
        <w:rPr>
          <w:lang w:val="en-US"/>
        </w:rPr>
        <w:t>)*</w:t>
      </w:r>
    </w:p>
    <w:p w:rsidR="00196E04" w:rsidRDefault="00196E04" w:rsidP="00196E04">
      <w:pPr>
        <w:ind w:firstLine="708"/>
        <w:rPr>
          <w:lang w:val="en-US"/>
        </w:rPr>
      </w:pPr>
      <w:r>
        <w:rPr>
          <w:lang w:val="en-US"/>
        </w:rPr>
        <w:t>+(</w:t>
      </w:r>
      <w:r w:rsidRPr="00196E04">
        <w:rPr>
          <w:lang w:val="en-US"/>
        </w:rPr>
        <w:t xml:space="preserve"> (a+b+c) (a+b+c) (a+b+c) (a+b+c) (a+b+c)</w:t>
      </w:r>
      <w:r w:rsidR="00E43BEB">
        <w:rPr>
          <w:lang w:val="en-US"/>
        </w:rPr>
        <w:t>)*=(</w:t>
      </w:r>
      <w:r w:rsidR="00E43BEB" w:rsidRPr="00E43BEB">
        <w:rPr>
          <w:lang w:val="en-US"/>
        </w:rPr>
        <w:t>d</w:t>
      </w:r>
      <w:r>
        <w:rPr>
          <w:vertAlign w:val="superscript"/>
          <w:lang w:val="en-US"/>
        </w:rPr>
        <w:t>3</w:t>
      </w:r>
      <w:r w:rsidR="00E43BEB">
        <w:rPr>
          <w:lang w:val="en-US"/>
        </w:rPr>
        <w:t>)*+(d</w:t>
      </w:r>
      <w:r>
        <w:rPr>
          <w:vertAlign w:val="superscript"/>
          <w:lang w:val="en-US"/>
        </w:rPr>
        <w:t>6</w:t>
      </w:r>
      <w:r w:rsidR="00E43BEB">
        <w:rPr>
          <w:lang w:val="en-US"/>
        </w:rPr>
        <w:t>)*+(d</w:t>
      </w:r>
      <w:r>
        <w:rPr>
          <w:vertAlign w:val="superscript"/>
          <w:lang w:val="en-US"/>
        </w:rPr>
        <w:t>5</w:t>
      </w:r>
      <w:r w:rsidR="00E43BEB">
        <w:rPr>
          <w:lang w:val="en-US"/>
        </w:rPr>
        <w:t>)* où d=a+b+c.</w:t>
      </w:r>
      <w:r>
        <w:rPr>
          <w:lang w:val="en-US"/>
        </w:rPr>
        <w:t xml:space="preserve"> </w:t>
      </w:r>
    </w:p>
    <w:p w:rsidR="00196E04" w:rsidRDefault="00E43BEB" w:rsidP="00196E04">
      <w:r>
        <w:t>On peut barrer (d</w:t>
      </w:r>
      <w:r w:rsidR="00196E04" w:rsidRPr="00196E04">
        <w:rPr>
          <w:vertAlign w:val="superscript"/>
        </w:rPr>
        <w:t>6</w:t>
      </w:r>
      <w:r w:rsidR="00196E04" w:rsidRPr="00196E04">
        <w:t>)* car il ne contribu</w:t>
      </w:r>
      <w:r w:rsidR="00196E04">
        <w:t xml:space="preserve">e rien par rapport à </w:t>
      </w:r>
      <w:r>
        <w:t>(d</w:t>
      </w:r>
      <w:r w:rsidR="00196E04">
        <w:rPr>
          <w:vertAlign w:val="superscript"/>
        </w:rPr>
        <w:t>3</w:t>
      </w:r>
      <w:r w:rsidR="00196E04" w:rsidRPr="00196E04">
        <w:t>)*</w:t>
      </w:r>
      <w:r w:rsidR="00196E04">
        <w:t>. On a alors n=3, m=5. L’AM aura 15 états, avec des sorties en positions 0,3,5,6,9,10,12.</w:t>
      </w:r>
    </w:p>
    <w:p w:rsidR="00697BCF" w:rsidRPr="00196E04" w:rsidRDefault="00697BCF" w:rsidP="00196E04">
      <w:r>
        <w:object w:dxaOrig="11900" w:dyaOrig="4412">
          <v:shape id="_x0000_i1026" type="#_x0000_t75" style="width:453.75pt;height:168pt" o:ole="">
            <v:imagedata r:id="rId30" o:title=""/>
          </v:shape>
          <o:OLEObject Type="Embed" ProgID="Visio.Drawing.11" ShapeID="_x0000_i1026" DrawAspect="Content" ObjectID="_1554812404" r:id="rId31"/>
        </w:object>
      </w:r>
      <w:bookmarkStart w:id="0" w:name="_GoBack"/>
      <w:bookmarkEnd w:id="0"/>
    </w:p>
    <w:p w:rsidR="00196E04" w:rsidRPr="00196E04" w:rsidRDefault="00196E04" w:rsidP="001F3889"/>
    <w:sectPr w:rsidR="00196E04" w:rsidRPr="00196E04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D7" w:rsidRDefault="00E350D7" w:rsidP="00C2210D">
      <w:pPr>
        <w:spacing w:after="0" w:line="240" w:lineRule="auto"/>
      </w:pPr>
      <w:r>
        <w:separator/>
      </w:r>
    </w:p>
  </w:endnote>
  <w:endnote w:type="continuationSeparator" w:id="0">
    <w:p w:rsidR="00E350D7" w:rsidRDefault="00E350D7" w:rsidP="00C2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330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5F" w:rsidRDefault="00935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B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5F5F" w:rsidRDefault="00935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D7" w:rsidRDefault="00E350D7" w:rsidP="00C2210D">
      <w:pPr>
        <w:spacing w:after="0" w:line="240" w:lineRule="auto"/>
      </w:pPr>
      <w:r>
        <w:separator/>
      </w:r>
    </w:p>
  </w:footnote>
  <w:footnote w:type="continuationSeparator" w:id="0">
    <w:p w:rsidR="00E350D7" w:rsidRDefault="00E350D7" w:rsidP="00C2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40932"/>
    <w:multiLevelType w:val="hybridMultilevel"/>
    <w:tmpl w:val="B5C28538"/>
    <w:lvl w:ilvl="0" w:tplc="2E84F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BE"/>
    <w:rsid w:val="001235B9"/>
    <w:rsid w:val="00196E04"/>
    <w:rsid w:val="001B07AD"/>
    <w:rsid w:val="001F3889"/>
    <w:rsid w:val="00200152"/>
    <w:rsid w:val="00287ACB"/>
    <w:rsid w:val="002A6BAD"/>
    <w:rsid w:val="002E4436"/>
    <w:rsid w:val="004C1568"/>
    <w:rsid w:val="005D7B96"/>
    <w:rsid w:val="006033BE"/>
    <w:rsid w:val="00697BCF"/>
    <w:rsid w:val="00935F5F"/>
    <w:rsid w:val="00AA6260"/>
    <w:rsid w:val="00C15613"/>
    <w:rsid w:val="00C2210D"/>
    <w:rsid w:val="00C816E2"/>
    <w:rsid w:val="00DE3C60"/>
    <w:rsid w:val="00E350D7"/>
    <w:rsid w:val="00E43BEB"/>
    <w:rsid w:val="00E62996"/>
    <w:rsid w:val="00F7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chartTrackingRefBased/>
  <w15:docId w15:val="{3B3E5F36-CBF8-4B8A-9489-BC268FE1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0D"/>
  </w:style>
  <w:style w:type="paragraph" w:styleId="Footer">
    <w:name w:val="footer"/>
    <w:basedOn w:val="Normal"/>
    <w:link w:val="FooterChar"/>
    <w:uiPriority w:val="99"/>
    <w:unhideWhenUsed/>
    <w:rsid w:val="00C22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F328C8-A0C9-438F-B0D7-7F5C9375BA9D}">
  <we:reference id="wa102919515" version="1.3.1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velikson</dc:creator>
  <cp:keywords/>
  <dc:description/>
  <cp:lastModifiedBy>boris velikson</cp:lastModifiedBy>
  <cp:revision>3</cp:revision>
  <dcterms:created xsi:type="dcterms:W3CDTF">2017-04-20T17:34:00Z</dcterms:created>
  <dcterms:modified xsi:type="dcterms:W3CDTF">2017-04-27T13:33:00Z</dcterms:modified>
</cp:coreProperties>
</file>