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2F" w:rsidRDefault="00DF26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E462F" w:rsidRDefault="00DF268A">
      <w:pPr>
        <w:spacing w:after="0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Proposed Solution Template</w:t>
      </w:r>
    </w:p>
    <w:bookmarkEnd w:id="0"/>
    <w:p w:rsidR="009E462F" w:rsidRDefault="009E462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E462F">
        <w:tc>
          <w:tcPr>
            <w:tcW w:w="4695" w:type="dxa"/>
          </w:tcPr>
          <w:p w:rsidR="009E462F" w:rsidRDefault="00DF268A">
            <w:r>
              <w:t>Date</w:t>
            </w:r>
          </w:p>
        </w:tc>
        <w:tc>
          <w:tcPr>
            <w:tcW w:w="4335" w:type="dxa"/>
          </w:tcPr>
          <w:p w:rsidR="009E462F" w:rsidRDefault="00DF268A">
            <w:r>
              <w:t xml:space="preserve">10 March </w:t>
            </w:r>
            <w:r>
              <w:t>2025</w:t>
            </w:r>
          </w:p>
        </w:tc>
      </w:tr>
      <w:tr w:rsidR="009E462F">
        <w:tc>
          <w:tcPr>
            <w:tcW w:w="4695" w:type="dxa"/>
          </w:tcPr>
          <w:p w:rsidR="009E462F" w:rsidRDefault="00DF268A">
            <w:r>
              <w:t>Team ID</w:t>
            </w:r>
          </w:p>
        </w:tc>
        <w:tc>
          <w:tcPr>
            <w:tcW w:w="4335" w:type="dxa"/>
          </w:tcPr>
          <w:p w:rsidR="009E462F" w:rsidRDefault="00DF268A">
            <w:r w:rsidRPr="00DF268A">
              <w:t>SWTID1741256813147528</w:t>
            </w:r>
          </w:p>
        </w:tc>
      </w:tr>
      <w:tr w:rsidR="009E462F">
        <w:tc>
          <w:tcPr>
            <w:tcW w:w="4695" w:type="dxa"/>
          </w:tcPr>
          <w:p w:rsidR="009E462F" w:rsidRDefault="00DF268A">
            <w:r>
              <w:t>Project Name</w:t>
            </w:r>
          </w:p>
        </w:tc>
        <w:tc>
          <w:tcPr>
            <w:tcW w:w="4335" w:type="dxa"/>
          </w:tcPr>
          <w:p w:rsidR="009E462F" w:rsidRDefault="00DF268A">
            <w:r>
              <w:t>Rhythmic Tunes</w:t>
            </w:r>
          </w:p>
        </w:tc>
      </w:tr>
      <w:tr w:rsidR="009E462F">
        <w:tc>
          <w:tcPr>
            <w:tcW w:w="4695" w:type="dxa"/>
          </w:tcPr>
          <w:p w:rsidR="009E462F" w:rsidRDefault="00DF268A">
            <w:r>
              <w:t>Maximum Marks</w:t>
            </w:r>
          </w:p>
        </w:tc>
        <w:tc>
          <w:tcPr>
            <w:tcW w:w="4335" w:type="dxa"/>
          </w:tcPr>
          <w:p w:rsidR="009E462F" w:rsidRDefault="00DF268A">
            <w:r>
              <w:t>2 Marks</w:t>
            </w:r>
          </w:p>
        </w:tc>
      </w:tr>
    </w:tbl>
    <w:p w:rsidR="009E462F" w:rsidRDefault="009E462F"/>
    <w:p w:rsidR="009E462F" w:rsidRDefault="00DF268A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E462F">
        <w:tc>
          <w:tcPr>
            <w:tcW w:w="846" w:type="dxa"/>
          </w:tcPr>
          <w:p w:rsidR="009E462F" w:rsidRDefault="00DF26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E462F" w:rsidRDefault="00DF26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462F">
        <w:tc>
          <w:tcPr>
            <w:tcW w:w="846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E462F" w:rsidRDefault="00DF268A">
            <w:pPr>
              <w:spacing w:after="160" w:line="259" w:lineRule="auto"/>
            </w:pPr>
            <w:r>
              <w:t>Users face challenges in finding a music streaming platform that delivers a seamless, personalized experience with high-quality playback, intelligent recommendations, and an intuitive interface. This project aims to develop a responsive and engaging music streaming solution that integrates seamlessly with a third-party API.</w:t>
            </w:r>
          </w:p>
        </w:tc>
      </w:tr>
      <w:tr w:rsidR="009E462F">
        <w:tc>
          <w:tcPr>
            <w:tcW w:w="846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E462F" w:rsidRDefault="00DF268A" w:rsidP="00DF268A">
            <w:pPr>
              <w:spacing w:after="160" w:line="259" w:lineRule="auto"/>
            </w:pPr>
            <w:r>
              <w:t xml:space="preserve">The Music Streaming App is a React-based frontend solution designed to provide a smooth and immersive music discovery experience. It enables users to search for, stream, and organize their </w:t>
            </w:r>
            <w:proofErr w:type="spellStart"/>
            <w:r>
              <w:t>favorite</w:t>
            </w:r>
            <w:proofErr w:type="spellEnd"/>
            <w:r>
              <w:t xml:space="preserve"> tracks while leveraging a third-party API for comprehensive music data. The application features an intuitive UI/UX, allowing users to explore music effortlessly, create and manage playlists, and receive AI-driven personalized recommendations.</w:t>
            </w:r>
          </w:p>
        </w:tc>
      </w:tr>
      <w:tr w:rsidR="009E462F">
        <w:tc>
          <w:tcPr>
            <w:tcW w:w="846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E462F" w:rsidRDefault="00DF268A">
            <w:pPr>
              <w:spacing w:after="160" w:line="259" w:lineRule="auto"/>
            </w:pPr>
            <w:r>
              <w:t>AI-powered personalized recommendations and dynamically curated playlists.</w:t>
            </w:r>
            <w:r>
              <w:t xml:space="preserve">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E462F">
        <w:tc>
          <w:tcPr>
            <w:tcW w:w="846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F268A" w:rsidRPr="00DF268A" w:rsidRDefault="00DF268A" w:rsidP="00DF2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Delivers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enhanced streaming experience with customizable playlists and an intuitive interface. </w:t>
            </w:r>
          </w:p>
          <w:p w:rsidR="00DF268A" w:rsidRPr="00DF268A" w:rsidRDefault="00DF268A" w:rsidP="00DF2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Helps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independent artists reach a broader audience through tailored recommendations. </w:t>
            </w:r>
          </w:p>
          <w:p w:rsidR="009E462F" w:rsidRDefault="00DF268A" w:rsidP="00DF268A">
            <w:pPr>
              <w:spacing w:after="160" w:line="259" w:lineRule="auto"/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Boosts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engagement with interactive features such as </w:t>
            </w:r>
            <w:proofErr w:type="spellStart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>favorite</w:t>
            </w:r>
            <w:proofErr w:type="spellEnd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tracks, genre-based suggestions,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social media sharing options. </w:t>
            </w:r>
          </w:p>
        </w:tc>
      </w:tr>
      <w:tr w:rsidR="009E462F">
        <w:tc>
          <w:tcPr>
            <w:tcW w:w="846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F268A" w:rsidRPr="00DF268A" w:rsidRDefault="00DF268A" w:rsidP="00DF2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Freemium</w:t>
            </w:r>
            <w:proofErr w:type="spellEnd"/>
            <w:proofErr w:type="gramEnd"/>
            <w:r w:rsidRPr="00DF2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Model: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 tier with ad-supported streaming; premium subscription for an ad-free experience with exclusive features. </w:t>
            </w:r>
          </w:p>
          <w:p w:rsidR="00DF268A" w:rsidRPr="00DF268A" w:rsidRDefault="00DF268A" w:rsidP="00DF2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F2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-App Purchases: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to exclusive content, curated playlists, and offline downloads. </w:t>
            </w:r>
          </w:p>
          <w:p w:rsidR="009E462F" w:rsidRDefault="00DF268A" w:rsidP="00DF268A">
            <w:pPr>
              <w:spacing w:after="160" w:line="259" w:lineRule="auto"/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F2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Affiliate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Partnerships: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Monetization through brand collaborations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music merchandise integration. </w:t>
            </w:r>
          </w:p>
        </w:tc>
      </w:tr>
      <w:tr w:rsidR="009E462F" w:rsidTr="00DF268A">
        <w:trPr>
          <w:trHeight w:val="132"/>
        </w:trPr>
        <w:tc>
          <w:tcPr>
            <w:tcW w:w="846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E462F" w:rsidRDefault="00DF268A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F268A" w:rsidRPr="00DF268A" w:rsidRDefault="00DF268A" w:rsidP="00DF2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Expandable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global audience by integrating multiple third-party music APIs. </w:t>
            </w:r>
          </w:p>
          <w:p w:rsidR="009E462F" w:rsidRPr="00DF268A" w:rsidRDefault="00DF268A" w:rsidP="00DF26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268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Multi</w:t>
            </w:r>
            <w:proofErr w:type="gramEnd"/>
            <w:r w:rsidRPr="00DF2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-user profile support for enhanced personalization and recommendations. </w:t>
            </w:r>
          </w:p>
        </w:tc>
      </w:tr>
    </w:tbl>
    <w:p w:rsidR="009E462F" w:rsidRDefault="009E462F"/>
    <w:sectPr w:rsidR="009E46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462F"/>
    <w:rsid w:val="009E462F"/>
    <w:rsid w:val="00D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F26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F2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2025-03-10T15:29:00Z</dcterms:modified>
</cp:coreProperties>
</file>