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7EAC" w14:textId="3BC207D8" w:rsidR="00CF0AE2" w:rsidRPr="00CF0AE2" w:rsidRDefault="00CF0AE2" w:rsidP="00CF0AE2">
      <w:pPr>
        <w:spacing w:after="360"/>
        <w:jc w:val="center"/>
        <w:rPr>
          <w:rFonts w:ascii="Aptos" w:eastAsia="Times New Roman" w:hAnsi="Aptos" w:cs="Times New Roman"/>
          <w:b/>
          <w:bCs/>
          <w:sz w:val="56"/>
          <w:szCs w:val="56"/>
        </w:rPr>
      </w:pPr>
      <w:r w:rsidRPr="00CF0AE2">
        <w:rPr>
          <w:rFonts w:ascii="Aptos" w:hAnsi="Aptos" w:cs="Times New Roman"/>
          <w:b/>
          <w:color w:val="1A5276"/>
          <w:sz w:val="56"/>
          <w:szCs w:val="56"/>
        </w:rPr>
        <w:t>Business Question and Visualization Report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063"/>
      </w:tblGrid>
      <w:tr w:rsidR="00CF0AE2" w:rsidRPr="00CF0AE2" w14:paraId="07CDD555" w14:textId="77777777" w:rsidTr="006110C3">
        <w:trPr>
          <w:trHeight w:val="278"/>
          <w:tblHeader/>
        </w:trPr>
        <w:tc>
          <w:tcPr>
            <w:tcW w:w="2967" w:type="dxa"/>
            <w:shd w:val="clear" w:color="auto" w:fill="1F3864" w:themeFill="accent1" w:themeFillShade="80"/>
            <w:tcMar>
              <w:top w:w="100" w:type="dxa"/>
              <w:left w:w="100" w:type="dxa"/>
              <w:bottom w:w="100" w:type="dxa"/>
              <w:right w:w="100" w:type="dxa"/>
            </w:tcMar>
          </w:tcPr>
          <w:p w14:paraId="20C977DC" w14:textId="77777777" w:rsidR="00CF0AE2" w:rsidRPr="00CF0AE2" w:rsidRDefault="00CF0AE2" w:rsidP="006110C3">
            <w:pPr>
              <w:widowControl w:val="0"/>
              <w:pBdr>
                <w:top w:val="nil"/>
                <w:left w:val="nil"/>
                <w:bottom w:val="nil"/>
                <w:right w:val="nil"/>
                <w:between w:val="nil"/>
              </w:pBdr>
              <w:spacing w:line="240" w:lineRule="auto"/>
              <w:ind w:left="114"/>
              <w:rPr>
                <w:rFonts w:ascii="Aptos" w:eastAsia="Times New Roman" w:hAnsi="Aptos" w:cs="Times New Roman"/>
                <w:b/>
                <w:bCs/>
                <w:color w:val="FFFFFF" w:themeColor="background1"/>
                <w:sz w:val="24"/>
                <w:szCs w:val="24"/>
              </w:rPr>
            </w:pPr>
            <w:r w:rsidRPr="00CF0AE2">
              <w:rPr>
                <w:rFonts w:ascii="Aptos" w:eastAsia="Times New Roman" w:hAnsi="Aptos" w:cs="Times New Roman"/>
                <w:b/>
                <w:bCs/>
                <w:color w:val="FFFFFF" w:themeColor="background1"/>
                <w:sz w:val="24"/>
                <w:szCs w:val="24"/>
              </w:rPr>
              <w:t xml:space="preserve">Team ID </w:t>
            </w:r>
          </w:p>
        </w:tc>
        <w:tc>
          <w:tcPr>
            <w:tcW w:w="6063" w:type="dxa"/>
            <w:tcMar>
              <w:top w:w="100" w:type="dxa"/>
              <w:left w:w="100" w:type="dxa"/>
              <w:bottom w:w="100" w:type="dxa"/>
              <w:right w:w="100" w:type="dxa"/>
            </w:tcMar>
          </w:tcPr>
          <w:p w14:paraId="6C07F1A2" w14:textId="77777777" w:rsidR="00CF0AE2" w:rsidRPr="00CF0AE2" w:rsidRDefault="00CF0AE2" w:rsidP="006110C3">
            <w:pPr>
              <w:widowControl w:val="0"/>
              <w:pBdr>
                <w:top w:val="nil"/>
                <w:left w:val="nil"/>
                <w:bottom w:val="nil"/>
                <w:right w:val="nil"/>
                <w:between w:val="nil"/>
              </w:pBdr>
              <w:spacing w:line="240" w:lineRule="auto"/>
              <w:ind w:left="131"/>
              <w:rPr>
                <w:rFonts w:ascii="Aptos" w:eastAsia="Times New Roman" w:hAnsi="Aptos" w:cs="Times New Roman"/>
                <w:color w:val="000000"/>
                <w:sz w:val="24"/>
                <w:szCs w:val="24"/>
              </w:rPr>
            </w:pPr>
            <w:r w:rsidRPr="00CF0AE2">
              <w:rPr>
                <w:rFonts w:ascii="Aptos" w:eastAsia="Times New Roman" w:hAnsi="Aptos" w:cs="Times New Roman"/>
                <w:sz w:val="24"/>
                <w:szCs w:val="24"/>
              </w:rPr>
              <w:t>MCA</w:t>
            </w:r>
          </w:p>
        </w:tc>
      </w:tr>
      <w:tr w:rsidR="00CF0AE2" w:rsidRPr="00CF0AE2" w14:paraId="7278A378" w14:textId="77777777" w:rsidTr="006110C3">
        <w:trPr>
          <w:trHeight w:val="278"/>
          <w:tblHeader/>
        </w:trPr>
        <w:tc>
          <w:tcPr>
            <w:tcW w:w="2967" w:type="dxa"/>
            <w:shd w:val="clear" w:color="auto" w:fill="1F3864" w:themeFill="accent1" w:themeFillShade="80"/>
            <w:tcMar>
              <w:top w:w="100" w:type="dxa"/>
              <w:left w:w="100" w:type="dxa"/>
              <w:bottom w:w="100" w:type="dxa"/>
              <w:right w:w="100" w:type="dxa"/>
            </w:tcMar>
          </w:tcPr>
          <w:p w14:paraId="7E7DCC8E" w14:textId="77777777" w:rsidR="00CF0AE2" w:rsidRPr="00CF0AE2" w:rsidRDefault="00CF0AE2" w:rsidP="006110C3">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CF0AE2">
              <w:rPr>
                <w:rFonts w:ascii="Aptos" w:eastAsia="Times New Roman" w:hAnsi="Aptos" w:cs="Times New Roman"/>
                <w:b/>
                <w:bCs/>
                <w:color w:val="FFFFFF" w:themeColor="background1"/>
                <w:sz w:val="24"/>
                <w:szCs w:val="24"/>
              </w:rPr>
              <w:t xml:space="preserve">Project Name </w:t>
            </w:r>
          </w:p>
        </w:tc>
        <w:tc>
          <w:tcPr>
            <w:tcW w:w="6063" w:type="dxa"/>
            <w:tcMar>
              <w:top w:w="100" w:type="dxa"/>
              <w:left w:w="100" w:type="dxa"/>
              <w:bottom w:w="100" w:type="dxa"/>
              <w:right w:w="100" w:type="dxa"/>
            </w:tcMar>
          </w:tcPr>
          <w:p w14:paraId="3B1D6A02" w14:textId="77777777" w:rsidR="00CF0AE2" w:rsidRPr="00CF0AE2" w:rsidRDefault="00CF0AE2" w:rsidP="006110C3">
            <w:pPr>
              <w:widowControl w:val="0"/>
              <w:pBdr>
                <w:top w:val="nil"/>
                <w:left w:val="nil"/>
                <w:bottom w:val="nil"/>
                <w:right w:val="nil"/>
                <w:between w:val="nil"/>
              </w:pBdr>
              <w:spacing w:line="240" w:lineRule="auto"/>
              <w:ind w:left="131"/>
              <w:rPr>
                <w:rFonts w:ascii="Aptos" w:hAnsi="Aptos" w:cs="Times New Roman"/>
                <w:sz w:val="24"/>
                <w:szCs w:val="24"/>
              </w:rPr>
            </w:pPr>
            <w:r w:rsidRPr="00CF0AE2">
              <w:rPr>
                <w:rFonts w:ascii="Aptos" w:hAnsi="Aptos" w:cs="Times New Roman"/>
                <w:sz w:val="24"/>
                <w:szCs w:val="24"/>
              </w:rPr>
              <w:t>Smartphone Usage, Digital Addiction &amp; Well-Being Analytics</w:t>
            </w:r>
          </w:p>
        </w:tc>
      </w:tr>
      <w:tr w:rsidR="00CF0AE2" w:rsidRPr="00CF0AE2" w14:paraId="317D4063" w14:textId="77777777" w:rsidTr="006110C3">
        <w:trPr>
          <w:trHeight w:val="278"/>
          <w:tblHeader/>
        </w:trPr>
        <w:tc>
          <w:tcPr>
            <w:tcW w:w="2967" w:type="dxa"/>
            <w:shd w:val="clear" w:color="auto" w:fill="1F3864" w:themeFill="accent1" w:themeFillShade="80"/>
            <w:tcMar>
              <w:top w:w="100" w:type="dxa"/>
              <w:left w:w="100" w:type="dxa"/>
              <w:bottom w:w="100" w:type="dxa"/>
              <w:right w:w="100" w:type="dxa"/>
            </w:tcMar>
          </w:tcPr>
          <w:p w14:paraId="19241D25" w14:textId="77777777" w:rsidR="00CF0AE2" w:rsidRPr="00CF0AE2" w:rsidRDefault="00CF0AE2" w:rsidP="006110C3">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CF0AE2">
              <w:rPr>
                <w:rFonts w:ascii="Aptos" w:eastAsia="Times New Roman" w:hAnsi="Aptos" w:cs="Times New Roman"/>
                <w:b/>
                <w:bCs/>
                <w:color w:val="FFFFFF" w:themeColor="background1"/>
                <w:sz w:val="24"/>
                <w:szCs w:val="24"/>
              </w:rPr>
              <w:t xml:space="preserve">Maximum Marks </w:t>
            </w:r>
          </w:p>
        </w:tc>
        <w:tc>
          <w:tcPr>
            <w:tcW w:w="6063" w:type="dxa"/>
            <w:tcMar>
              <w:top w:w="100" w:type="dxa"/>
              <w:left w:w="100" w:type="dxa"/>
              <w:bottom w:w="100" w:type="dxa"/>
              <w:right w:w="100" w:type="dxa"/>
            </w:tcMar>
          </w:tcPr>
          <w:p w14:paraId="197ED34F" w14:textId="459AE317" w:rsidR="00CF0AE2" w:rsidRPr="00CF0AE2" w:rsidRDefault="00CF0AE2" w:rsidP="006110C3">
            <w:pPr>
              <w:widowControl w:val="0"/>
              <w:pBdr>
                <w:top w:val="nil"/>
                <w:left w:val="nil"/>
                <w:bottom w:val="nil"/>
                <w:right w:val="nil"/>
                <w:between w:val="nil"/>
              </w:pBdr>
              <w:spacing w:line="240" w:lineRule="auto"/>
              <w:ind w:left="125"/>
              <w:rPr>
                <w:rFonts w:ascii="Aptos" w:eastAsia="Times New Roman" w:hAnsi="Aptos" w:cs="Times New Roman"/>
                <w:color w:val="000000"/>
                <w:sz w:val="24"/>
                <w:szCs w:val="24"/>
              </w:rPr>
            </w:pPr>
            <w:r w:rsidRPr="00CF0AE2">
              <w:rPr>
                <w:rFonts w:ascii="Aptos" w:eastAsia="Times New Roman" w:hAnsi="Aptos" w:cs="Times New Roman"/>
                <w:sz w:val="24"/>
                <w:szCs w:val="24"/>
              </w:rPr>
              <w:t>5</w:t>
            </w:r>
            <w:r w:rsidRPr="00CF0AE2">
              <w:rPr>
                <w:rFonts w:ascii="Aptos" w:eastAsia="Times New Roman" w:hAnsi="Aptos" w:cs="Times New Roman"/>
                <w:color w:val="000000"/>
                <w:sz w:val="24"/>
                <w:szCs w:val="24"/>
              </w:rPr>
              <w:t xml:space="preserve"> Marks</w:t>
            </w:r>
          </w:p>
        </w:tc>
      </w:tr>
    </w:tbl>
    <w:p w14:paraId="5A512D5F" w14:textId="6527058E" w:rsidR="00CF0AE2" w:rsidRPr="00CF0AE2" w:rsidRDefault="00CF0AE2" w:rsidP="00CF0AE2">
      <w:pPr>
        <w:rPr>
          <w:rFonts w:ascii="Aptos" w:hAnsi="Aptos"/>
          <w:b/>
          <w:bCs/>
        </w:rPr>
      </w:pPr>
    </w:p>
    <w:p w14:paraId="258D03F1" w14:textId="77777777" w:rsidR="00CF0AE2" w:rsidRPr="00CF0AE2" w:rsidRDefault="00CF0AE2" w:rsidP="00CF0AE2">
      <w:pPr>
        <w:rPr>
          <w:rFonts w:ascii="Aptos" w:hAnsi="Aptos"/>
          <w:sz w:val="24"/>
          <w:szCs w:val="24"/>
        </w:rPr>
      </w:pPr>
      <w:r w:rsidRPr="00CF0AE2">
        <w:rPr>
          <w:rFonts w:ascii="Aptos" w:hAnsi="Aptos"/>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2DDD070C" w14:textId="77777777" w:rsidR="00CF0AE2" w:rsidRPr="00CF0AE2" w:rsidRDefault="00CF0AE2" w:rsidP="00CF0AE2">
      <w:pPr>
        <w:rPr>
          <w:rFonts w:ascii="Aptos" w:hAnsi="Aptos" w:cs="Times New Roman"/>
          <w:b/>
          <w:bCs/>
          <w:color w:val="1A5276"/>
          <w:sz w:val="40"/>
          <w:szCs w:val="40"/>
        </w:rPr>
      </w:pPr>
      <w:r w:rsidRPr="00CF0AE2">
        <w:rPr>
          <w:rFonts w:ascii="Aptos" w:hAnsi="Aptos" w:cs="Times New Roman"/>
          <w:b/>
          <w:bCs/>
          <w:color w:val="1A5276"/>
          <w:sz w:val="40"/>
          <w:szCs w:val="40"/>
        </w:rPr>
        <w:t>Business Questions and Visualisation</w:t>
      </w:r>
    </w:p>
    <w:p w14:paraId="136430AD" w14:textId="00EAD75F" w:rsidR="00CF0AE2" w:rsidRPr="00CF0AE2" w:rsidRDefault="00CF0AE2" w:rsidP="00CF0AE2">
      <w:pPr>
        <w:rPr>
          <w:rFonts w:ascii="Aptos" w:hAnsi="Aptos"/>
          <w:sz w:val="24"/>
          <w:szCs w:val="24"/>
        </w:rPr>
      </w:pPr>
      <w:r w:rsidRPr="00CF0AE2">
        <w:rPr>
          <w:rFonts w:ascii="Aptos" w:hAnsi="Aptos"/>
          <w:sz w:val="24"/>
          <w:szCs w:val="24"/>
        </w:rPr>
        <w:t>The process involves defining specific business questions to guide the creation of meaningful and actionable visualizations in Power BI. Well-framed questions help in identifying key metrics, selecting relevant data, and building visualisations that provide insights.</w:t>
      </w:r>
    </w:p>
    <w:p w14:paraId="05AC241C" w14:textId="15651040" w:rsidR="00CF0AE2" w:rsidRPr="007505CD" w:rsidRDefault="00CF0AE2" w:rsidP="00CF0AE2">
      <w:pPr>
        <w:rPr>
          <w:rFonts w:ascii="Aptos" w:hAnsi="Aptos"/>
          <w:b/>
          <w:bCs/>
          <w:color w:val="C45911" w:themeColor="accent2" w:themeShade="BF"/>
          <w:sz w:val="24"/>
          <w:szCs w:val="24"/>
          <w:u w:val="thick"/>
        </w:rPr>
      </w:pPr>
      <w:r w:rsidRPr="007505CD">
        <w:rPr>
          <w:rFonts w:ascii="Aptos" w:hAnsi="Aptos"/>
          <w:b/>
          <w:bCs/>
          <w:color w:val="C45911" w:themeColor="accent2" w:themeShade="BF"/>
          <w:sz w:val="24"/>
          <w:szCs w:val="24"/>
          <w:u w:val="thick"/>
        </w:rPr>
        <w:t>Question 1</w:t>
      </w:r>
    </w:p>
    <w:p w14:paraId="37F1EFAF" w14:textId="67865DD0" w:rsidR="00CF0AE2" w:rsidRPr="00CF0AE2" w:rsidRDefault="00CF0AE2" w:rsidP="00CF0AE2">
      <w:pPr>
        <w:rPr>
          <w:rFonts w:ascii="Aptos" w:hAnsi="Aptos"/>
          <w:color w:val="BF8F00" w:themeColor="accent4" w:themeShade="BF"/>
          <w:sz w:val="24"/>
          <w:szCs w:val="24"/>
        </w:rPr>
      </w:pPr>
      <w:r w:rsidRPr="00CF0AE2">
        <w:rPr>
          <w:rFonts w:ascii="Aptos" w:hAnsi="Aptos"/>
          <w:b/>
          <w:bCs/>
          <w:color w:val="BF8F00" w:themeColor="accent4" w:themeShade="BF"/>
          <w:sz w:val="24"/>
          <w:szCs w:val="24"/>
        </w:rPr>
        <w:t>How does daily smartphone screen time differ across genders?</w:t>
      </w:r>
    </w:p>
    <w:p w14:paraId="5784D82D" w14:textId="348EAB11" w:rsidR="00CF0AE2" w:rsidRPr="00CF0AE2" w:rsidRDefault="00CF0AE2" w:rsidP="00CF0AE2">
      <w:pPr>
        <w:numPr>
          <w:ilvl w:val="0"/>
          <w:numId w:val="1"/>
        </w:numPr>
        <w:rPr>
          <w:rFonts w:ascii="Aptos" w:hAnsi="Aptos"/>
          <w:sz w:val="24"/>
          <w:szCs w:val="24"/>
        </w:rPr>
      </w:pPr>
      <w:r w:rsidRPr="00CF0AE2">
        <w:rPr>
          <w:rFonts w:ascii="Aptos" w:hAnsi="Aptos"/>
          <w:b/>
          <w:bCs/>
          <w:sz w:val="24"/>
          <w:szCs w:val="24"/>
        </w:rPr>
        <w:t>Visualization:</w:t>
      </w:r>
      <w:r w:rsidRPr="00CF0AE2">
        <w:rPr>
          <w:rFonts w:ascii="Aptos" w:hAnsi="Aptos"/>
          <w:sz w:val="24"/>
          <w:szCs w:val="24"/>
        </w:rPr>
        <w:t xml:space="preserve"> </w:t>
      </w:r>
      <w:r w:rsidRPr="00F85084">
        <w:rPr>
          <w:rFonts w:ascii="Aptos" w:hAnsi="Aptos"/>
          <w:color w:val="EE0000"/>
          <w:sz w:val="24"/>
          <w:szCs w:val="24"/>
        </w:rPr>
        <w:t xml:space="preserve">Column chart </w:t>
      </w:r>
      <w:r w:rsidRPr="00CF0AE2">
        <w:rPr>
          <w:rFonts w:ascii="Aptos" w:hAnsi="Aptos"/>
          <w:sz w:val="24"/>
          <w:szCs w:val="24"/>
        </w:rPr>
        <w:t>showing Average Daily Screen Time by Gender (Male, Other, Female).</w:t>
      </w:r>
    </w:p>
    <w:p w14:paraId="1E661AC1" w14:textId="24992173" w:rsidR="00CF0AE2" w:rsidRPr="00CF0AE2" w:rsidRDefault="007505CD" w:rsidP="006C290E">
      <w:pPr>
        <w:jc w:val="center"/>
        <w:rPr>
          <w:rFonts w:ascii="Aptos" w:hAnsi="Aptos"/>
          <w:sz w:val="24"/>
          <w:szCs w:val="24"/>
        </w:rPr>
      </w:pPr>
      <w:r w:rsidRPr="00CF0AE2">
        <w:rPr>
          <w:rFonts w:ascii="Aptos" w:hAnsi="Aptos"/>
          <w:sz w:val="24"/>
          <w:szCs w:val="24"/>
        </w:rPr>
        <w:drawing>
          <wp:inline distT="0" distB="0" distL="0" distR="0" wp14:anchorId="735AD7F8" wp14:editId="6F9FADD8">
            <wp:extent cx="2520000" cy="1987351"/>
            <wp:effectExtent l="0" t="0" r="0" b="0"/>
            <wp:docPr id="8381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56224" name=""/>
                    <pic:cNvPicPr/>
                  </pic:nvPicPr>
                  <pic:blipFill>
                    <a:blip r:embed="rId5">
                      <a:extLst>
                        <a:ext uri="{28A0092B-C50C-407E-A947-70E740481C1C}">
                          <a14:useLocalDpi xmlns:a14="http://schemas.microsoft.com/office/drawing/2010/main" val="0"/>
                        </a:ext>
                      </a:extLst>
                    </a:blip>
                    <a:stretch>
                      <a:fillRect/>
                    </a:stretch>
                  </pic:blipFill>
                  <pic:spPr>
                    <a:xfrm>
                      <a:off x="0" y="0"/>
                      <a:ext cx="2520000" cy="1987351"/>
                    </a:xfrm>
                    <a:prstGeom prst="rect">
                      <a:avLst/>
                    </a:prstGeom>
                  </pic:spPr>
                </pic:pic>
              </a:graphicData>
            </a:graphic>
          </wp:inline>
        </w:drawing>
      </w:r>
    </w:p>
    <w:p w14:paraId="21007C0F" w14:textId="77777777" w:rsidR="006C290E" w:rsidRDefault="006C290E" w:rsidP="00CF0AE2">
      <w:pPr>
        <w:rPr>
          <w:rFonts w:ascii="Aptos" w:hAnsi="Aptos"/>
          <w:b/>
          <w:bCs/>
          <w:color w:val="C45911" w:themeColor="accent2" w:themeShade="BF"/>
          <w:sz w:val="24"/>
          <w:szCs w:val="24"/>
          <w:u w:val="thick"/>
        </w:rPr>
      </w:pPr>
    </w:p>
    <w:p w14:paraId="4E830525" w14:textId="4EE42230" w:rsidR="00CF0AE2" w:rsidRPr="007505CD" w:rsidRDefault="00CF0AE2" w:rsidP="00CF0AE2">
      <w:pPr>
        <w:rPr>
          <w:rFonts w:ascii="Aptos" w:hAnsi="Aptos"/>
          <w:b/>
          <w:bCs/>
          <w:color w:val="C45911" w:themeColor="accent2" w:themeShade="BF"/>
          <w:sz w:val="24"/>
          <w:szCs w:val="24"/>
          <w:u w:val="thick"/>
        </w:rPr>
      </w:pPr>
      <w:r w:rsidRPr="007505CD">
        <w:rPr>
          <w:rFonts w:ascii="Aptos" w:hAnsi="Aptos"/>
          <w:b/>
          <w:bCs/>
          <w:color w:val="C45911" w:themeColor="accent2" w:themeShade="BF"/>
          <w:sz w:val="24"/>
          <w:szCs w:val="24"/>
          <w:u w:val="thick"/>
        </w:rPr>
        <w:lastRenderedPageBreak/>
        <w:t>Question 2</w:t>
      </w:r>
    </w:p>
    <w:p w14:paraId="13693921" w14:textId="77777777" w:rsidR="00CF0AE2" w:rsidRPr="007505CD" w:rsidRDefault="00CF0AE2" w:rsidP="00CF0AE2">
      <w:pPr>
        <w:rPr>
          <w:rFonts w:ascii="Aptos" w:hAnsi="Aptos"/>
          <w:b/>
          <w:bCs/>
          <w:color w:val="BF8F00" w:themeColor="accent4" w:themeShade="BF"/>
          <w:sz w:val="24"/>
          <w:szCs w:val="24"/>
        </w:rPr>
      </w:pPr>
      <w:r w:rsidRPr="007505CD">
        <w:rPr>
          <w:rFonts w:ascii="Aptos" w:hAnsi="Aptos"/>
          <w:b/>
          <w:bCs/>
          <w:color w:val="BF8F00" w:themeColor="accent4" w:themeShade="BF"/>
          <w:sz w:val="24"/>
          <w:szCs w:val="24"/>
        </w:rPr>
        <w:t>How are users distributed across different addiction severity levels?</w:t>
      </w:r>
    </w:p>
    <w:p w14:paraId="46C174EA" w14:textId="77777777" w:rsidR="00CF0AE2" w:rsidRPr="00CF0AE2" w:rsidRDefault="00CF0AE2" w:rsidP="00CF0AE2">
      <w:pPr>
        <w:numPr>
          <w:ilvl w:val="0"/>
          <w:numId w:val="2"/>
        </w:numPr>
        <w:rPr>
          <w:rFonts w:ascii="Aptos" w:hAnsi="Aptos"/>
          <w:sz w:val="24"/>
          <w:szCs w:val="24"/>
        </w:rPr>
      </w:pPr>
      <w:r w:rsidRPr="00CF0AE2">
        <w:rPr>
          <w:rFonts w:ascii="Aptos" w:hAnsi="Aptos"/>
          <w:b/>
          <w:bCs/>
          <w:sz w:val="24"/>
          <w:szCs w:val="24"/>
        </w:rPr>
        <w:t>Visualization:</w:t>
      </w:r>
      <w:r w:rsidRPr="00CF0AE2">
        <w:rPr>
          <w:rFonts w:ascii="Aptos" w:hAnsi="Aptos"/>
          <w:sz w:val="24"/>
          <w:szCs w:val="24"/>
        </w:rPr>
        <w:t xml:space="preserve"> </w:t>
      </w:r>
      <w:r w:rsidRPr="00F85084">
        <w:rPr>
          <w:rFonts w:ascii="Aptos" w:hAnsi="Aptos"/>
          <w:color w:val="EE0000"/>
          <w:sz w:val="24"/>
          <w:szCs w:val="24"/>
        </w:rPr>
        <w:t xml:space="preserve">Horizontal bar chart </w:t>
      </w:r>
      <w:r w:rsidRPr="00CF0AE2">
        <w:rPr>
          <w:rFonts w:ascii="Aptos" w:hAnsi="Aptos"/>
          <w:sz w:val="24"/>
          <w:szCs w:val="24"/>
        </w:rPr>
        <w:t>displaying Users by Addiction Level (Count of user id across Moderate, Severe, Mild, and None).</w:t>
      </w:r>
    </w:p>
    <w:p w14:paraId="30715337" w14:textId="373293C4" w:rsidR="007505CD" w:rsidRPr="007505CD" w:rsidRDefault="007505CD" w:rsidP="006C290E">
      <w:pPr>
        <w:ind w:left="360"/>
        <w:jc w:val="center"/>
        <w:rPr>
          <w:rFonts w:ascii="Aptos" w:hAnsi="Aptos"/>
          <w:sz w:val="24"/>
          <w:szCs w:val="24"/>
        </w:rPr>
      </w:pPr>
      <w:r w:rsidRPr="007505CD">
        <w:rPr>
          <w:rFonts w:ascii="Aptos" w:hAnsi="Aptos"/>
          <w:b/>
          <w:bCs/>
          <w:sz w:val="24"/>
          <w:szCs w:val="24"/>
        </w:rPr>
        <w:drawing>
          <wp:inline distT="0" distB="0" distL="0" distR="0" wp14:anchorId="4ED356E2" wp14:editId="3D1142B5">
            <wp:extent cx="2520000" cy="1988000"/>
            <wp:effectExtent l="0" t="0" r="0" b="0"/>
            <wp:docPr id="167001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8242" name=""/>
                    <pic:cNvPicPr/>
                  </pic:nvPicPr>
                  <pic:blipFill>
                    <a:blip r:embed="rId6"/>
                    <a:stretch>
                      <a:fillRect/>
                    </a:stretch>
                  </pic:blipFill>
                  <pic:spPr>
                    <a:xfrm>
                      <a:off x="0" y="0"/>
                      <a:ext cx="2520000" cy="1988000"/>
                    </a:xfrm>
                    <a:prstGeom prst="rect">
                      <a:avLst/>
                    </a:prstGeom>
                  </pic:spPr>
                </pic:pic>
              </a:graphicData>
            </a:graphic>
          </wp:inline>
        </w:drawing>
      </w:r>
    </w:p>
    <w:p w14:paraId="48D807E3" w14:textId="77777777" w:rsidR="006C290E" w:rsidRDefault="006C290E" w:rsidP="00CF0AE2">
      <w:pPr>
        <w:rPr>
          <w:rFonts w:ascii="Aptos" w:hAnsi="Aptos"/>
          <w:b/>
          <w:bCs/>
          <w:color w:val="C45911" w:themeColor="accent2" w:themeShade="BF"/>
          <w:sz w:val="24"/>
          <w:szCs w:val="24"/>
          <w:u w:val="thick"/>
        </w:rPr>
      </w:pPr>
    </w:p>
    <w:p w14:paraId="76F08F7F" w14:textId="016989CC" w:rsidR="00CF0AE2" w:rsidRPr="007505CD" w:rsidRDefault="00CF0AE2" w:rsidP="00CF0AE2">
      <w:pPr>
        <w:rPr>
          <w:rFonts w:ascii="Aptos" w:hAnsi="Aptos"/>
          <w:b/>
          <w:bCs/>
          <w:color w:val="C45911" w:themeColor="accent2" w:themeShade="BF"/>
          <w:sz w:val="24"/>
          <w:szCs w:val="24"/>
          <w:u w:val="thick"/>
        </w:rPr>
      </w:pPr>
      <w:r w:rsidRPr="007505CD">
        <w:rPr>
          <w:rFonts w:ascii="Aptos" w:hAnsi="Aptos"/>
          <w:b/>
          <w:bCs/>
          <w:color w:val="C45911" w:themeColor="accent2" w:themeShade="BF"/>
          <w:sz w:val="24"/>
          <w:szCs w:val="24"/>
          <w:u w:val="thick"/>
        </w:rPr>
        <w:t>Question 3</w:t>
      </w:r>
    </w:p>
    <w:p w14:paraId="05BE041C" w14:textId="77777777" w:rsidR="00CF0AE2" w:rsidRPr="007505CD" w:rsidRDefault="00CF0AE2" w:rsidP="00CF0AE2">
      <w:pPr>
        <w:rPr>
          <w:rFonts w:ascii="Aptos" w:hAnsi="Aptos"/>
          <w:b/>
          <w:bCs/>
          <w:color w:val="BF8F00" w:themeColor="accent4" w:themeShade="BF"/>
          <w:sz w:val="24"/>
          <w:szCs w:val="24"/>
        </w:rPr>
      </w:pPr>
      <w:r w:rsidRPr="007505CD">
        <w:rPr>
          <w:rFonts w:ascii="Aptos" w:hAnsi="Aptos"/>
          <w:b/>
          <w:bCs/>
          <w:color w:val="BF8F00" w:themeColor="accent4" w:themeShade="BF"/>
          <w:sz w:val="24"/>
          <w:szCs w:val="24"/>
        </w:rPr>
        <w:t>What is the proportion of addicted versus non-addicted users across the population?</w:t>
      </w:r>
    </w:p>
    <w:p w14:paraId="65B05B25" w14:textId="77777777" w:rsidR="00CF0AE2" w:rsidRPr="00CF0AE2" w:rsidRDefault="00CF0AE2" w:rsidP="00CF0AE2">
      <w:pPr>
        <w:numPr>
          <w:ilvl w:val="0"/>
          <w:numId w:val="3"/>
        </w:numPr>
        <w:rPr>
          <w:rFonts w:ascii="Aptos" w:hAnsi="Aptos"/>
          <w:sz w:val="24"/>
          <w:szCs w:val="24"/>
        </w:rPr>
      </w:pPr>
      <w:r w:rsidRPr="00CF0AE2">
        <w:rPr>
          <w:rFonts w:ascii="Aptos" w:hAnsi="Aptos"/>
          <w:b/>
          <w:bCs/>
          <w:sz w:val="24"/>
          <w:szCs w:val="24"/>
        </w:rPr>
        <w:t>Visualization:</w:t>
      </w:r>
      <w:r w:rsidRPr="00CF0AE2">
        <w:rPr>
          <w:rFonts w:ascii="Aptos" w:hAnsi="Aptos"/>
          <w:sz w:val="24"/>
          <w:szCs w:val="24"/>
        </w:rPr>
        <w:t xml:space="preserve"> </w:t>
      </w:r>
      <w:r w:rsidRPr="00F85084">
        <w:rPr>
          <w:rFonts w:ascii="Aptos" w:hAnsi="Aptos"/>
          <w:color w:val="EE0000"/>
          <w:sz w:val="24"/>
          <w:szCs w:val="24"/>
        </w:rPr>
        <w:t xml:space="preserve">Donut chart </w:t>
      </w:r>
      <w:r w:rsidRPr="00CF0AE2">
        <w:rPr>
          <w:rFonts w:ascii="Aptos" w:hAnsi="Aptos"/>
          <w:sz w:val="24"/>
          <w:szCs w:val="24"/>
        </w:rPr>
        <w:t>showing Addicted vs Non-Addicted Users (Count of user id by addicted label) with a central 7.5K total volume indicator.</w:t>
      </w:r>
    </w:p>
    <w:p w14:paraId="3C834193" w14:textId="77777777" w:rsidR="007505CD" w:rsidRDefault="007505CD" w:rsidP="006C290E">
      <w:pPr>
        <w:jc w:val="center"/>
        <w:rPr>
          <w:rFonts w:ascii="Aptos" w:hAnsi="Aptos"/>
          <w:sz w:val="24"/>
          <w:szCs w:val="24"/>
        </w:rPr>
      </w:pPr>
      <w:r w:rsidRPr="007505CD">
        <w:rPr>
          <w:rFonts w:ascii="Aptos" w:hAnsi="Aptos"/>
          <w:b/>
          <w:bCs/>
          <w:sz w:val="24"/>
          <w:szCs w:val="24"/>
        </w:rPr>
        <w:drawing>
          <wp:inline distT="0" distB="0" distL="0" distR="0" wp14:anchorId="35279460" wp14:editId="5D9C58FB">
            <wp:extent cx="2520000" cy="2005714"/>
            <wp:effectExtent l="0" t="0" r="0" b="0"/>
            <wp:docPr id="8266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61341" name=""/>
                    <pic:cNvPicPr/>
                  </pic:nvPicPr>
                  <pic:blipFill>
                    <a:blip r:embed="rId7"/>
                    <a:stretch>
                      <a:fillRect/>
                    </a:stretch>
                  </pic:blipFill>
                  <pic:spPr>
                    <a:xfrm>
                      <a:off x="0" y="0"/>
                      <a:ext cx="2520000" cy="2005714"/>
                    </a:xfrm>
                    <a:prstGeom prst="rect">
                      <a:avLst/>
                    </a:prstGeom>
                  </pic:spPr>
                </pic:pic>
              </a:graphicData>
            </a:graphic>
          </wp:inline>
        </w:drawing>
      </w:r>
    </w:p>
    <w:p w14:paraId="0670EFE7" w14:textId="0D3E61AE" w:rsidR="00CF0AE2" w:rsidRPr="007505CD" w:rsidRDefault="00CF0AE2" w:rsidP="007505CD">
      <w:pPr>
        <w:rPr>
          <w:rFonts w:ascii="Aptos" w:hAnsi="Aptos"/>
          <w:sz w:val="24"/>
          <w:szCs w:val="24"/>
          <w:u w:val="thick"/>
        </w:rPr>
      </w:pPr>
      <w:r w:rsidRPr="007505CD">
        <w:rPr>
          <w:rFonts w:ascii="Aptos" w:hAnsi="Aptos"/>
          <w:b/>
          <w:bCs/>
          <w:color w:val="C45911" w:themeColor="accent2" w:themeShade="BF"/>
          <w:sz w:val="24"/>
          <w:szCs w:val="24"/>
          <w:u w:val="thick"/>
        </w:rPr>
        <w:t>Question 4</w:t>
      </w:r>
    </w:p>
    <w:p w14:paraId="35B01C9A" w14:textId="77777777" w:rsidR="00CF0AE2" w:rsidRPr="007505CD" w:rsidRDefault="00CF0AE2" w:rsidP="00CF0AE2">
      <w:pPr>
        <w:rPr>
          <w:rFonts w:ascii="Aptos" w:hAnsi="Aptos"/>
          <w:b/>
          <w:bCs/>
          <w:color w:val="BF8F00" w:themeColor="accent4" w:themeShade="BF"/>
          <w:sz w:val="24"/>
          <w:szCs w:val="24"/>
        </w:rPr>
      </w:pPr>
      <w:r w:rsidRPr="007505CD">
        <w:rPr>
          <w:rFonts w:ascii="Aptos" w:hAnsi="Aptos"/>
          <w:b/>
          <w:bCs/>
          <w:color w:val="BF8F00" w:themeColor="accent4" w:themeShade="BF"/>
          <w:sz w:val="24"/>
          <w:szCs w:val="24"/>
        </w:rPr>
        <w:t>Is there a discernible correlation between daily screen time and sleep duration?</w:t>
      </w:r>
    </w:p>
    <w:p w14:paraId="404615D0" w14:textId="77777777" w:rsidR="00CF0AE2" w:rsidRPr="00CF0AE2" w:rsidRDefault="00CF0AE2" w:rsidP="00CF0AE2">
      <w:pPr>
        <w:numPr>
          <w:ilvl w:val="0"/>
          <w:numId w:val="4"/>
        </w:numPr>
        <w:rPr>
          <w:rFonts w:ascii="Aptos" w:hAnsi="Aptos"/>
          <w:sz w:val="24"/>
          <w:szCs w:val="24"/>
        </w:rPr>
      </w:pPr>
      <w:r w:rsidRPr="00CF0AE2">
        <w:rPr>
          <w:rFonts w:ascii="Aptos" w:hAnsi="Aptos"/>
          <w:b/>
          <w:bCs/>
          <w:sz w:val="24"/>
          <w:szCs w:val="24"/>
        </w:rPr>
        <w:t>Visualization:</w:t>
      </w:r>
      <w:r w:rsidRPr="00CF0AE2">
        <w:rPr>
          <w:rFonts w:ascii="Aptos" w:hAnsi="Aptos"/>
          <w:sz w:val="24"/>
          <w:szCs w:val="24"/>
        </w:rPr>
        <w:t xml:space="preserve"> </w:t>
      </w:r>
      <w:r w:rsidRPr="00F85084">
        <w:rPr>
          <w:rFonts w:ascii="Aptos" w:hAnsi="Aptos"/>
          <w:color w:val="EE0000"/>
          <w:sz w:val="24"/>
          <w:szCs w:val="24"/>
        </w:rPr>
        <w:t xml:space="preserve">Scatter chart </w:t>
      </w:r>
      <w:r w:rsidRPr="00CF0AE2">
        <w:rPr>
          <w:rFonts w:ascii="Aptos" w:hAnsi="Aptos"/>
          <w:sz w:val="24"/>
          <w:szCs w:val="24"/>
        </w:rPr>
        <w:t>showing Daily Screen Time vs Sleep Hours (plotting daily screen time hours along the X-axis and sleep hours on the Y-axis).</w:t>
      </w:r>
    </w:p>
    <w:p w14:paraId="5BBFAC8B" w14:textId="555B21BB" w:rsidR="00CF0AE2" w:rsidRPr="00CF0AE2" w:rsidRDefault="007505CD" w:rsidP="006C290E">
      <w:pPr>
        <w:jc w:val="center"/>
        <w:rPr>
          <w:rFonts w:ascii="Aptos" w:hAnsi="Aptos"/>
          <w:sz w:val="24"/>
          <w:szCs w:val="24"/>
        </w:rPr>
      </w:pPr>
      <w:r w:rsidRPr="007505CD">
        <w:rPr>
          <w:rFonts w:ascii="Aptos" w:hAnsi="Aptos"/>
          <w:b/>
          <w:bCs/>
          <w:sz w:val="24"/>
          <w:szCs w:val="24"/>
        </w:rPr>
        <w:lastRenderedPageBreak/>
        <w:drawing>
          <wp:inline distT="0" distB="0" distL="0" distR="0" wp14:anchorId="0533A0D3" wp14:editId="4303BCA9">
            <wp:extent cx="4775200" cy="1799590"/>
            <wp:effectExtent l="0" t="0" r="0" b="0"/>
            <wp:docPr id="120684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1373" name=""/>
                    <pic:cNvPicPr/>
                  </pic:nvPicPr>
                  <pic:blipFill>
                    <a:blip r:embed="rId8"/>
                    <a:stretch>
                      <a:fillRect/>
                    </a:stretch>
                  </pic:blipFill>
                  <pic:spPr>
                    <a:xfrm>
                      <a:off x="0" y="0"/>
                      <a:ext cx="4782118" cy="1802197"/>
                    </a:xfrm>
                    <a:prstGeom prst="rect">
                      <a:avLst/>
                    </a:prstGeom>
                  </pic:spPr>
                </pic:pic>
              </a:graphicData>
            </a:graphic>
          </wp:inline>
        </w:drawing>
      </w:r>
    </w:p>
    <w:p w14:paraId="557C08DB" w14:textId="77777777" w:rsidR="006C290E" w:rsidRDefault="006C290E" w:rsidP="00CF0AE2">
      <w:pPr>
        <w:rPr>
          <w:rFonts w:ascii="Aptos" w:hAnsi="Aptos"/>
          <w:b/>
          <w:bCs/>
          <w:color w:val="C45911" w:themeColor="accent2" w:themeShade="BF"/>
          <w:sz w:val="24"/>
          <w:szCs w:val="24"/>
          <w:u w:val="thick"/>
        </w:rPr>
      </w:pPr>
    </w:p>
    <w:p w14:paraId="598F29C7" w14:textId="7868546E" w:rsidR="00CF0AE2" w:rsidRPr="007505CD" w:rsidRDefault="00CF0AE2" w:rsidP="00CF0AE2">
      <w:pPr>
        <w:rPr>
          <w:rFonts w:ascii="Aptos" w:hAnsi="Aptos"/>
          <w:b/>
          <w:bCs/>
          <w:color w:val="C45911" w:themeColor="accent2" w:themeShade="BF"/>
          <w:sz w:val="24"/>
          <w:szCs w:val="24"/>
          <w:u w:val="thick"/>
        </w:rPr>
      </w:pPr>
      <w:r w:rsidRPr="007505CD">
        <w:rPr>
          <w:rFonts w:ascii="Aptos" w:hAnsi="Aptos"/>
          <w:b/>
          <w:bCs/>
          <w:color w:val="C45911" w:themeColor="accent2" w:themeShade="BF"/>
          <w:sz w:val="24"/>
          <w:szCs w:val="24"/>
          <w:u w:val="thick"/>
        </w:rPr>
        <w:t>Question 5</w:t>
      </w:r>
    </w:p>
    <w:p w14:paraId="6442A43D" w14:textId="77777777" w:rsidR="00CF0AE2" w:rsidRPr="007505CD" w:rsidRDefault="00CF0AE2" w:rsidP="00CF0AE2">
      <w:pPr>
        <w:rPr>
          <w:rFonts w:ascii="Aptos" w:hAnsi="Aptos"/>
          <w:b/>
          <w:bCs/>
          <w:color w:val="BF8F00" w:themeColor="accent4" w:themeShade="BF"/>
          <w:sz w:val="24"/>
          <w:szCs w:val="24"/>
        </w:rPr>
      </w:pPr>
      <w:r w:rsidRPr="007505CD">
        <w:rPr>
          <w:rFonts w:ascii="Aptos" w:hAnsi="Aptos"/>
          <w:b/>
          <w:bCs/>
          <w:color w:val="BF8F00" w:themeColor="accent4" w:themeShade="BF"/>
          <w:sz w:val="24"/>
          <w:szCs w:val="24"/>
        </w:rPr>
        <w:t>How does average daily screen duration vary across different age cohorts?</w:t>
      </w:r>
    </w:p>
    <w:p w14:paraId="6BA3960B" w14:textId="77777777" w:rsidR="00CF0AE2" w:rsidRPr="00CF0AE2" w:rsidRDefault="00CF0AE2" w:rsidP="00CF0AE2">
      <w:pPr>
        <w:numPr>
          <w:ilvl w:val="0"/>
          <w:numId w:val="5"/>
        </w:numPr>
        <w:rPr>
          <w:rFonts w:ascii="Aptos" w:hAnsi="Aptos"/>
          <w:sz w:val="24"/>
          <w:szCs w:val="24"/>
        </w:rPr>
      </w:pPr>
      <w:r w:rsidRPr="00CF0AE2">
        <w:rPr>
          <w:rFonts w:ascii="Aptos" w:hAnsi="Aptos"/>
          <w:b/>
          <w:bCs/>
          <w:sz w:val="24"/>
          <w:szCs w:val="24"/>
        </w:rPr>
        <w:t>Visualization:</w:t>
      </w:r>
      <w:r w:rsidRPr="00CF0AE2">
        <w:rPr>
          <w:rFonts w:ascii="Aptos" w:hAnsi="Aptos"/>
          <w:sz w:val="24"/>
          <w:szCs w:val="24"/>
        </w:rPr>
        <w:t xml:space="preserve"> </w:t>
      </w:r>
      <w:r w:rsidRPr="00F85084">
        <w:rPr>
          <w:rFonts w:ascii="Aptos" w:hAnsi="Aptos"/>
          <w:color w:val="EE0000"/>
          <w:sz w:val="24"/>
          <w:szCs w:val="24"/>
        </w:rPr>
        <w:t xml:space="preserve">Column chart </w:t>
      </w:r>
      <w:r w:rsidRPr="00CF0AE2">
        <w:rPr>
          <w:rFonts w:ascii="Aptos" w:hAnsi="Aptos"/>
          <w:sz w:val="24"/>
          <w:szCs w:val="24"/>
        </w:rPr>
        <w:t>showing Average Daily Screen Time by Age Group (30-39, 20-29, Under 20).</w:t>
      </w:r>
    </w:p>
    <w:p w14:paraId="7DC014AF" w14:textId="5B683746" w:rsidR="00CF0AE2" w:rsidRPr="00CF0AE2" w:rsidRDefault="006C290E" w:rsidP="006C290E">
      <w:pPr>
        <w:jc w:val="center"/>
        <w:rPr>
          <w:rFonts w:ascii="Aptos" w:hAnsi="Aptos"/>
          <w:sz w:val="24"/>
          <w:szCs w:val="24"/>
        </w:rPr>
      </w:pPr>
      <w:r w:rsidRPr="006C290E">
        <w:rPr>
          <w:rFonts w:ascii="Aptos" w:hAnsi="Aptos"/>
          <w:b/>
          <w:bCs/>
          <w:sz w:val="24"/>
          <w:szCs w:val="24"/>
        </w:rPr>
        <w:drawing>
          <wp:inline distT="0" distB="0" distL="0" distR="0" wp14:anchorId="224C338B" wp14:editId="7E7FB59B">
            <wp:extent cx="2520000" cy="1902753"/>
            <wp:effectExtent l="0" t="0" r="0" b="0"/>
            <wp:docPr id="110300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06751" name=""/>
                    <pic:cNvPicPr/>
                  </pic:nvPicPr>
                  <pic:blipFill>
                    <a:blip r:embed="rId9"/>
                    <a:stretch>
                      <a:fillRect/>
                    </a:stretch>
                  </pic:blipFill>
                  <pic:spPr>
                    <a:xfrm>
                      <a:off x="0" y="0"/>
                      <a:ext cx="2520000" cy="1902753"/>
                    </a:xfrm>
                    <a:prstGeom prst="rect">
                      <a:avLst/>
                    </a:prstGeom>
                  </pic:spPr>
                </pic:pic>
              </a:graphicData>
            </a:graphic>
          </wp:inline>
        </w:drawing>
      </w:r>
    </w:p>
    <w:p w14:paraId="428800A0" w14:textId="77777777" w:rsidR="00CF0AE2" w:rsidRPr="007505CD" w:rsidRDefault="00CF0AE2" w:rsidP="00CF0AE2">
      <w:pPr>
        <w:rPr>
          <w:rFonts w:ascii="Aptos" w:hAnsi="Aptos"/>
          <w:b/>
          <w:bCs/>
          <w:color w:val="C45911" w:themeColor="accent2" w:themeShade="BF"/>
          <w:sz w:val="24"/>
          <w:szCs w:val="24"/>
          <w:u w:val="thick"/>
        </w:rPr>
      </w:pPr>
      <w:r w:rsidRPr="007505CD">
        <w:rPr>
          <w:rFonts w:ascii="Aptos" w:hAnsi="Aptos"/>
          <w:b/>
          <w:bCs/>
          <w:color w:val="C45911" w:themeColor="accent2" w:themeShade="BF"/>
          <w:sz w:val="24"/>
          <w:szCs w:val="24"/>
          <w:u w:val="thick"/>
        </w:rPr>
        <w:t>Question 6</w:t>
      </w:r>
    </w:p>
    <w:p w14:paraId="768CCE7E" w14:textId="77777777" w:rsidR="00CF0AE2" w:rsidRPr="007505CD" w:rsidRDefault="00CF0AE2" w:rsidP="00CF0AE2">
      <w:pPr>
        <w:rPr>
          <w:rFonts w:ascii="Aptos" w:hAnsi="Aptos"/>
          <w:b/>
          <w:bCs/>
          <w:color w:val="BF8F00" w:themeColor="accent4" w:themeShade="BF"/>
          <w:sz w:val="24"/>
          <w:szCs w:val="24"/>
        </w:rPr>
      </w:pPr>
      <w:r w:rsidRPr="007505CD">
        <w:rPr>
          <w:rFonts w:ascii="Aptos" w:hAnsi="Aptos"/>
          <w:b/>
          <w:bCs/>
          <w:color w:val="BF8F00" w:themeColor="accent4" w:themeShade="BF"/>
          <w:sz w:val="24"/>
          <w:szCs w:val="24"/>
        </w:rPr>
        <w:t>How does user engagement in mobile gaming compare against social media usage?</w:t>
      </w:r>
    </w:p>
    <w:p w14:paraId="12DAA5D9" w14:textId="77777777" w:rsidR="00CF0AE2" w:rsidRPr="00CF0AE2" w:rsidRDefault="00CF0AE2" w:rsidP="00CF0AE2">
      <w:pPr>
        <w:numPr>
          <w:ilvl w:val="0"/>
          <w:numId w:val="6"/>
        </w:numPr>
        <w:rPr>
          <w:rFonts w:ascii="Aptos" w:hAnsi="Aptos"/>
          <w:sz w:val="24"/>
          <w:szCs w:val="24"/>
        </w:rPr>
      </w:pPr>
      <w:r w:rsidRPr="00CF0AE2">
        <w:rPr>
          <w:rFonts w:ascii="Aptos" w:hAnsi="Aptos"/>
          <w:b/>
          <w:bCs/>
          <w:sz w:val="24"/>
          <w:szCs w:val="24"/>
        </w:rPr>
        <w:t>Visualization:</w:t>
      </w:r>
      <w:r w:rsidRPr="00CF0AE2">
        <w:rPr>
          <w:rFonts w:ascii="Aptos" w:hAnsi="Aptos"/>
          <w:sz w:val="24"/>
          <w:szCs w:val="24"/>
        </w:rPr>
        <w:t xml:space="preserve"> </w:t>
      </w:r>
      <w:r w:rsidRPr="00F85084">
        <w:rPr>
          <w:rFonts w:ascii="Aptos" w:hAnsi="Aptos"/>
          <w:color w:val="EE0000"/>
          <w:sz w:val="24"/>
          <w:szCs w:val="24"/>
        </w:rPr>
        <w:t xml:space="preserve">Clustered column chart </w:t>
      </w:r>
      <w:r w:rsidRPr="00CF0AE2">
        <w:rPr>
          <w:rFonts w:ascii="Aptos" w:hAnsi="Aptos"/>
          <w:sz w:val="24"/>
          <w:szCs w:val="24"/>
        </w:rPr>
        <w:t>comparing Average Gaming vs Social Media Usage (Average of gaming hours vs. Average of social media hours).</w:t>
      </w:r>
    </w:p>
    <w:p w14:paraId="2B484BF1" w14:textId="081CA5CB" w:rsidR="006C290E" w:rsidRPr="006C290E" w:rsidRDefault="006C290E" w:rsidP="006C290E">
      <w:pPr>
        <w:jc w:val="center"/>
        <w:rPr>
          <w:rFonts w:ascii="Aptos" w:hAnsi="Aptos"/>
          <w:sz w:val="24"/>
          <w:szCs w:val="24"/>
        </w:rPr>
      </w:pPr>
      <w:r w:rsidRPr="006C290E">
        <w:rPr>
          <w:rFonts w:ascii="Aptos" w:hAnsi="Aptos"/>
          <w:b/>
          <w:bCs/>
          <w:sz w:val="24"/>
          <w:szCs w:val="24"/>
        </w:rPr>
        <w:drawing>
          <wp:inline distT="0" distB="0" distL="0" distR="0" wp14:anchorId="35120A9C" wp14:editId="46856FBE">
            <wp:extent cx="4002661" cy="1800000"/>
            <wp:effectExtent l="0" t="0" r="0" b="0"/>
            <wp:docPr id="118840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8709" name=""/>
                    <pic:cNvPicPr/>
                  </pic:nvPicPr>
                  <pic:blipFill>
                    <a:blip r:embed="rId10"/>
                    <a:stretch>
                      <a:fillRect/>
                    </a:stretch>
                  </pic:blipFill>
                  <pic:spPr>
                    <a:xfrm>
                      <a:off x="0" y="0"/>
                      <a:ext cx="4002661" cy="1800000"/>
                    </a:xfrm>
                    <a:prstGeom prst="rect">
                      <a:avLst/>
                    </a:prstGeom>
                  </pic:spPr>
                </pic:pic>
              </a:graphicData>
            </a:graphic>
          </wp:inline>
        </w:drawing>
      </w:r>
    </w:p>
    <w:p w14:paraId="7A826BA3" w14:textId="77777777" w:rsidR="006C290E" w:rsidRDefault="006C290E" w:rsidP="00CF0AE2">
      <w:pPr>
        <w:rPr>
          <w:rFonts w:ascii="Aptos" w:hAnsi="Aptos"/>
          <w:b/>
          <w:bCs/>
          <w:color w:val="C45911" w:themeColor="accent2" w:themeShade="BF"/>
          <w:sz w:val="24"/>
          <w:szCs w:val="24"/>
          <w:u w:val="thick"/>
        </w:rPr>
      </w:pPr>
    </w:p>
    <w:p w14:paraId="7BD5A8ED" w14:textId="77777777" w:rsidR="006C290E" w:rsidRDefault="006C290E" w:rsidP="00CF0AE2">
      <w:pPr>
        <w:rPr>
          <w:rFonts w:ascii="Aptos" w:hAnsi="Aptos"/>
          <w:b/>
          <w:bCs/>
          <w:color w:val="C45911" w:themeColor="accent2" w:themeShade="BF"/>
          <w:sz w:val="24"/>
          <w:szCs w:val="24"/>
          <w:u w:val="thick"/>
        </w:rPr>
      </w:pPr>
    </w:p>
    <w:p w14:paraId="7CE2F145" w14:textId="77777777" w:rsidR="006C290E" w:rsidRDefault="006C290E" w:rsidP="00CF0AE2">
      <w:pPr>
        <w:rPr>
          <w:rFonts w:ascii="Aptos" w:hAnsi="Aptos"/>
          <w:b/>
          <w:bCs/>
          <w:color w:val="C45911" w:themeColor="accent2" w:themeShade="BF"/>
          <w:sz w:val="24"/>
          <w:szCs w:val="24"/>
          <w:u w:val="thick"/>
        </w:rPr>
      </w:pPr>
    </w:p>
    <w:p w14:paraId="3F5EBC4E" w14:textId="4EBE7D8A" w:rsidR="00CF0AE2" w:rsidRPr="007505CD" w:rsidRDefault="00CF0AE2" w:rsidP="00CF0AE2">
      <w:pPr>
        <w:rPr>
          <w:rFonts w:ascii="Aptos" w:hAnsi="Aptos"/>
          <w:b/>
          <w:bCs/>
          <w:color w:val="C45911" w:themeColor="accent2" w:themeShade="BF"/>
          <w:sz w:val="24"/>
          <w:szCs w:val="24"/>
          <w:u w:val="thick"/>
        </w:rPr>
      </w:pPr>
      <w:r w:rsidRPr="007505CD">
        <w:rPr>
          <w:rFonts w:ascii="Aptos" w:hAnsi="Aptos"/>
          <w:b/>
          <w:bCs/>
          <w:color w:val="C45911" w:themeColor="accent2" w:themeShade="BF"/>
          <w:sz w:val="24"/>
          <w:szCs w:val="24"/>
          <w:u w:val="thick"/>
        </w:rPr>
        <w:lastRenderedPageBreak/>
        <w:t>Question 7</w:t>
      </w:r>
    </w:p>
    <w:p w14:paraId="5B16B912" w14:textId="77777777" w:rsidR="00F85084" w:rsidRPr="00F85084" w:rsidRDefault="00F85084" w:rsidP="00F85084">
      <w:pPr>
        <w:rPr>
          <w:rFonts w:ascii="Aptos" w:hAnsi="Aptos"/>
          <w:b/>
          <w:bCs/>
          <w:color w:val="BF8F00" w:themeColor="accent4" w:themeShade="BF"/>
          <w:sz w:val="24"/>
          <w:szCs w:val="24"/>
        </w:rPr>
      </w:pPr>
      <w:r w:rsidRPr="00F85084">
        <w:rPr>
          <w:rFonts w:ascii="Aptos" w:hAnsi="Aptos"/>
          <w:b/>
          <w:bCs/>
          <w:color w:val="BF8F00" w:themeColor="accent4" w:themeShade="BF"/>
          <w:sz w:val="24"/>
          <w:szCs w:val="24"/>
        </w:rPr>
        <w:t>How can stakeholders dynamically filter and slice the report data across key user demographics and addiction tiers?</w:t>
      </w:r>
    </w:p>
    <w:p w14:paraId="11C6CA5F" w14:textId="77777777" w:rsidR="00F85084" w:rsidRDefault="00F85084" w:rsidP="00F85084">
      <w:pPr>
        <w:numPr>
          <w:ilvl w:val="0"/>
          <w:numId w:val="9"/>
        </w:numPr>
        <w:rPr>
          <w:rFonts w:ascii="Aptos" w:hAnsi="Aptos"/>
          <w:sz w:val="24"/>
          <w:szCs w:val="24"/>
        </w:rPr>
      </w:pPr>
      <w:r w:rsidRPr="00F85084">
        <w:rPr>
          <w:rFonts w:ascii="Aptos" w:hAnsi="Aptos"/>
          <w:b/>
          <w:bCs/>
          <w:sz w:val="24"/>
          <w:szCs w:val="24"/>
        </w:rPr>
        <w:t>Visualization:</w:t>
      </w:r>
      <w:r w:rsidRPr="00F85084">
        <w:rPr>
          <w:rFonts w:ascii="Aptos" w:hAnsi="Aptos"/>
          <w:sz w:val="24"/>
          <w:szCs w:val="24"/>
        </w:rPr>
        <w:t xml:space="preserve"> </w:t>
      </w:r>
      <w:r w:rsidRPr="00F85084">
        <w:rPr>
          <w:rFonts w:ascii="Aptos" w:hAnsi="Aptos"/>
          <w:color w:val="EE0000"/>
          <w:sz w:val="24"/>
          <w:szCs w:val="24"/>
        </w:rPr>
        <w:t xml:space="preserve">Multi-slicer panel </w:t>
      </w:r>
      <w:r w:rsidRPr="00F85084">
        <w:rPr>
          <w:rFonts w:ascii="Aptos" w:hAnsi="Aptos"/>
          <w:sz w:val="24"/>
          <w:szCs w:val="24"/>
        </w:rPr>
        <w:t>combining Age Group (20-29, 30-39, Under 20), Gender (Female, Male, Other), and Addiction Level (Mild, Moderate, None, Severe).</w:t>
      </w:r>
    </w:p>
    <w:p w14:paraId="375F0848" w14:textId="6A5BA0B7" w:rsidR="006C290E" w:rsidRPr="006C290E" w:rsidRDefault="006C290E" w:rsidP="006C290E">
      <w:pPr>
        <w:jc w:val="center"/>
        <w:rPr>
          <w:rFonts w:ascii="Aptos" w:hAnsi="Aptos"/>
          <w:sz w:val="24"/>
          <w:szCs w:val="24"/>
        </w:rPr>
      </w:pPr>
      <w:r w:rsidRPr="006C290E">
        <w:rPr>
          <w:rFonts w:ascii="Aptos" w:hAnsi="Aptos"/>
          <w:sz w:val="24"/>
          <w:szCs w:val="24"/>
        </w:rPr>
        <w:drawing>
          <wp:inline distT="0" distB="0" distL="0" distR="0" wp14:anchorId="5077CF1C" wp14:editId="1E865760">
            <wp:extent cx="1579876" cy="2160000"/>
            <wp:effectExtent l="0" t="0" r="0" b="0"/>
            <wp:docPr id="31080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7800" name=""/>
                    <pic:cNvPicPr/>
                  </pic:nvPicPr>
                  <pic:blipFill>
                    <a:blip r:embed="rId11"/>
                    <a:stretch>
                      <a:fillRect/>
                    </a:stretch>
                  </pic:blipFill>
                  <pic:spPr>
                    <a:xfrm>
                      <a:off x="0" y="0"/>
                      <a:ext cx="1579876" cy="2160000"/>
                    </a:xfrm>
                    <a:prstGeom prst="rect">
                      <a:avLst/>
                    </a:prstGeom>
                  </pic:spPr>
                </pic:pic>
              </a:graphicData>
            </a:graphic>
          </wp:inline>
        </w:drawing>
      </w:r>
      <w:r w:rsidR="00F85084" w:rsidRPr="00F85084">
        <w:rPr>
          <w:noProof/>
        </w:rPr>
        <w:t xml:space="preserve"> </w:t>
      </w:r>
      <w:r w:rsidR="00F85084" w:rsidRPr="00F85084">
        <w:rPr>
          <w:rFonts w:ascii="Aptos" w:hAnsi="Aptos"/>
          <w:sz w:val="24"/>
          <w:szCs w:val="24"/>
        </w:rPr>
        <w:drawing>
          <wp:inline distT="0" distB="0" distL="0" distR="0" wp14:anchorId="71E914FA" wp14:editId="5CD4FCC5">
            <wp:extent cx="1100377" cy="2160000"/>
            <wp:effectExtent l="0" t="0" r="5080" b="0"/>
            <wp:docPr id="3683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423" name=""/>
                    <pic:cNvPicPr/>
                  </pic:nvPicPr>
                  <pic:blipFill>
                    <a:blip r:embed="rId12"/>
                    <a:stretch>
                      <a:fillRect/>
                    </a:stretch>
                  </pic:blipFill>
                  <pic:spPr>
                    <a:xfrm>
                      <a:off x="0" y="0"/>
                      <a:ext cx="1100377" cy="2160000"/>
                    </a:xfrm>
                    <a:prstGeom prst="rect">
                      <a:avLst/>
                    </a:prstGeom>
                  </pic:spPr>
                </pic:pic>
              </a:graphicData>
            </a:graphic>
          </wp:inline>
        </w:drawing>
      </w:r>
      <w:r w:rsidR="00F85084" w:rsidRPr="00F85084">
        <w:rPr>
          <w:rFonts w:ascii="Aptos" w:hAnsi="Aptos"/>
          <w:sz w:val="24"/>
          <w:szCs w:val="24"/>
        </w:rPr>
        <w:t xml:space="preserve"> </w:t>
      </w:r>
      <w:r w:rsidR="00F85084" w:rsidRPr="006C290E">
        <w:rPr>
          <w:rFonts w:ascii="Aptos" w:hAnsi="Aptos"/>
          <w:sz w:val="24"/>
          <w:szCs w:val="24"/>
        </w:rPr>
        <w:drawing>
          <wp:inline distT="0" distB="0" distL="0" distR="0" wp14:anchorId="0D4604D5" wp14:editId="79C3517A">
            <wp:extent cx="1439545" cy="2159000"/>
            <wp:effectExtent l="0" t="0" r="8255" b="0"/>
            <wp:docPr id="197448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445" name=""/>
                    <pic:cNvPicPr/>
                  </pic:nvPicPr>
                  <pic:blipFill>
                    <a:blip r:embed="rId13"/>
                    <a:stretch>
                      <a:fillRect/>
                    </a:stretch>
                  </pic:blipFill>
                  <pic:spPr>
                    <a:xfrm>
                      <a:off x="0" y="0"/>
                      <a:ext cx="1440000" cy="2159682"/>
                    </a:xfrm>
                    <a:prstGeom prst="rect">
                      <a:avLst/>
                    </a:prstGeom>
                  </pic:spPr>
                </pic:pic>
              </a:graphicData>
            </a:graphic>
          </wp:inline>
        </w:drawing>
      </w:r>
    </w:p>
    <w:p w14:paraId="53FBDA93" w14:textId="77777777" w:rsidR="00CF0AE2" w:rsidRPr="007505CD" w:rsidRDefault="00CF0AE2" w:rsidP="00CF0AE2">
      <w:pPr>
        <w:rPr>
          <w:rFonts w:ascii="Aptos" w:hAnsi="Aptos"/>
          <w:b/>
          <w:bCs/>
          <w:color w:val="C45911" w:themeColor="accent2" w:themeShade="BF"/>
          <w:sz w:val="24"/>
          <w:szCs w:val="24"/>
          <w:u w:val="thick"/>
        </w:rPr>
      </w:pPr>
      <w:r w:rsidRPr="007505CD">
        <w:rPr>
          <w:rFonts w:ascii="Aptos" w:hAnsi="Aptos"/>
          <w:b/>
          <w:bCs/>
          <w:color w:val="C45911" w:themeColor="accent2" w:themeShade="BF"/>
          <w:sz w:val="24"/>
          <w:szCs w:val="24"/>
          <w:u w:val="thick"/>
        </w:rPr>
        <w:t>Question 8</w:t>
      </w:r>
    </w:p>
    <w:p w14:paraId="577B3A7D" w14:textId="77777777" w:rsidR="00F85084" w:rsidRPr="00F85084" w:rsidRDefault="00F85084" w:rsidP="00F85084">
      <w:pPr>
        <w:rPr>
          <w:rFonts w:ascii="Aptos" w:hAnsi="Aptos"/>
          <w:b/>
          <w:bCs/>
          <w:color w:val="BF8F00" w:themeColor="accent4" w:themeShade="BF"/>
          <w:sz w:val="24"/>
          <w:szCs w:val="24"/>
        </w:rPr>
      </w:pPr>
      <w:r w:rsidRPr="00F85084">
        <w:rPr>
          <w:rFonts w:ascii="Aptos" w:hAnsi="Aptos"/>
          <w:b/>
          <w:bCs/>
          <w:color w:val="BF8F00" w:themeColor="accent4" w:themeShade="BF"/>
          <w:sz w:val="24"/>
          <w:szCs w:val="24"/>
        </w:rPr>
        <w:t>What is the total volume of distinct users captured in this study?</w:t>
      </w:r>
    </w:p>
    <w:p w14:paraId="2D7FB8B5" w14:textId="77777777" w:rsidR="00F85084" w:rsidRPr="00F85084" w:rsidRDefault="00F85084" w:rsidP="00F85084">
      <w:pPr>
        <w:numPr>
          <w:ilvl w:val="0"/>
          <w:numId w:val="10"/>
        </w:numPr>
        <w:rPr>
          <w:rFonts w:ascii="Aptos" w:hAnsi="Aptos"/>
          <w:sz w:val="24"/>
          <w:szCs w:val="24"/>
        </w:rPr>
      </w:pPr>
      <w:r w:rsidRPr="00F85084">
        <w:rPr>
          <w:rFonts w:ascii="Aptos" w:hAnsi="Aptos"/>
          <w:b/>
          <w:bCs/>
          <w:sz w:val="24"/>
          <w:szCs w:val="24"/>
        </w:rPr>
        <w:t>Visualization:</w:t>
      </w:r>
      <w:r w:rsidRPr="00F85084">
        <w:rPr>
          <w:rFonts w:ascii="Aptos" w:hAnsi="Aptos"/>
          <w:sz w:val="24"/>
          <w:szCs w:val="24"/>
        </w:rPr>
        <w:t xml:space="preserve"> </w:t>
      </w:r>
      <w:r w:rsidRPr="00F85084">
        <w:rPr>
          <w:rFonts w:ascii="Aptos" w:hAnsi="Aptos"/>
          <w:color w:val="EE0000"/>
          <w:sz w:val="24"/>
          <w:szCs w:val="24"/>
        </w:rPr>
        <w:t xml:space="preserve">Card visual </w:t>
      </w:r>
      <w:r w:rsidRPr="00F85084">
        <w:rPr>
          <w:rFonts w:ascii="Aptos" w:hAnsi="Aptos"/>
          <w:sz w:val="24"/>
          <w:szCs w:val="24"/>
        </w:rPr>
        <w:t>displaying the total Count of user id (7500).</w:t>
      </w:r>
    </w:p>
    <w:p w14:paraId="4B3FFB35" w14:textId="5CEF9856" w:rsidR="006C290E" w:rsidRDefault="006C290E" w:rsidP="006C290E">
      <w:pPr>
        <w:jc w:val="center"/>
        <w:rPr>
          <w:rFonts w:ascii="Aptos" w:hAnsi="Aptos"/>
          <w:sz w:val="24"/>
          <w:szCs w:val="24"/>
        </w:rPr>
      </w:pPr>
    </w:p>
    <w:p w14:paraId="530EEC73" w14:textId="09F960BA" w:rsidR="00F85084" w:rsidRPr="006C290E" w:rsidRDefault="00F85084" w:rsidP="006C290E">
      <w:pPr>
        <w:jc w:val="center"/>
        <w:rPr>
          <w:rFonts w:ascii="Aptos" w:hAnsi="Aptos"/>
          <w:sz w:val="24"/>
          <w:szCs w:val="24"/>
        </w:rPr>
      </w:pPr>
      <w:r w:rsidRPr="00F85084">
        <w:rPr>
          <w:rFonts w:ascii="Aptos" w:hAnsi="Aptos"/>
          <w:sz w:val="24"/>
          <w:szCs w:val="24"/>
        </w:rPr>
        <w:drawing>
          <wp:inline distT="0" distB="0" distL="0" distR="0" wp14:anchorId="3F0078D1" wp14:editId="225C9391">
            <wp:extent cx="3172268" cy="1524213"/>
            <wp:effectExtent l="19050" t="19050" r="28575" b="19050"/>
            <wp:docPr id="171986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6182" name=""/>
                    <pic:cNvPicPr/>
                  </pic:nvPicPr>
                  <pic:blipFill>
                    <a:blip r:embed="rId14"/>
                    <a:stretch>
                      <a:fillRect/>
                    </a:stretch>
                  </pic:blipFill>
                  <pic:spPr>
                    <a:xfrm>
                      <a:off x="0" y="0"/>
                      <a:ext cx="3172268" cy="1524213"/>
                    </a:xfrm>
                    <a:prstGeom prst="rect">
                      <a:avLst/>
                    </a:prstGeom>
                    <a:ln>
                      <a:solidFill>
                        <a:schemeClr val="tx1"/>
                      </a:solidFill>
                    </a:ln>
                  </pic:spPr>
                </pic:pic>
              </a:graphicData>
            </a:graphic>
          </wp:inline>
        </w:drawing>
      </w:r>
    </w:p>
    <w:sectPr w:rsidR="00F85084" w:rsidRPr="006C290E" w:rsidSect="007505CD">
      <w:pgSz w:w="11906" w:h="16838"/>
      <w:pgMar w:top="993"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6E1E"/>
    <w:multiLevelType w:val="multilevel"/>
    <w:tmpl w:val="9F66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D7B34"/>
    <w:multiLevelType w:val="multilevel"/>
    <w:tmpl w:val="B066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107CF"/>
    <w:multiLevelType w:val="multilevel"/>
    <w:tmpl w:val="A2E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8037F"/>
    <w:multiLevelType w:val="multilevel"/>
    <w:tmpl w:val="8E8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52E8F"/>
    <w:multiLevelType w:val="multilevel"/>
    <w:tmpl w:val="D8D4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46CBD"/>
    <w:multiLevelType w:val="multilevel"/>
    <w:tmpl w:val="D56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56ACE"/>
    <w:multiLevelType w:val="multilevel"/>
    <w:tmpl w:val="5B8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57D08"/>
    <w:multiLevelType w:val="multilevel"/>
    <w:tmpl w:val="BE4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54D9D"/>
    <w:multiLevelType w:val="multilevel"/>
    <w:tmpl w:val="89E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E06D0"/>
    <w:multiLevelType w:val="multilevel"/>
    <w:tmpl w:val="36D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296172">
    <w:abstractNumId w:val="0"/>
  </w:num>
  <w:num w:numId="2" w16cid:durableId="250050125">
    <w:abstractNumId w:val="2"/>
  </w:num>
  <w:num w:numId="3" w16cid:durableId="1175730950">
    <w:abstractNumId w:val="5"/>
  </w:num>
  <w:num w:numId="4" w16cid:durableId="2113891621">
    <w:abstractNumId w:val="1"/>
  </w:num>
  <w:num w:numId="5" w16cid:durableId="1243762611">
    <w:abstractNumId w:val="8"/>
  </w:num>
  <w:num w:numId="6" w16cid:durableId="113836546">
    <w:abstractNumId w:val="4"/>
  </w:num>
  <w:num w:numId="7" w16cid:durableId="1209757268">
    <w:abstractNumId w:val="3"/>
  </w:num>
  <w:num w:numId="8" w16cid:durableId="1335064239">
    <w:abstractNumId w:val="9"/>
  </w:num>
  <w:num w:numId="9" w16cid:durableId="970552977">
    <w:abstractNumId w:val="6"/>
  </w:num>
  <w:num w:numId="10" w16cid:durableId="1525255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AE2"/>
    <w:rsid w:val="00307618"/>
    <w:rsid w:val="00370B26"/>
    <w:rsid w:val="003F4034"/>
    <w:rsid w:val="00422592"/>
    <w:rsid w:val="0062717B"/>
    <w:rsid w:val="006C290E"/>
    <w:rsid w:val="007505CD"/>
    <w:rsid w:val="00AC65A2"/>
    <w:rsid w:val="00B31DE4"/>
    <w:rsid w:val="00B352BB"/>
    <w:rsid w:val="00CF0AE2"/>
    <w:rsid w:val="00F85084"/>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1BC7"/>
  <w15:chartTrackingRefBased/>
  <w15:docId w15:val="{3886F2E1-7178-424C-82A5-DBDA21CC9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E4"/>
  </w:style>
  <w:style w:type="paragraph" w:styleId="Heading1">
    <w:name w:val="heading 1"/>
    <w:basedOn w:val="Normal"/>
    <w:next w:val="Normal"/>
    <w:link w:val="Heading1Char"/>
    <w:uiPriority w:val="9"/>
    <w:qFormat/>
    <w:rsid w:val="00CF0A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A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A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A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A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A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A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A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A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A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AE2"/>
    <w:rPr>
      <w:rFonts w:eastAsiaTheme="majorEastAsia" w:cstheme="majorBidi"/>
      <w:color w:val="272727" w:themeColor="text1" w:themeTint="D8"/>
    </w:rPr>
  </w:style>
  <w:style w:type="paragraph" w:styleId="Title">
    <w:name w:val="Title"/>
    <w:basedOn w:val="Normal"/>
    <w:next w:val="Normal"/>
    <w:link w:val="TitleChar"/>
    <w:uiPriority w:val="10"/>
    <w:qFormat/>
    <w:rsid w:val="00CF0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AE2"/>
    <w:pPr>
      <w:spacing w:before="160"/>
      <w:jc w:val="center"/>
    </w:pPr>
    <w:rPr>
      <w:i/>
      <w:iCs/>
      <w:color w:val="404040" w:themeColor="text1" w:themeTint="BF"/>
    </w:rPr>
  </w:style>
  <w:style w:type="character" w:customStyle="1" w:styleId="QuoteChar">
    <w:name w:val="Quote Char"/>
    <w:basedOn w:val="DefaultParagraphFont"/>
    <w:link w:val="Quote"/>
    <w:uiPriority w:val="29"/>
    <w:rsid w:val="00CF0AE2"/>
    <w:rPr>
      <w:i/>
      <w:iCs/>
      <w:color w:val="404040" w:themeColor="text1" w:themeTint="BF"/>
    </w:rPr>
  </w:style>
  <w:style w:type="paragraph" w:styleId="ListParagraph">
    <w:name w:val="List Paragraph"/>
    <w:basedOn w:val="Normal"/>
    <w:uiPriority w:val="34"/>
    <w:qFormat/>
    <w:rsid w:val="00CF0AE2"/>
    <w:pPr>
      <w:ind w:left="720"/>
      <w:contextualSpacing/>
    </w:pPr>
  </w:style>
  <w:style w:type="character" w:styleId="IntenseEmphasis">
    <w:name w:val="Intense Emphasis"/>
    <w:basedOn w:val="DefaultParagraphFont"/>
    <w:uiPriority w:val="21"/>
    <w:qFormat/>
    <w:rsid w:val="00CF0AE2"/>
    <w:rPr>
      <w:i/>
      <w:iCs/>
      <w:color w:val="2F5496" w:themeColor="accent1" w:themeShade="BF"/>
    </w:rPr>
  </w:style>
  <w:style w:type="paragraph" w:styleId="IntenseQuote">
    <w:name w:val="Intense Quote"/>
    <w:basedOn w:val="Normal"/>
    <w:next w:val="Normal"/>
    <w:link w:val="IntenseQuoteChar"/>
    <w:uiPriority w:val="30"/>
    <w:qFormat/>
    <w:rsid w:val="00CF0A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AE2"/>
    <w:rPr>
      <w:i/>
      <w:iCs/>
      <w:color w:val="2F5496" w:themeColor="accent1" w:themeShade="BF"/>
    </w:rPr>
  </w:style>
  <w:style w:type="character" w:styleId="IntenseReference">
    <w:name w:val="Intense Reference"/>
    <w:basedOn w:val="DefaultParagraphFont"/>
    <w:uiPriority w:val="32"/>
    <w:qFormat/>
    <w:rsid w:val="00CF0A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Yamini</dc:creator>
  <cp:keywords/>
  <dc:description/>
  <cp:lastModifiedBy>C Yamini</cp:lastModifiedBy>
  <cp:revision>2</cp:revision>
  <dcterms:created xsi:type="dcterms:W3CDTF">2026-09-20T10:11:00Z</dcterms:created>
  <dcterms:modified xsi:type="dcterms:W3CDTF">2026-09-20T10:56:00Z</dcterms:modified>
</cp:coreProperties>
</file>