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color w:val="2e75b5"/>
          <w:sz w:val="32"/>
          <w:szCs w:val="32"/>
        </w:rPr>
        <w:sectPr>
          <w:footerReference r:id="rId6" w:type="default"/>
          <w:footerReference r:id="rId7" w:type="first"/>
          <w:pgSz w:h="16838" w:w="11906" w:orient="portrait"/>
          <w:pgMar w:bottom="1440" w:top="1440" w:left="1800" w:right="1800" w:header="720" w:footer="720"/>
          <w:pgNumType w:start="1"/>
          <w:titlePg w:val="1"/>
        </w:sectPr>
      </w:pPr>
      <w:r w:rsidDel="00000000" w:rsidR="00000000" w:rsidRPr="00000000">
        <w:rPr>
          <w:rFonts w:ascii="Times New Roman" w:cs="Times New Roman" w:eastAsia="Times New Roman" w:hAnsi="Times New Roman"/>
          <w:b w:val="1"/>
          <w:color w:val="2e75b5"/>
          <w:sz w:val="32"/>
          <w:szCs w:val="32"/>
          <w:rtl w:val="0"/>
        </w:rPr>
        <w:t xml:space="preserve">RECOGNITION OF CROP DISEASE WITH DEEP LEARNING BASED ON LEAF IMAGES</w:t>
      </w:r>
    </w:p>
    <w:p w:rsidR="00000000" w:rsidDel="00000000" w:rsidP="00000000" w:rsidRDefault="00000000" w:rsidRPr="00000000" w14:paraId="00000002">
      <w:pPr>
        <w:jc w:val="both"/>
        <w:rPr>
          <w:rFonts w:ascii="Times New Roman" w:cs="Times New Roman" w:eastAsia="Times New Roman" w:hAnsi="Times New Roman"/>
          <w:b w:val="1"/>
          <w:color w:val="2e75b5"/>
          <w:sz w:val="32"/>
          <w:szCs w:val="32"/>
        </w:rPr>
        <w:sectPr>
          <w:type w:val="continuous"/>
          <w:pgSz w:h="16838" w:w="11906" w:orient="portrait"/>
          <w:pgMar w:bottom="1440" w:top="1440" w:left="1800" w:right="1800" w:header="720" w:footer="720"/>
          <w:cols w:equalWidth="0" w:num="2">
            <w:col w:space="425" w:w="3940.4999999999995"/>
            <w:col w:space="0" w:w="3940.4999999999995"/>
          </w:cols>
        </w:sect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MANSUR SHAIK                    </w:t>
        <w:tab/>
        <w:t xml:space="preserve">- 700752385 </w:t>
      </w:r>
    </w:p>
    <w:p w:rsidR="00000000" w:rsidDel="00000000" w:rsidP="00000000" w:rsidRDefault="00000000" w:rsidRPr="00000000" w14:paraId="000000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NAVASAI GANGIREDDY        </w:t>
        <w:tab/>
        <w:t xml:space="preserve">- 700754033</w:t>
      </w:r>
    </w:p>
    <w:p w:rsidR="00000000" w:rsidDel="00000000" w:rsidP="00000000" w:rsidRDefault="00000000" w:rsidRPr="00000000" w14:paraId="000000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SAI RAM UPPALAPATI      </w:t>
        <w:tab/>
        <w:tab/>
        <w:t xml:space="preserve">- 700740307</w:t>
      </w:r>
    </w:p>
    <w:p w:rsidR="00000000" w:rsidDel="00000000" w:rsidP="00000000" w:rsidRDefault="00000000" w:rsidRPr="00000000" w14:paraId="00000006">
      <w:pPr>
        <w:jc w:val="both"/>
        <w:rPr>
          <w:rFonts w:ascii="Times New Roman" w:cs="Times New Roman" w:eastAsia="Times New Roman" w:hAnsi="Times New Roman"/>
          <w:color w:val="000000"/>
          <w:sz w:val="24"/>
          <w:szCs w:val="24"/>
        </w:rPr>
        <w:sectPr>
          <w:type w:val="continuous"/>
          <w:pgSz w:h="16838" w:w="11906" w:orient="portrait"/>
          <w:pgMar w:bottom="1440" w:top="1440" w:left="1800" w:right="1800" w:header="720" w:footer="720"/>
        </w:sectPr>
      </w:pPr>
      <w:r w:rsidDel="00000000" w:rsidR="00000000" w:rsidRPr="00000000">
        <w:rPr>
          <w:rFonts w:ascii="Times New Roman" w:cs="Times New Roman" w:eastAsia="Times New Roman" w:hAnsi="Times New Roman"/>
          <w:color w:val="000000"/>
          <w:sz w:val="24"/>
          <w:szCs w:val="24"/>
          <w:rtl w:val="0"/>
        </w:rPr>
        <w:t xml:space="preserve">YAMINI SARASWATHI BORRA    - 700748022</w:t>
      </w:r>
    </w:p>
    <w:p w:rsidR="00000000" w:rsidDel="00000000" w:rsidP="00000000" w:rsidRDefault="00000000" w:rsidRPr="00000000" w14:paraId="00000007">
      <w:pPr>
        <w:jc w:val="both"/>
        <w:rPr>
          <w:rFonts w:ascii="Times New Roman" w:cs="Times New Roman" w:eastAsia="Times New Roman" w:hAnsi="Times New Roman"/>
          <w:color w:val="000000"/>
          <w:sz w:val="24"/>
          <w:szCs w:val="24"/>
        </w:rPr>
        <w:sectPr>
          <w:type w:val="continuous"/>
          <w:pgSz w:h="16838" w:w="11906" w:orient="portrait"/>
          <w:pgMar w:bottom="1440" w:top="1440" w:left="1800" w:right="1800" w:header="720" w:footer="720"/>
          <w:cols w:equalWidth="0" w:num="2">
            <w:col w:space="425" w:w="3940.4999999999995"/>
            <w:col w:space="0" w:w="3940.4999999999995"/>
          </w:cols>
        </w:sect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color w:val="000000"/>
          <w:sz w:val="28"/>
          <w:szCs w:val="28"/>
        </w:rPr>
        <w:sectPr>
          <w:type w:val="continuous"/>
          <w:pgSz w:h="16838" w:w="11906" w:orient="portrait"/>
          <w:pgMar w:bottom="1440" w:top="1440" w:left="1800" w:right="1800" w:header="720" w:footer="720"/>
        </w:sectPr>
      </w:pPr>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09">
      <w:pPr>
        <w:jc w:val="both"/>
        <w:rPr>
          <w:rFonts w:ascii="Times New Roman" w:cs="Times New Roman" w:eastAsia="Times New Roman" w:hAnsi="Times New Roman"/>
          <w:color w:val="000000"/>
          <w:sz w:val="28"/>
          <w:szCs w:val="28"/>
        </w:rPr>
        <w:sectPr>
          <w:type w:val="continuous"/>
          <w:pgSz w:h="16838" w:w="11906" w:orient="portrait"/>
          <w:pgMar w:bottom="1440" w:top="1440" w:left="1800" w:right="1800" w:header="720" w:footer="720"/>
          <w:cols w:equalWidth="0" w:num="2">
            <w:col w:space="425" w:w="3940.4999999999995"/>
            <w:col w:space="0" w:w="3940.4999999999995"/>
          </w:cols>
        </w:sect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rsidR="00000000" w:rsidDel="00000000" w:rsidP="00000000" w:rsidRDefault="00000000" w:rsidRPr="00000000" w14:paraId="0000000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rsidR="00000000" w:rsidDel="00000000" w:rsidP="00000000" w:rsidRDefault="00000000" w:rsidRPr="00000000" w14:paraId="0000000C">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the theoretical developments, the research extends its impact by translating the trained model into a practical tool. A WeChat applet for crop diseases and insect pests’ recognition is designed and implemented. Through real-world testing, the system demonstrates its prowess in accurately identifying crop diseases and providing. </w:t>
      </w:r>
    </w:p>
    <w:p w:rsidR="00000000" w:rsidDel="00000000" w:rsidP="00000000" w:rsidRDefault="00000000" w:rsidRPr="00000000" w14:paraId="0000000D">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relevant guidance. This practical application bridges the gap between theoretical advancements and on-the-ground agricultural challenges, showcasing the tangible benefits of the developed model. The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rsidR="00000000" w:rsidDel="00000000" w:rsidP="00000000" w:rsidRDefault="00000000" w:rsidRPr="00000000" w14:paraId="0000000E">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this paper not only advances the field of agricultural disease and pest detection through the utilization of a CNN but also demonstrates the practical implementation of the model via a WeChat applet. The dual focus on theoretical advancements and real-world applicability positions this research as a valuable contribution to the ongoing efforts to secure global food production.</w:t>
      </w:r>
    </w:p>
    <w:p w:rsidR="00000000" w:rsidDel="00000000" w:rsidP="00000000" w:rsidRDefault="00000000" w:rsidRPr="00000000" w14:paraId="0000000F">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1">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KEYWORDS</w:t>
      </w:r>
    </w:p>
    <w:p w:rsidR="00000000" w:rsidDel="00000000" w:rsidP="00000000" w:rsidRDefault="00000000" w:rsidRPr="00000000" w14:paraId="00000012">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 learning, Convolutional neural network, Plant diseases and pests, Classification, Object detection, Segmentation.</w:t>
      </w:r>
    </w:p>
    <w:p w:rsidR="00000000" w:rsidDel="00000000" w:rsidP="00000000" w:rsidRDefault="00000000" w:rsidRPr="00000000" w14:paraId="00000014">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color w:val="000000"/>
          <w:sz w:val="24"/>
          <w:szCs w:val="24"/>
        </w:rPr>
        <w:sectPr>
          <w:type w:val="continuous"/>
          <w:pgSz w:h="16838" w:w="11906" w:orient="portrait"/>
          <w:pgMar w:bottom="1440" w:top="1440" w:left="1800" w:right="1800" w:header="720" w:footer="720"/>
          <w:cols w:equalWidth="0" w:num="2">
            <w:col w:space="425" w:w="3940.4999999999995"/>
            <w:col w:space="0" w:w="3940.4999999999995"/>
          </w:cols>
        </w:sectPr>
      </w:pPr>
      <w:r w:rsidDel="00000000" w:rsidR="00000000" w:rsidRPr="00000000">
        <w:rPr>
          <w:rtl w:val="0"/>
        </w:rPr>
      </w:r>
    </w:p>
    <w:p w:rsidR="00000000" w:rsidDel="00000000" w:rsidP="00000000" w:rsidRDefault="00000000" w:rsidRPr="00000000" w14:paraId="00000015">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016">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a superpower with more than 20% of the world’s total population, China has been facing the problem of insufficient arable land resources. </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survey data of the Ministry of Agriculture, the proportion of cultivated land in China is even less than 10% of China’s land area. </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w:t>
      </w:r>
      <w:r w:rsidDel="00000000" w:rsidR="00000000" w:rsidRPr="00000000">
        <w:rPr>
          <w:rFonts w:ascii="Times New Roman" w:cs="Times New Roman" w:eastAsia="Times New Roman" w:hAnsi="Times New Roman"/>
          <w:sz w:val="24"/>
          <w:szCs w:val="24"/>
          <w:rtl w:val="0"/>
        </w:rPr>
        <w:t xml:space="preserve">statistical</w:t>
      </w:r>
      <w:r w:rsidDel="00000000" w:rsidR="00000000" w:rsidRPr="00000000">
        <w:rPr>
          <w:rFonts w:ascii="Times New Roman" w:cs="Times New Roman" w:eastAsia="Times New Roman" w:hAnsi="Times New Roman"/>
          <w:color w:val="000000"/>
          <w:sz w:val="24"/>
          <w:szCs w:val="24"/>
          <w:rtl w:val="0"/>
        </w:rPr>
        <w:t xml:space="preserve"> data, the mountainous area accounts for about </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two-thirds of the total land area in China, while the plain area accounts for only </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one-third. About </w:t>
      </w:r>
      <w:r w:rsidDel="00000000" w:rsidR="00000000" w:rsidRPr="00000000">
        <w:rPr>
          <w:rFonts w:ascii="Times New Roman" w:cs="Times New Roman" w:eastAsia="Times New Roman" w:hAnsi="Times New Roman"/>
          <w:sz w:val="24"/>
          <w:szCs w:val="24"/>
          <w:rtl w:val="0"/>
        </w:rPr>
        <w:t xml:space="preserve">one-third</w:t>
      </w:r>
      <w:r w:rsidDel="00000000" w:rsidR="00000000" w:rsidRPr="00000000">
        <w:rPr>
          <w:rFonts w:ascii="Times New Roman" w:cs="Times New Roman" w:eastAsia="Times New Roman" w:hAnsi="Times New Roman"/>
          <w:color w:val="000000"/>
          <w:sz w:val="24"/>
          <w:szCs w:val="24"/>
          <w:rtl w:val="0"/>
        </w:rPr>
        <w:t xml:space="preserve"> of the country’s agricultural population and arable land are in mountainous areas. This situation has resulted in the relatively poor production conditions of agriculture, forestry and animal husbandry in China. </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statistics of the Food and Agriculture Organization of the </w:t>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United Nations, the per </w:t>
      </w:r>
      <w:r w:rsidDel="00000000" w:rsidR="00000000" w:rsidRPr="00000000">
        <w:rPr>
          <w:rFonts w:ascii="Times New Roman" w:cs="Times New Roman" w:eastAsia="Times New Roman" w:hAnsi="Times New Roman"/>
          <w:sz w:val="24"/>
          <w:szCs w:val="24"/>
          <w:rtl w:val="0"/>
        </w:rPr>
        <w:t xml:space="preserve">capita</w:t>
      </w:r>
      <w:r w:rsidDel="00000000" w:rsidR="00000000" w:rsidRPr="00000000">
        <w:rPr>
          <w:rFonts w:ascii="Times New Roman" w:cs="Times New Roman" w:eastAsia="Times New Roman" w:hAnsi="Times New Roman"/>
          <w:color w:val="000000"/>
          <w:sz w:val="24"/>
          <w:szCs w:val="24"/>
          <w:rtl w:val="0"/>
        </w:rPr>
        <w:t xml:space="preserve"> cultivated land area in China is less than half of  the world average level and shows a decreasing trend year by year. Once natural disasters cause agricultural production reduction, it will seriously affect the output of agricultural products and agricultural development. So how to develop agriculture stably, especially in the complex environment, is extremely important for China. </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color w:val="000000"/>
          <w:sz w:val="24"/>
          <w:szCs w:val="24"/>
          <w:rtl w:val="0"/>
        </w:rPr>
        <w:t xml:space="preserve"> with the development of science and technology, agricultural </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production is progressing. </w:t>
      </w: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color w:val="000000"/>
          <w:sz w:val="24"/>
          <w:szCs w:val="24"/>
          <w:rtl w:val="0"/>
        </w:rPr>
        <w:t xml:space="preserve"> due to various natural factors and non-natural </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factors, the yield of crops has not been greatly improved. Among the various </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w:t>
      </w:r>
      <w:r w:rsidDel="00000000" w:rsidR="00000000" w:rsidRPr="00000000">
        <w:rPr>
          <w:rFonts w:ascii="Times New Roman" w:cs="Times New Roman" w:eastAsia="Times New Roman" w:hAnsi="Times New Roman"/>
          <w:sz w:val="24"/>
          <w:szCs w:val="24"/>
          <w:rtl w:val="0"/>
        </w:rPr>
        <w:t xml:space="preserve">has been</w:t>
      </w:r>
      <w:r w:rsidDel="00000000" w:rsidR="00000000" w:rsidRPr="00000000">
        <w:rPr>
          <w:rFonts w:ascii="Times New Roman" w:cs="Times New Roman" w:eastAsia="Times New Roman" w:hAnsi="Times New Roman"/>
          <w:color w:val="000000"/>
          <w:sz w:val="24"/>
          <w:szCs w:val="24"/>
          <w:rtl w:val="0"/>
        </w:rPr>
        <w:t xml:space="preserve"> on the rise and seriously threatens the development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planting industry. Timely diagnosis and prevention of crop </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diseases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color w:val="000000"/>
          <w:sz w:val="24"/>
          <w:szCs w:val="24"/>
          <w:rtl w:val="0"/>
        </w:rPr>
        <w:t xml:space="preserve"> become particularly important. At present, agricultural workers often use books and </w:t>
      </w:r>
      <w:r w:rsidDel="00000000" w:rsidR="00000000" w:rsidRPr="00000000">
        <w:rPr>
          <w:rFonts w:ascii="Times New Roman" w:cs="Times New Roman" w:eastAsia="Times New Roman" w:hAnsi="Times New Roman"/>
          <w:sz w:val="24"/>
          <w:szCs w:val="24"/>
          <w:rtl w:val="0"/>
        </w:rPr>
        <w:t xml:space="preserve">networks</w:t>
      </w:r>
      <w:r w:rsidDel="00000000" w:rsidR="00000000" w:rsidRPr="00000000">
        <w:rPr>
          <w:rFonts w:ascii="Times New Roman" w:cs="Times New Roman" w:eastAsia="Times New Roman" w:hAnsi="Times New Roman"/>
          <w:color w:val="000000"/>
          <w:sz w:val="24"/>
          <w:szCs w:val="24"/>
          <w:rtl w:val="0"/>
        </w:rPr>
        <w:t xml:space="preserve">, contact local experts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use other methods to protect and manage crop diseases. But for various reasons, misjudgments and other problems often occur, resulting in agricultural production is deeply affected. </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w:t>
      </w:r>
      <w:r w:rsidDel="00000000" w:rsidR="00000000" w:rsidRPr="00000000">
        <w:rPr>
          <w:rFonts w:ascii="Times New Roman" w:cs="Times New Roman" w:eastAsia="Times New Roman" w:hAnsi="Times New Roman"/>
          <w:sz w:val="24"/>
          <w:szCs w:val="24"/>
          <w:rtl w:val="0"/>
        </w:rPr>
        <w:t xml:space="preserve">computer-related</w:t>
      </w:r>
      <w:r w:rsidDel="00000000" w:rsidR="00000000" w:rsidRPr="00000000">
        <w:rPr>
          <w:rFonts w:ascii="Times New Roman" w:cs="Times New Roman" w:eastAsia="Times New Roman" w:hAnsi="Times New Roman"/>
          <w:color w:val="000000"/>
          <w:sz w:val="24"/>
          <w:szCs w:val="24"/>
          <w:rtl w:val="0"/>
        </w:rPr>
        <w:t xml:space="preserve"> technology, and the recognition is carried out through the different characteristics of diseased plants and healthy plants. </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 object of computer vision and artificial intelligence, image recognition has been </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greatly developed in recent years. In agricultural applications, the goal of image recognition is to identify and classify different types of pictures, and analyze the types of crops disease types, severity. Then we can formulate corresponding countermeasures to solve various problems in agricultural production in a timely and efficient manner.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further ensure and improve the yield of crops and help the better development of agriculture.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color w:val="000000"/>
          <w:sz w:val="24"/>
          <w:szCs w:val="24"/>
          <w:rtl w:val="0"/>
        </w:rPr>
        <w:t xml:space="preserve"> rapid development of deep learning, especially in image recognition, speech analysis, natural language processing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other fields, it shows the uniqueness and efficiency of deep learning. Compared with traditional methods, deep learning is more efficient in the diagnosis of crop diseases in the field of agricultural production. The deep learning model can monitor, diagnose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accuracy is getting higher and higher in continuous development. The </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establishment of a sound agricultural network and the combination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Internet </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agricultural industry can not only solve the problems related to crop yield </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affected by diseases and insect pests but also be conducive to development. </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of agricultural information. </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due to the rugged terrain of the mountain environment, the surrounding interference factors are greater. Therefore, image acquisition is more difficult than the general 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addition, the camera and network transmission needed for image recognition and processing will also have a certain impact.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Therefore, it is more difficult to carry out intelligent recognition in mountainous areas. This paper tries to build the Internet of Things platform in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complex environment of mountainous areas, and </w:t>
      </w:r>
      <w:r w:rsidDel="00000000" w:rsidR="00000000" w:rsidRPr="00000000">
        <w:rPr>
          <w:rFonts w:ascii="Times New Roman" w:cs="Times New Roman" w:eastAsia="Times New Roman" w:hAnsi="Times New Roman"/>
          <w:sz w:val="24"/>
          <w:szCs w:val="24"/>
          <w:rtl w:val="0"/>
        </w:rPr>
        <w:t xml:space="preserve">research</w:t>
      </w:r>
      <w:r w:rsidDel="00000000" w:rsidR="00000000" w:rsidRPr="00000000">
        <w:rPr>
          <w:rFonts w:ascii="Times New Roman" w:cs="Times New Roman" w:eastAsia="Times New Roman" w:hAnsi="Times New Roman"/>
          <w:color w:val="000000"/>
          <w:sz w:val="24"/>
          <w:szCs w:val="24"/>
          <w:rtl w:val="0"/>
        </w:rPr>
        <w:t xml:space="preserve"> the identification model of crop diseases and insect pests.The purpose of this model is to improve agricultural information, deal with the harm of pests and diseases to crops, and improve crop yield. </w:t>
      </w:r>
    </w:p>
    <w:p w:rsidR="00000000" w:rsidDel="00000000" w:rsidP="00000000" w:rsidRDefault="00000000" w:rsidRPr="00000000" w14:paraId="0000002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rsidR="00000000" w:rsidDel="00000000" w:rsidP="00000000" w:rsidRDefault="00000000" w:rsidRPr="00000000" w14:paraId="0000002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with its rapid advancements in image recognition, emerges as a promising avenue to revolutionize the identification and management of crop diseases and pests.</w:t>
      </w:r>
    </w:p>
    <w:p w:rsidR="00000000" w:rsidDel="00000000" w:rsidP="00000000" w:rsidRDefault="00000000" w:rsidRPr="00000000" w14:paraId="00000030">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26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particularly well-suited for the swift and accurate identification of crop diseases, providing an opportunity to revolutionize agricultural practices. 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rsidR="00000000" w:rsidDel="00000000" w:rsidP="00000000" w:rsidRDefault="00000000" w:rsidRPr="00000000" w14:paraId="0000003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rsidR="00000000" w:rsidDel="00000000" w:rsidP="00000000" w:rsidRDefault="00000000" w:rsidRPr="00000000" w14:paraId="00000032">
      <w:pPr>
        <w:pBdr>
          <w:top w:color="d9d9e3" w:space="0" w:sz="4" w:val="single"/>
          <w:left w:color="d9d9e3" w:space="0" w:sz="4" w:val="single"/>
          <w:bottom w:color="d9d9e3" w:space="0" w:sz="4" w:val="single"/>
          <w:right w:color="d9d9e3" w:space="0" w:sz="4" w:val="single"/>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264"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 CONTRIBUTIONS &amp; OBJECTIVES</w:t>
      </w:r>
      <w:r w:rsidDel="00000000" w:rsidR="00000000" w:rsidRPr="00000000">
        <w:rPr>
          <w:rtl w:val="0"/>
        </w:rPr>
      </w:r>
    </w:p>
    <w:p w:rsidR="00000000" w:rsidDel="00000000" w:rsidP="00000000" w:rsidRDefault="00000000" w:rsidRPr="00000000" w14:paraId="00000034">
      <w:pPr>
        <w:numPr>
          <w:ilvl w:val="0"/>
          <w:numId w:val="3"/>
        </w:numPr>
        <w:pBdr>
          <w:top w:color="d9d9e3" w:space="0" w:sz="4" w:val="single"/>
          <w:left w:color="d9d9e3" w:space="3" w:sz="4" w:val="single"/>
          <w:bottom w:color="d9d9e3" w:space="0" w:sz="4" w:val="single"/>
          <w:right w:color="d9d9e3" w:space="0" w:sz="4" w:val="single"/>
        </w:pBdr>
        <w:ind w:left="420" w:hanging="42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primary objective is to design and implement advanced recognition models based on deep learning techniques specifically tailored for the challenging and harsh environments of mountainous areas. </w:t>
      </w:r>
      <w:r w:rsidDel="00000000" w:rsidR="00000000" w:rsidRPr="00000000">
        <w:rPr>
          <w:rtl w:val="0"/>
        </w:rPr>
      </w:r>
    </w:p>
    <w:p w:rsidR="00000000" w:rsidDel="00000000" w:rsidP="00000000" w:rsidRDefault="00000000" w:rsidRPr="00000000" w14:paraId="00000035">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3"/>
        </w:numPr>
        <w:pBdr>
          <w:top w:color="d9d9e3" w:space="0" w:sz="4" w:val="single"/>
          <w:left w:color="d9d9e3" w:space="3" w:sz="4" w:val="single"/>
          <w:bottom w:color="d9d9e3" w:space="0" w:sz="4" w:val="single"/>
          <w:right w:color="d9d9e3" w:space="0" w:sz="4" w:val="single"/>
        </w:pBdr>
        <w:ind w:left="420" w:hanging="42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research aims to contribute to the improvement of agricultural productivity by providing farmers with reliable tools for early detection and management of crop diseases and insect pests.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pBdr>
          <w:top w:color="d9d9e3" w:space="0" w:sz="4" w:val="single"/>
          <w:left w:color="d9d9e3" w:space="3" w:sz="4" w:val="single"/>
          <w:bottom w:color="d9d9e3" w:space="0" w:sz="4" w:val="single"/>
          <w:right w:color="d9d9e3" w:space="0" w:sz="4" w:val="single"/>
        </w:pBdr>
        <w:ind w:left="420" w:hanging="42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r w:rsidDel="00000000" w:rsidR="00000000" w:rsidRPr="00000000">
        <w:rPr>
          <w:rtl w:val="0"/>
        </w:rPr>
      </w:r>
    </w:p>
    <w:p w:rsidR="00000000" w:rsidDel="00000000" w:rsidP="00000000" w:rsidRDefault="00000000" w:rsidRPr="00000000" w14:paraId="0000003A">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2"/>
        </w:numPr>
        <w:pBdr>
          <w:top w:color="d9d9e3" w:space="0" w:sz="4" w:val="single"/>
          <w:left w:color="d9d9e3" w:space="3" w:sz="4" w:val="single"/>
          <w:bottom w:color="d9d9e3" w:space="0" w:sz="4" w:val="single"/>
          <w:right w:color="d9d9e3" w:space="0" w:sz="4" w:val="single"/>
        </w:pBdr>
        <w:ind w:left="420" w:hanging="42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r w:rsidDel="00000000" w:rsidR="00000000" w:rsidRPr="00000000">
        <w:rPr>
          <w:rtl w:val="0"/>
        </w:rPr>
      </w:r>
    </w:p>
    <w:p w:rsidR="00000000" w:rsidDel="00000000" w:rsidP="00000000" w:rsidRDefault="00000000" w:rsidRPr="00000000" w14:paraId="0000003C">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2"/>
        </w:numPr>
        <w:pBdr>
          <w:top w:color="d9d9e3" w:space="0" w:sz="4" w:val="single"/>
          <w:left w:color="d9d9e3" w:space="3" w:sz="4" w:val="single"/>
          <w:bottom w:color="d9d9e3" w:space="0" w:sz="4" w:val="single"/>
          <w:right w:color="d9d9e3" w:space="0" w:sz="4" w:val="single"/>
        </w:pBdr>
        <w:ind w:left="420" w:hanging="42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primary aim is to reduce the dependence on traditional manual detection methods by providing an automated and intelligent solution for identifying crop diseases and insect pests.</w:t>
      </w:r>
      <w:r w:rsidDel="00000000" w:rsidR="00000000" w:rsidRPr="00000000">
        <w:rPr>
          <w:rtl w:val="0"/>
        </w:rPr>
      </w:r>
    </w:p>
    <w:p w:rsidR="00000000" w:rsidDel="00000000" w:rsidP="00000000" w:rsidRDefault="00000000" w:rsidRPr="00000000" w14:paraId="0000003E">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
        </w:numPr>
        <w:pBdr>
          <w:top w:color="d9d9e3" w:space="0" w:sz="4" w:val="single"/>
          <w:left w:color="d9d9e3" w:space="3" w:sz="4" w:val="single"/>
          <w:bottom w:color="d9d9e3" w:space="0" w:sz="4" w:val="single"/>
          <w:right w:color="d9d9e3" w:space="0" w:sz="4" w:val="single"/>
        </w:pBdr>
        <w:ind w:left="420" w:hanging="42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r w:rsidDel="00000000" w:rsidR="00000000" w:rsidRPr="00000000">
        <w:rPr>
          <w:rtl w:val="0"/>
        </w:rPr>
      </w:r>
    </w:p>
    <w:p w:rsidR="00000000" w:rsidDel="00000000" w:rsidP="00000000" w:rsidRDefault="00000000" w:rsidRPr="00000000" w14:paraId="00000040">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000000"/>
          <w:sz w:val="24"/>
          <w:szCs w:val="24"/>
        </w:rPr>
        <w:sectPr>
          <w:type w:val="continuous"/>
          <w:pgSz w:h="16838" w:w="11906" w:orient="portrait"/>
          <w:pgMar w:bottom="1440" w:top="1440" w:left="1800" w:right="1800" w:header="720" w:footer="720"/>
          <w:cols w:equalWidth="0" w:num="2">
            <w:col w:space="425" w:w="3940.4999999999995"/>
            <w:col w:space="0" w:w="3940.4999999999995"/>
          </w:cols>
        </w:sectPr>
      </w:pPr>
      <w:r w:rsidDel="00000000" w:rsidR="00000000" w:rsidRPr="00000000">
        <w:rPr>
          <w:rtl w:val="0"/>
        </w:rPr>
      </w:r>
    </w:p>
    <w:p w:rsidR="00000000" w:rsidDel="00000000" w:rsidP="00000000" w:rsidRDefault="00000000" w:rsidRPr="00000000" w14:paraId="00000041">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2">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b w:val="1"/>
          <w:color w:val="000000"/>
          <w:sz w:val="28"/>
          <w:szCs w:val="28"/>
        </w:rPr>
        <w:sectPr>
          <w:type w:val="continuous"/>
          <w:pgSz w:h="16838" w:w="11906" w:orient="portrait"/>
          <w:pgMar w:bottom="1440" w:top="1440" w:left="1800" w:right="1800" w:header="720" w:footer="720"/>
        </w:sectPr>
      </w:pPr>
      <w:r w:rsidDel="00000000" w:rsidR="00000000" w:rsidRPr="00000000">
        <w:rPr>
          <w:rFonts w:ascii="Times New Roman" w:cs="Times New Roman" w:eastAsia="Times New Roman" w:hAnsi="Times New Roman"/>
          <w:b w:val="1"/>
          <w:color w:val="000000"/>
          <w:sz w:val="28"/>
          <w:szCs w:val="28"/>
          <w:rtl w:val="0"/>
        </w:rPr>
        <w:t xml:space="preserve">RELATED WORK </w:t>
      </w:r>
    </w:p>
    <w:p w:rsidR="00000000" w:rsidDel="00000000" w:rsidP="00000000" w:rsidRDefault="00000000" w:rsidRPr="00000000" w14:paraId="00000043">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rsidR="00000000" w:rsidDel="00000000" w:rsidP="00000000" w:rsidRDefault="00000000" w:rsidRPr="00000000" w14:paraId="00000045">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6">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rsidR="00000000" w:rsidDel="00000000" w:rsidP="00000000" w:rsidRDefault="00000000" w:rsidRPr="00000000" w14:paraId="00000047">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8">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this, he authors designed and implemented a low-power consuming system that is based on wireless image sensors and powered by a battery. The frequency of capturing and transferring trap images of sensors can be set and remotely adjusted by the trapping application.</w:t>
      </w:r>
    </w:p>
    <w:p w:rsidR="00000000" w:rsidDel="00000000" w:rsidP="00000000" w:rsidRDefault="00000000" w:rsidRPr="00000000" w14:paraId="00000049">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A">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Acoustic sensors are also used in monitoring systems. In this, the authors give a solution to detect red palm weevil (abbr. RPW) with them. With the help of an acoustic device sensor, the pest’s noise can be captured automatically. When the noise level of pests increases to some threshold, the system will notify the client that the infestation is occurring in the specific area. It helped farmers to be economical of time and energy to check every part of the cropland by themselves and increase labor efficiency. </w:t>
      </w:r>
    </w:p>
    <w:p w:rsidR="00000000" w:rsidDel="00000000" w:rsidP="00000000" w:rsidRDefault="00000000" w:rsidRPr="00000000" w14:paraId="0000004B">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C">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All acoustic sensors will be connected to base stations and each one will report the noise level if the predefined threshold value is surpassed. Machine learning also had been applied in the agricultural field, such as investigation of plant disease and pests and so on.</w:t>
      </w:r>
    </w:p>
    <w:p w:rsidR="00000000" w:rsidDel="00000000" w:rsidP="00000000" w:rsidRDefault="00000000" w:rsidRPr="00000000" w14:paraId="0000004D">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E">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F">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0" distT="0" distL="114300" distR="114300">
            <wp:extent cx="2489835" cy="1840230"/>
            <wp:effectExtent b="0" l="0" r="0" t="0"/>
            <wp:docPr descr="LEAF" id="1" name="image14.png"/>
            <a:graphic>
              <a:graphicData uri="http://schemas.openxmlformats.org/drawingml/2006/picture">
                <pic:pic>
                  <pic:nvPicPr>
                    <pic:cNvPr descr="LEAF" id="0" name="image14.png"/>
                    <pic:cNvPicPr preferRelativeResize="0"/>
                  </pic:nvPicPr>
                  <pic:blipFill>
                    <a:blip r:embed="rId8"/>
                    <a:srcRect b="0" l="0" r="0" t="0"/>
                    <a:stretch>
                      <a:fillRect/>
                    </a:stretch>
                  </pic:blipFill>
                  <pic:spPr>
                    <a:xfrm>
                      <a:off x="0" y="0"/>
                      <a:ext cx="2489835" cy="18402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1">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2">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0" distT="0" distL="114300" distR="114300">
            <wp:extent cx="2499995" cy="1489710"/>
            <wp:effectExtent b="0" l="0" r="0" t="0"/>
            <wp:docPr descr="L2" id="3" name="image2.jpg"/>
            <a:graphic>
              <a:graphicData uri="http://schemas.openxmlformats.org/drawingml/2006/picture">
                <pic:pic>
                  <pic:nvPicPr>
                    <pic:cNvPr descr="L2" id="0" name="image2.jpg"/>
                    <pic:cNvPicPr preferRelativeResize="0"/>
                  </pic:nvPicPr>
                  <pic:blipFill>
                    <a:blip r:embed="rId9"/>
                    <a:srcRect b="0" l="0" r="0" t="0"/>
                    <a:stretch>
                      <a:fillRect/>
                    </a:stretch>
                  </pic:blipFill>
                  <pic:spPr>
                    <a:xfrm>
                      <a:off x="0" y="0"/>
                      <a:ext cx="2499995" cy="148971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4">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5">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Plenty of techniques of machine learning have been widely used to solve the problem of plant disease diagnosis. In this, a Neural network-based method of estimating the health of potatoes with leaf image datasets is proposed.</w:t>
      </w:r>
    </w:p>
    <w:p w:rsidR="00000000" w:rsidDel="00000000" w:rsidP="00000000" w:rsidRDefault="00000000" w:rsidRPr="00000000" w14:paraId="00000056">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7">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Additionally, the experimental research in was carried out, which aimed to implement a system of recognizing plant disease with images. To distinguish wheat stripe rust from wheat leaf rust and grape downy mildew from powdery mildew, four different types of neural networks were trained based on color, shape, and texture features extracted from the disease image dataset.</w:t>
      </w:r>
    </w:p>
    <w:p w:rsidR="00000000" w:rsidDel="00000000" w:rsidP="00000000" w:rsidRDefault="00000000" w:rsidRPr="00000000" w14:paraId="00000058">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9">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The work showed that neural networks based on image processing can increase the effectiveness of diagnosing plant disease. What’s more, the scab disease of potatoes could be also detected by image processing methods. </w:t>
      </w:r>
    </w:p>
    <w:p w:rsidR="00000000" w:rsidDel="00000000" w:rsidP="00000000" w:rsidRDefault="00000000" w:rsidRPr="00000000" w14:paraId="0000005A">
      <w:pPr>
        <w:pBdr>
          <w:top w:color="d9d9e3" w:space="0" w:sz="4" w:val="single"/>
          <w:left w:color="d9d9e3" w:space="3" w:sz="4" w:val="single"/>
          <w:bottom w:color="d9d9e3" w:space="0" w:sz="4" w:val="single"/>
          <w:right w:color="d9d9e3" w:space="0" w:sz="4" w:val="single"/>
        </w:pBd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B">
      <w:pPr>
        <w:pBdr>
          <w:top w:color="d9d9e3" w:space="0" w:sz="4" w:val="single"/>
          <w:left w:color="d9d9e3" w:space="3" w:sz="4" w:val="single"/>
          <w:bottom w:color="d9d9e3" w:space="0" w:sz="4" w:val="single"/>
          <w:right w:color="d9d9e3" w:space="0" w:sz="4" w:val="single"/>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Firstly, images from various potato fields were collected. After image enhancement, image segmentation was carried out to acquire the target region. At last, a histogram-based approach to analyze the target was applied, so that the phase of the disease could be found.</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pBdr>
          <w:top w:color="d9d9e3" w:space="0" w:sz="4" w:val="single"/>
          <w:left w:color="d9d9e3" w:space="0" w:sz="4" w:val="single"/>
          <w:bottom w:color="d9d9e3" w:space="0" w:sz="4" w:val="single"/>
          <w:right w:color="d9d9e3" w:space="0" w:sz="4" w:val="single"/>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pBdr>
          <w:top w:color="d9d9e3" w:space="0" w:sz="4" w:val="single"/>
          <w:left w:color="d9d9e3" w:space="0" w:sz="4" w:val="single"/>
          <w:bottom w:color="d9d9e3" w:space="0" w:sz="4" w:val="single"/>
          <w:right w:color="d9d9e3" w:space="0" w:sz="4" w:val="single"/>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PROPOSED FRAMEWORK</w:t>
      </w:r>
    </w:p>
    <w:p w:rsidR="00000000" w:rsidDel="00000000" w:rsidP="00000000" w:rsidRDefault="00000000" w:rsidRPr="00000000" w14:paraId="0000005F">
      <w:pPr>
        <w:pBdr>
          <w:top w:color="d9d9e3" w:space="0" w:sz="4" w:val="single"/>
          <w:left w:color="d9d9e3" w:space="0" w:sz="4" w:val="single"/>
          <w:bottom w:color="d9d9e3" w:space="0" w:sz="4" w:val="single"/>
          <w:right w:color="d9d9e3" w:space="0" w:sz="4" w:val="single"/>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0">
      <w:pPr>
        <w:pBdr>
          <w:top w:color="d9d9e3" w:space="0" w:sz="4" w:val="single"/>
          <w:left w:color="d9d9e3" w:space="0" w:sz="4" w:val="single"/>
          <w:bottom w:color="d9d9e3" w:space="0" w:sz="4" w:val="single"/>
          <w:right w:color="d9d9e3" w:space="0" w:sz="4" w:val="single"/>
        </w:pBdr>
        <w:jc w:val="both"/>
        <w:rPr>
          <w:sz w:val="24"/>
          <w:szCs w:val="24"/>
        </w:rPr>
      </w:pPr>
      <w:r w:rsidDel="00000000" w:rsidR="00000000" w:rsidRPr="00000000">
        <w:rPr>
          <w:sz w:val="24"/>
          <w:szCs w:val="24"/>
          <w:rtl w:val="0"/>
        </w:rPr>
        <w:t xml:space="preserve">Framework Overview: The proposed system introduces a deep learning-based framework for crop disease and pest recognition in harsh agricultural environments.</w:t>
      </w:r>
    </w:p>
    <w:p w:rsidR="00000000" w:rsidDel="00000000" w:rsidP="00000000" w:rsidRDefault="00000000" w:rsidRPr="00000000" w14:paraId="00000061">
      <w:pPr>
        <w:pBdr>
          <w:top w:color="d9d9e3" w:space="0" w:sz="4" w:val="single"/>
          <w:left w:color="d9d9e3" w:space="0" w:sz="4" w:val="single"/>
          <w:bottom w:color="d9d9e3" w:space="0" w:sz="4" w:val="single"/>
          <w:right w:color="d9d9e3" w:space="0" w:sz="4" w:val="single"/>
        </w:pBdr>
        <w:rPr>
          <w:sz w:val="24"/>
          <w:szCs w:val="24"/>
        </w:rPr>
      </w:pPr>
      <w:r w:rsidDel="00000000" w:rsidR="00000000" w:rsidRPr="00000000">
        <w:rPr>
          <w:rtl w:val="0"/>
        </w:rPr>
      </w:r>
    </w:p>
    <w:p w:rsidR="00000000" w:rsidDel="00000000" w:rsidP="00000000" w:rsidRDefault="00000000" w:rsidRPr="00000000" w14:paraId="00000062">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sz w:val="24"/>
          <w:szCs w:val="24"/>
          <w:rtl w:val="0"/>
        </w:rPr>
        <w:t xml:space="preserve">Model Architecture: Utilizing advanced deep learning algorithms, the proposed system aims to create models capable of accurate and rapid identification of diverse crop threats</w:t>
      </w:r>
      <w:r w:rsidDel="00000000" w:rsidR="00000000" w:rsidRPr="00000000">
        <w:rPr>
          <w:sz w:val="28"/>
          <w:szCs w:val="28"/>
          <w:rtl w:val="0"/>
        </w:rPr>
        <w:t xml:space="preserve">.</w:t>
      </w:r>
    </w:p>
    <w:p w:rsidR="00000000" w:rsidDel="00000000" w:rsidP="00000000" w:rsidRDefault="00000000" w:rsidRPr="00000000" w14:paraId="00000063">
      <w:pPr>
        <w:pBdr>
          <w:top w:color="d9d9e3" w:space="0" w:sz="4" w:val="single"/>
          <w:left w:color="d9d9e3" w:space="0" w:sz="4" w:val="single"/>
          <w:bottom w:color="d9d9e3" w:space="0" w:sz="4" w:val="single"/>
          <w:right w:color="d9d9e3" w:space="0" w:sz="4" w:val="single"/>
        </w:pBdr>
        <w:rPr>
          <w:sz w:val="28"/>
          <w:szCs w:val="28"/>
        </w:rPr>
      </w:pPr>
      <w:r w:rsidDel="00000000" w:rsidR="00000000" w:rsidRPr="00000000">
        <w:rPr>
          <w:rtl w:val="0"/>
        </w:rPr>
      </w:r>
    </w:p>
    <w:p w:rsidR="00000000" w:rsidDel="00000000" w:rsidP="00000000" w:rsidRDefault="00000000" w:rsidRPr="00000000" w14:paraId="00000064">
      <w:pPr>
        <w:pBdr>
          <w:top w:color="d9d9e3" w:space="0" w:sz="4" w:val="single"/>
          <w:left w:color="d9d9e3" w:space="0" w:sz="4" w:val="single"/>
          <w:bottom w:color="d9d9e3" w:space="0" w:sz="4" w:val="single"/>
          <w:right w:color="d9d9e3" w:space="0" w:sz="4" w:val="single"/>
        </w:pBdr>
        <w:rPr>
          <w:sz w:val="28"/>
          <w:szCs w:val="28"/>
        </w:rPr>
      </w:pPr>
      <w:r w:rsidDel="00000000" w:rsidR="00000000" w:rsidRPr="00000000">
        <w:rPr/>
        <w:drawing>
          <wp:inline distB="0" distT="0" distL="114300" distR="114300">
            <wp:extent cx="2480945" cy="4275455"/>
            <wp:effectExtent b="0" l="0" r="0" t="0"/>
            <wp:docPr descr="Screenshot_20221228_231619" id="2" name="image5.png"/>
            <a:graphic>
              <a:graphicData uri="http://schemas.openxmlformats.org/drawingml/2006/picture">
                <pic:pic>
                  <pic:nvPicPr>
                    <pic:cNvPr descr="Screenshot_20221228_231619" id="0" name="image5.png"/>
                    <pic:cNvPicPr preferRelativeResize="0"/>
                  </pic:nvPicPr>
                  <pic:blipFill>
                    <a:blip r:embed="rId10"/>
                    <a:srcRect b="0" l="0" r="0" t="0"/>
                    <a:stretch>
                      <a:fillRect/>
                    </a:stretch>
                  </pic:blipFill>
                  <pic:spPr>
                    <a:xfrm>
                      <a:off x="0" y="0"/>
                      <a:ext cx="2480945" cy="427545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scientists have done much research on deep learning algorithms in the past, and a few were in progress. It is a continuous process where we use some prediction techniques to get the output beforehand. The usage of deep learning and artificial intelligence has been increasing for a few years as the technology related to computer science is becoming more dominant in the coming days.</w:t>
        <w:br w:type="textWrapping"/>
        <w:br w:type="textWrapping"/>
        <w:t xml:space="preserve">As shown in the figure, deep learning is mainly classified into two categories which are supervised and unsupervised deep learning. This project was implemented using some of the supervised deep-learning techniques. Neural networks have an edge in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Bdr>
          <w:top w:color="d9d9e3" w:space="0" w:sz="4" w:val="single"/>
          <w:left w:color="d9d9e3" w:space="0" w:sz="4" w:val="single"/>
          <w:bottom w:color="d9d9e3" w:space="0" w:sz="4" w:val="single"/>
          <w:right w:color="d9d9e3" w:space="0" w:sz="4" w:val="single"/>
        </w:pBdr>
        <w:jc w:val="both"/>
        <w:rPr/>
      </w:pPr>
      <w:r w:rsidDel="00000000" w:rsidR="00000000" w:rsidRPr="00000000">
        <w:rPr/>
        <w:drawing>
          <wp:inline distB="0" distT="0" distL="0" distR="0">
            <wp:extent cx="3195955" cy="2349500"/>
            <wp:effectExtent b="0" l="0" r="0" t="0"/>
            <wp:docPr descr="Chart, line chart&#10;&#10;Description automatically generated" id="5" name="image3.png"/>
            <a:graphic>
              <a:graphicData uri="http://schemas.openxmlformats.org/drawingml/2006/picture">
                <pic:pic>
                  <pic:nvPicPr>
                    <pic:cNvPr descr="Chart, line chart&#10;&#10;Description automatically generated" id="0" name="image3.png"/>
                    <pic:cNvPicPr preferRelativeResize="0"/>
                  </pic:nvPicPr>
                  <pic:blipFill>
                    <a:blip r:embed="rId11"/>
                    <a:srcRect b="0" l="0" r="0" t="0"/>
                    <a:stretch>
                      <a:fillRect/>
                    </a:stretch>
                  </pic:blipFill>
                  <pic:spPr>
                    <a:xfrm>
                      <a:off x="0" y="0"/>
                      <a:ext cx="319595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d9d9e3" w:space="0" w:sz="4" w:val="single"/>
          <w:left w:color="d9d9e3" w:space="0" w:sz="4" w:val="single"/>
          <w:bottom w:color="d9d9e3" w:space="0" w:sz="4" w:val="single"/>
          <w:right w:color="d9d9e3" w:space="0" w:sz="4" w:val="single"/>
        </w:pBdr>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Deep learning is chosen over machine learning not only for its accuracy, but it is easily accessible if there are any changes in data or the dataset. Also, if the data is increased in machine learning, it increases the burden on the classifiers used in machine learning.</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NEURAL NETWORK</w:t>
      </w:r>
    </w:p>
    <w:p w:rsidR="00000000" w:rsidDel="00000000" w:rsidP="00000000" w:rsidRDefault="00000000" w:rsidRPr="00000000" w14:paraId="0000006C">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is one of the most used deep learning models as it stores and transfers a lot of information and is also used in many applications. Neurons are typical elements that process the data by receiving it through their dendrites and transfer the information among them through synapses.</w:t>
      </w:r>
    </w:p>
    <w:p w:rsidR="00000000" w:rsidDel="00000000" w:rsidP="00000000" w:rsidRDefault="00000000" w:rsidRPr="00000000" w14:paraId="0000006E">
      <w:pPr>
        <w:pBdr>
          <w:top w:color="d9d9e3" w:space="0" w:sz="4" w:val="single"/>
          <w:left w:color="d9d9e3" w:space="0" w:sz="4" w:val="single"/>
          <w:bottom w:color="d9d9e3" w:space="0" w:sz="4" w:val="single"/>
          <w:right w:color="d9d9e3" w:space="0" w:sz="4" w:val="single"/>
        </w:pBdr>
        <w:jc w:val="both"/>
        <w:rPr/>
      </w:pPr>
      <w:r w:rsidDel="00000000" w:rsidR="00000000" w:rsidRPr="00000000">
        <w:rPr/>
        <w:drawing>
          <wp:inline distB="0" distT="0" distL="0" distR="0">
            <wp:extent cx="2485390" cy="2804160"/>
            <wp:effectExtent b="0" l="0" r="0" t="0"/>
            <wp:docPr descr="Diagram&#10;&#10;Description automatically generated" id="4" name="image6.png"/>
            <a:graphic>
              <a:graphicData uri="http://schemas.openxmlformats.org/drawingml/2006/picture">
                <pic:pic>
                  <pic:nvPicPr>
                    <pic:cNvPr descr="Diagram&#10;&#10;Description automatically generated" id="0" name="image6.png"/>
                    <pic:cNvPicPr preferRelativeResize="0"/>
                  </pic:nvPicPr>
                  <pic:blipFill>
                    <a:blip r:embed="rId12"/>
                    <a:srcRect b="0" l="0" r="0" t="0"/>
                    <a:stretch>
                      <a:fillRect/>
                    </a:stretch>
                  </pic:blipFill>
                  <pic:spPr>
                    <a:xfrm>
                      <a:off x="0" y="0"/>
                      <a:ext cx="248539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0">
      <w:pPr>
        <w:jc w:val="both"/>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CONVOLUTIONAL NEURAL NETWORK</w:t>
      </w:r>
      <w:r w:rsidDel="00000000" w:rsidR="00000000" w:rsidRPr="00000000">
        <w:rPr>
          <w:rtl w:val="0"/>
        </w:rPr>
      </w:r>
    </w:p>
    <w:p w:rsidR="00000000" w:rsidDel="00000000" w:rsidP="00000000" w:rsidRDefault="00000000" w:rsidRPr="00000000" w14:paraId="00000071">
      <w:pPr>
        <w:jc w:val="both"/>
        <w:rPr>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 this convolutional neural network, many neurons are connected through their synapses, pass the data through it, and then transfer it to the subsequent layers without losing information. Basic CNN consists of an input layer, a few hidden layers, and an output layer. The essential information is processed through the input layer, and later the output will come through the output layer.</w:t>
      </w:r>
    </w:p>
    <w:p w:rsidR="00000000" w:rsidDel="00000000" w:rsidP="00000000" w:rsidRDefault="00000000" w:rsidRPr="00000000" w14:paraId="00000074">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drawing>
          <wp:inline distB="0" distT="0" distL="114300" distR="114300">
            <wp:extent cx="2762885" cy="4591685"/>
            <wp:effectExtent b="0" l="0" r="0" t="0"/>
            <wp:docPr descr="cnn" id="7" name="image11.jpg"/>
            <a:graphic>
              <a:graphicData uri="http://schemas.openxmlformats.org/drawingml/2006/picture">
                <pic:pic>
                  <pic:nvPicPr>
                    <pic:cNvPr descr="cnn" id="0" name="image11.jpg"/>
                    <pic:cNvPicPr preferRelativeResize="0"/>
                  </pic:nvPicPr>
                  <pic:blipFill>
                    <a:blip r:embed="rId13"/>
                    <a:srcRect b="0" l="0" r="0" t="0"/>
                    <a:stretch>
                      <a:fillRect/>
                    </a:stretch>
                  </pic:blipFill>
                  <pic:spPr>
                    <a:xfrm>
                      <a:off x="0" y="0"/>
                      <a:ext cx="2762885" cy="45916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color w:val="5b9bd5"/>
          <w:sz w:val="24"/>
          <w:szCs w:val="24"/>
        </w:rPr>
      </w:pPr>
      <w:r w:rsidDel="00000000" w:rsidR="00000000" w:rsidRPr="00000000">
        <w:rPr>
          <w:rFonts w:ascii="Times New Roman" w:cs="Times New Roman" w:eastAsia="Times New Roman" w:hAnsi="Times New Roman"/>
          <w:b w:val="1"/>
          <w:color w:val="000000"/>
          <w:sz w:val="24"/>
          <w:szCs w:val="24"/>
          <w:rtl w:val="0"/>
        </w:rPr>
        <w:t xml:space="preserve">CONVOLUTIONAL LAYER</w:t>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convolutional layer is one of the most important parts in convolutional neural networks. In this convolutional layer, the neuron in the neural network takes out some features from the input image. The convolution kernel of a certain size is moved</w:t>
        <w:br w:type="textWrapping"/>
        <w:t xml:space="preserve">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make use of the input of a neuron which contains features of the input image which is like a 3x3 filter, and it looks at different patches and finally produces an output image. This is the convolution that is frequently used in image processing and deep learning for well-defined inputs. These convolutional kernels (weights) are ones that we are trying to learn and work about with the process of training.</w:t>
      </w:r>
    </w:p>
    <w:p w:rsidR="00000000" w:rsidDel="00000000" w:rsidP="00000000" w:rsidRDefault="00000000" w:rsidRPr="00000000" w14:paraId="00000079">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drawing>
          <wp:inline distB="0" distT="0" distL="0" distR="0">
            <wp:extent cx="2560955" cy="2254365"/>
            <wp:effectExtent b="0" l="0" r="0" t="0"/>
            <wp:docPr descr="Diagram&#10;&#10;Description automatically generated" id="6" name="image4.png"/>
            <a:graphic>
              <a:graphicData uri="http://schemas.openxmlformats.org/drawingml/2006/picture">
                <pic:pic>
                  <pic:nvPicPr>
                    <pic:cNvPr descr="Diagram&#10;&#10;Description automatically generated" id="0" name="image4.png"/>
                    <pic:cNvPicPr preferRelativeResize="0"/>
                  </pic:nvPicPr>
                  <pic:blipFill>
                    <a:blip r:embed="rId14"/>
                    <a:srcRect b="0" l="0" r="0" t="0"/>
                    <a:stretch>
                      <a:fillRect/>
                    </a:stretch>
                  </pic:blipFill>
                  <pic:spPr>
                    <a:xfrm>
                      <a:off x="0" y="0"/>
                      <a:ext cx="2560955" cy="22543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FULLY CONNECTED LAYER</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and pooling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Weights assigned to each neuron in the network signify principal components. Finally, the neurons conduct a probability-based vote on each label, with the winner referred to as the categorization decision.</w:t>
      </w:r>
    </w:p>
    <w:p w:rsidR="00000000" w:rsidDel="00000000" w:rsidP="00000000" w:rsidRDefault="00000000" w:rsidRPr="00000000" w14:paraId="0000007D">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drawing>
          <wp:inline distB="0" distT="0" distL="0" distR="0">
            <wp:extent cx="2518410" cy="2346960"/>
            <wp:effectExtent b="0" l="0" r="0" t="0"/>
            <wp:docPr descr="Diagram&#10;&#10;Description automatically generated" id="9" name="image12.png"/>
            <a:graphic>
              <a:graphicData uri="http://schemas.openxmlformats.org/drawingml/2006/picture">
                <pic:pic>
                  <pic:nvPicPr>
                    <pic:cNvPr descr="Diagram&#10;&#10;Description automatically generated" id="0" name="image12.png"/>
                    <pic:cNvPicPr preferRelativeResize="0"/>
                  </pic:nvPicPr>
                  <pic:blipFill>
                    <a:blip r:embed="rId15"/>
                    <a:srcRect b="0" l="0" r="0" t="0"/>
                    <a:stretch>
                      <a:fillRect/>
                    </a:stretch>
                  </pic:blipFill>
                  <pic:spPr>
                    <a:xfrm>
                      <a:off x="0" y="0"/>
                      <a:ext cx="2518410" cy="23469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rtl w:val="0"/>
        </w:rPr>
      </w:r>
    </w:p>
    <w:p w:rsidR="00000000" w:rsidDel="00000000" w:rsidP="00000000" w:rsidRDefault="00000000" w:rsidRPr="00000000" w14:paraId="0000007F">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 DESCRIPTION</w:t>
      </w:r>
    </w:p>
    <w:p w:rsidR="00000000" w:rsidDel="00000000" w:rsidP="00000000" w:rsidRDefault="00000000" w:rsidRPr="00000000" w14:paraId="0000008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3">
      <w:pPr>
        <w:pBdr>
          <w:top w:color="d9d9e3" w:space="0" w:sz="4" w:val="single"/>
          <w:left w:color="d9d9e3" w:space="0" w:sz="4" w:val="single"/>
          <w:bottom w:color="d9d9e3" w:space="0" w:sz="4" w:val="single"/>
          <w:right w:color="d9d9e3" w:space="0" w:sz="4" w:val="single"/>
        </w:pBdr>
        <w:jc w:val="both"/>
        <w:rPr>
          <w:sz w:val="28"/>
          <w:szCs w:val="28"/>
        </w:rPr>
      </w:pPr>
      <w:r w:rsidDel="00000000" w:rsidR="00000000" w:rsidRPr="00000000">
        <w:rPr>
          <w:sz w:val="28"/>
          <w:szCs w:val="28"/>
          <w:rtl w:val="0"/>
        </w:rPr>
        <w:t xml:space="preserve">DATASET</w:t>
      </w:r>
    </w:p>
    <w:p w:rsidR="00000000" w:rsidDel="00000000" w:rsidP="00000000" w:rsidRDefault="00000000" w:rsidRPr="00000000" w14:paraId="00000084">
      <w:pPr>
        <w:pBdr>
          <w:top w:color="d9d9e3" w:space="0" w:sz="4" w:val="single"/>
          <w:left w:color="d9d9e3" w:space="0" w:sz="4" w:val="single"/>
          <w:bottom w:color="d9d9e3" w:space="0" w:sz="4" w:val="single"/>
          <w:right w:color="d9d9e3" w:space="0" w:sz="4" w:val="single"/>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data set used in this paper is from the data set used in the Crop </w:t>
      </w: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Disease Recognition Competition of the 2018 Artificial Intelligence Challenger </w:t>
      </w: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Competition. The </w:t>
      </w:r>
      <w:r w:rsidDel="00000000" w:rsidR="00000000" w:rsidRPr="00000000">
        <w:rPr>
          <w:rFonts w:ascii="Times New Roman" w:cs="Times New Roman" w:eastAsia="Times New Roman" w:hAnsi="Times New Roman"/>
          <w:sz w:val="24"/>
          <w:szCs w:val="24"/>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includes 47363 images of 27 diseases related to 10 crops (mainly tomatoes, potatoes, corn, etc.). The data set is divided into three parts: 70%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training set, 10%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validation set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20%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test set. Each picture contains only the leaves of a single crop. Some sample pictures are </w:t>
      </w: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Shown. </w:t>
      </w: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IMAGE PREPROCESSING</w:t>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 purpose of image preprocessing is to eliminate the interference of </w:t>
      </w: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useless information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data set to model recognition and to expand the data set </w:t>
      </w: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to a certain extent. The neural network can achieve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better training effect. In this </w:t>
      </w: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way, the recognizably of the image can be effectively improved, so that the </w:t>
      </w: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recognition accuracy of the model can be improved. At present, the commonly </w:t>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used preprocessing methods include geometric space transformation and pixel color transformation. The former includes flip, crop, rotate, zoom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so on. The latter includes changing contrast, adding Gaussian noise, color dithering </w:t>
      </w: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better learning effect and increase the stability of the model.</w:t>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Pr>
        <w:drawing>
          <wp:inline distB="0" distT="0" distL="114300" distR="114300">
            <wp:extent cx="2500630" cy="136779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00630" cy="136779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Initially, this paper does not train the neural network by transfer learning </w:t>
      </w: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method. In the end, although the training set has reached 90% accuracy. </w:t>
      </w: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However, according to the loss trend and the final test set results, it can be </w:t>
      </w: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seen that there is an over-fitting phenomenon. After analysis, the most </w:t>
      </w: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bring higher initial accuracy, faster convergence </w: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speed and more accurate approximation accuracy for the model. </w:t>
      </w:r>
    </w:p>
    <w:p w:rsidR="00000000" w:rsidDel="00000000" w:rsidP="00000000" w:rsidRDefault="00000000" w:rsidRPr="00000000" w14:paraId="0000009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NORMALIZED PROCESSING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color w:val="000000"/>
          <w:sz w:val="24"/>
          <w:szCs w:val="24"/>
          <w:rtl w:val="0"/>
        </w:rPr>
        <w:t xml:space="preserve"> above steps are complete, the picture of the data set will be </w:t>
      </w: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normalized. Normalization can be considered to be an indispensable and </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rsidR="00000000" w:rsidDel="00000000" w:rsidP="00000000" w:rsidRDefault="00000000" w:rsidRPr="00000000" w14:paraId="000000A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RESULTS</w:t>
      </w:r>
    </w:p>
    <w:p w:rsidR="00000000" w:rsidDel="00000000" w:rsidP="00000000" w:rsidRDefault="00000000" w:rsidRPr="00000000" w14:paraId="000000A4">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To enable farmers to identify and detect pests and diseases conveniently and quickly, this paper establishes a system based on the WeChat applet. The program can identify the diseases on the leaves of crops with diseases, which is convenient for farmers to understand the situation of diseases and insect pests and to obtain expert guidance. The system first uploads the image and then transmits the image data to the back end for processing through the network's front end. Image preprocessing is mainly to optimize the incoming image. First of all, the image is zoomed to meet the requirements of the model input, too large an image will seriously affect the efficiency of recognition. Secondly, to achieve higher recognition efficiency, the image is cut randomly, and the pixels are optimized. Finally, the name and status of the crop with the highest matching degree will be given after the recognition is completed.</w:t>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0" distT="0" distL="0" distR="0">
            <wp:extent cx="2717800" cy="3131185"/>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17800" cy="313118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disease</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drawing>
          <wp:inline distB="0" distT="0" distL="0" distR="0">
            <wp:extent cx="2971800" cy="351282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7180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drawing>
          <wp:inline distB="0" distT="0" distL="0" distR="0">
            <wp:extent cx="3220085" cy="305498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20085" cy="30549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Disease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drawing>
          <wp:inline distB="0" distT="0" distL="0" distR="0">
            <wp:extent cx="3238500" cy="374904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38500"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0" distT="0" distL="0" distR="0">
            <wp:extent cx="2734310" cy="3222625"/>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343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b w:val="1"/>
          <w:sz w:val="28"/>
          <w:szCs w:val="28"/>
        </w:rPr>
      </w:pPr>
      <w:r w:rsidDel="00000000" w:rsidR="00000000" w:rsidRPr="00000000">
        <w:rPr>
          <w:rtl w:val="0"/>
        </w:rPr>
      </w:r>
    </w:p>
    <w:p w:rsidR="00000000" w:rsidDel="00000000" w:rsidP="00000000" w:rsidRDefault="00000000" w:rsidRPr="00000000" w14:paraId="000000D2">
      <w:pPr>
        <w:jc w:val="both"/>
        <w:rPr>
          <w:b w:val="1"/>
          <w:sz w:val="28"/>
          <w:szCs w:val="28"/>
        </w:rPr>
      </w:pPr>
      <w:r w:rsidDel="00000000" w:rsidR="00000000" w:rsidRPr="00000000">
        <w:rPr>
          <w:rtl w:val="0"/>
        </w:rPr>
      </w:r>
    </w:p>
    <w:p w:rsidR="00000000" w:rsidDel="00000000" w:rsidP="00000000" w:rsidRDefault="00000000" w:rsidRPr="00000000" w14:paraId="000000D3">
      <w:pPr>
        <w:jc w:val="both"/>
        <w:rPr>
          <w:b w:val="1"/>
          <w:sz w:val="28"/>
          <w:szCs w:val="28"/>
        </w:rPr>
      </w:pPr>
      <w:r w:rsidDel="00000000" w:rsidR="00000000" w:rsidRPr="00000000">
        <w:rPr>
          <w:rtl w:val="0"/>
        </w:rPr>
      </w:r>
    </w:p>
    <w:p w:rsidR="00000000" w:rsidDel="00000000" w:rsidP="00000000" w:rsidRDefault="00000000" w:rsidRPr="00000000" w14:paraId="000000D4">
      <w:pPr>
        <w:jc w:val="both"/>
        <w:rPr>
          <w:b w:val="1"/>
          <w:sz w:val="28"/>
          <w:szCs w:val="28"/>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In this paper, 27 kinds of disease recognition of 10 kinds of crops were </w:t>
      </w: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studied. The Inception-ResNet-v2 model is constructed by using deep learning </w:t>
      </w: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theory and convolution neural network technology. Experiments show that the </w:t>
      </w: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model can effectively identify the data set, and the overall recognition accuracy </w:t>
      </w: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is as high as 86.1%. The results show that the recognition accuracy of this hybrid network model is relatively higher than the traditional model, and it can be effectively applied to the identification and detection of plant diseases and </w:t>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insect pests. </w:t>
      </w:r>
    </w:p>
    <w:p w:rsidR="00000000" w:rsidDel="00000000" w:rsidP="00000000" w:rsidRDefault="00000000" w:rsidRPr="00000000" w14:paraId="000000D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future work, </w:t>
      </w:r>
      <w:r w:rsidDel="00000000" w:rsidR="00000000" w:rsidRPr="00000000">
        <w:rPr>
          <w:rFonts w:ascii="Times New Roman" w:cs="Times New Roman" w:eastAsia="Times New Roman" w:hAnsi="Times New Roman"/>
          <w:sz w:val="24"/>
          <w:szCs w:val="24"/>
          <w:rtl w:val="0"/>
        </w:rPr>
        <w:t xml:space="preserve">two directions should</w:t>
      </w:r>
      <w:r w:rsidDel="00000000" w:rsidR="00000000" w:rsidRPr="00000000">
        <w:rPr>
          <w:rFonts w:ascii="Times New Roman" w:cs="Times New Roman" w:eastAsia="Times New Roman" w:hAnsi="Times New Roman"/>
          <w:color w:val="000000"/>
          <w:sz w:val="24"/>
          <w:szCs w:val="24"/>
          <w:rtl w:val="0"/>
        </w:rPr>
        <w:t xml:space="preserve"> be improved: </w:t>
      </w:r>
    </w:p>
    <w:p w:rsidR="00000000" w:rsidDel="00000000" w:rsidP="00000000" w:rsidRDefault="00000000" w:rsidRPr="00000000" w14:paraId="000000D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1) Extended data set. In this paper, only 27 diseases of 10 crop species were </w:t>
      </w: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studied, and other species and diseases were not involved, such as rice and </w:t>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wheat, and their related diseases. Therefore, the next step is to obtain more crop </w:t>
      </w:r>
    </w:p>
    <w:p w:rsidR="00000000" w:rsidDel="00000000" w:rsidP="00000000" w:rsidRDefault="00000000" w:rsidRPr="00000000" w14:paraId="000000E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species and disease images for research. </w:t>
      </w: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2) Optimize the model. Through the experiment of this paper, we can see that </w:t>
      </w: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Inception-resnet-v2 this kind of mixed network has absorbed the corresponding </w:t>
      </w: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advantage. This model has achieved good recognition accuracy and is worthy </w:t>
      </w: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of further study and optimization. At the same time, we should design a network </w:t>
      </w: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model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color w:val="000000"/>
          <w:sz w:val="24"/>
          <w:szCs w:val="24"/>
          <w:rtl w:val="0"/>
        </w:rPr>
        <w:t xml:space="preserve"> can classify crop images with higher accuracy</w:t>
      </w:r>
      <w:r w:rsidDel="00000000" w:rsidR="00000000" w:rsidRPr="00000000">
        <w:rPr>
          <w:rtl w:val="0"/>
        </w:rPr>
      </w:r>
    </w:p>
    <w:p w:rsidR="00000000" w:rsidDel="00000000" w:rsidP="00000000" w:rsidRDefault="00000000" w:rsidRPr="00000000" w14:paraId="000000E8">
      <w:pPr>
        <w:jc w:val="both"/>
        <w:rPr>
          <w:b w:val="1"/>
          <w:sz w:val="28"/>
          <w:szCs w:val="28"/>
        </w:rPr>
      </w:pPr>
      <w:r w:rsidDel="00000000" w:rsidR="00000000" w:rsidRPr="00000000">
        <w:rPr>
          <w:rtl w:val="0"/>
        </w:rPr>
      </w:r>
    </w:p>
    <w:p w:rsidR="00000000" w:rsidDel="00000000" w:rsidP="00000000" w:rsidRDefault="00000000" w:rsidRPr="00000000" w14:paraId="000000E9">
      <w:pPr>
        <w:jc w:val="both"/>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EA">
      <w:pPr>
        <w:jc w:val="both"/>
        <w:rPr>
          <w:b w:val="1"/>
          <w:sz w:val="28"/>
          <w:szCs w:val="28"/>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J. Schmid Huber, ‘‘Deep learning in neural networks: An overview,’’ Neural </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Netw., vol. 61, pp. 85–117, Jan. 2015. </w:t>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A.-R. Mohamed, G. E. Dahl, and G. Hinton, ‘‘Acoustic modeling using deep </w:t>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belief networks,’’ IEEE Trans. Audio, Speech, Lang. Process., vol. 20, no.1, </w:t>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pp. 14–22, Jan. 2012. </w:t>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Y. Bengio and O. Delalleau, ‘‘On the expressive power of deep </w:t>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architectures,’’ in Proc. 14th Int. Conf. Discovery Sci. Berlin, Germany, 2011, </w:t>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 1, pp. 18–36. </w:t>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L. Deng, O. Abdel-Hamid, and D. Yu, ‘‘A deep convolutional neural </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network using heterogeneous pooling for trading acoustic invariance with </w:t>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phonetic confusion,’’ in Proc. IEEE Int. Conf. Acoust., Speech Signal Process., </w:t>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May 2013, pp. 6669–6673. </w:t>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 S. Datir and S. Wagh, ‘‘Monitoring and detection of agricultural disease </w:t>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using wireless sensor network,’’ Int. J. Comput. Appl., vol. 87, no. 4, pp. 1–5, </w:t>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Feb. 2014. [6] O. López, M. Rach, H. Migallon, M. Malumbres, A. Bonastre, and J. Serrano, ‘‘Monitoring pest insect traps by means of low-power image sensor technologies,’’ Sensors, vol. 12, no. 11, pp. 15801–15819, Nov. 2012. </w:t>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 N. Srivastav, G. Chopra, P. Jain, and B. Khatter, ‘‘Pest Monitor and control </w:t>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 using WSN with special reference to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acoustic device,’’ in Proc. 27th ICEEE, Jan. 2013, pp. 92–99. </w:t>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[8] G. Athanikar and M. P. Badar, ‘‘Potato leaf diseases detection and </w:t>
      </w: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classification system,’’ Int. J. Comput. Sci. Mobile Comput., vol. 5, no. 2, pp. </w:t>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76–88, 2016. </w:t>
      </w:r>
      <w:r w:rsidDel="00000000" w:rsidR="00000000" w:rsidRPr="00000000">
        <w:rPr>
          <w:rFonts w:ascii="Times New Roman" w:cs="Times New Roman" w:eastAsia="Times New Roman" w:hAnsi="Times New Roman"/>
          <w:b w:val="1"/>
          <w:color w:val="000000"/>
          <w:sz w:val="24"/>
          <w:szCs w:val="24"/>
          <w:rtl w:val="0"/>
        </w:rPr>
        <w:t xml:space="preserve">80</w:t>
      </w:r>
      <w:r w:rsidDel="00000000" w:rsidR="00000000" w:rsidRPr="00000000">
        <w:rPr>
          <w:rFonts w:ascii="Times New Roman" w:cs="Times New Roman" w:eastAsia="Times New Roman" w:hAnsi="Times New Roman"/>
          <w:color w:val="000000"/>
          <w:sz w:val="24"/>
          <w:szCs w:val="24"/>
          <w:rtl w:val="0"/>
        </w:rPr>
        <w:t xml:space="preserve">[9] H. Wang, G. Li, Z. Ma, and X. Li, ‘‘Application of neural networks to image recognition of plant diseases,’’ in Proc. Int. Conf. Syst. Informat. (ICSAI), May 2012, pp.</w:t>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 D. Samanta, P. P. Chaudhury, and A. Ghosh, ‘‘Scab diseases detection of </w: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potato using image processing,’’ Int. J. Comput. Trends Technol., vol. 3, no. 1, </w:t>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pp. 109–113, 2012. </w:t>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 A. Krizhevsky, I. Sutskever, and G. E. Hinton, ‘‘ImageNet classification </w:t>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with deep convolutional neural networks,’’ in Proc. Int. Conf. Neural Inf.. Syst. Red Hook, NY, USA: Curran Associates, 2012, pp. 1097–1105. </w:t>
      </w: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 K. He, X. Zhang, S. Ren, and J. Sun, ‘‘Deep residual learning for image </w:t>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recognition,’’ in Proc. IEEE Conf. Comput. Vis. Pattern Recognit., Jun. 2016, pp. 770–778. </w:t>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[13] E. C. Too, L. Yujian, S. Njuki, and L. Yingchun, ‘‘A comparative study of </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fine-tuning deep learning models for plant disease identification,’’ Comput. </w:t>
      </w: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Electron. Agricult., vol. 161, pp. 272–279, Jun. 2019. </w:t>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[14] S. P. Mohanty, D. P. Hughes, and M. Salathé, ‘‘Using deep learning for </w:t>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image-based plant disease detection,’’ Frontiers Plant Sci., vol. 7, p. 1419, Sep. </w:t>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2016. </w:t>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[15] S. Sladojevic, M. Arsenovic, A. Anderla, D. Culibrk, and D. Stefanovic, </w:t>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‘‘Deep neural networks-based recognition of plant diseases by leaf image classification,’’ in Proc. Comput. Intell. Neurosci., May 2016, Art. no.</w:t>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[16] M. Dyrmann, H. Karstoft, and H. S. Midtiby, ‘‘Plant species classification </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using deep convolutional neural network,’’ Biosystems Eng., vol. 151, pp. 72– 80, Nov. 2016. </w:t>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[17] I. Sa, Z. Ge, F. Dayoub, B. Upcroft, T. Perez, and C. McCool, ‘‘DeepFruits: </w:t>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fruit detection system using deep neural networks,’’ Sensors, vol. 16, no. 8, p. 1222, Aug. 2016. </w: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[18] S. Ren, K. He, R. Girshick, and J. Sun, ‘‘Faster R-CNN: Towards </w:t>
      </w:r>
      <w:r w:rsidDel="00000000" w:rsidR="00000000" w:rsidRPr="00000000">
        <w:rPr>
          <w:rFonts w:ascii="Times New Roman" w:cs="Times New Roman" w:eastAsia="Times New Roman" w:hAnsi="Times New Roman"/>
          <w:sz w:val="24"/>
          <w:szCs w:val="24"/>
          <w:rtl w:val="0"/>
        </w:rPr>
        <w:t xml:space="preserve">real-time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object detection with region proposal networks,’’ in Proc. Neural Inf. Process. </w:t>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 2015, pp. 91–99. </w:t>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[19] Y. Lecun, L. Bottou, and Y. Bengio, and P. Haffner, ‘‘Gradient-based </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learning applied to document recognition,’’ Proc. IEEE, vol. 86, no. 11, pp. 288–319, Nov. </w:t>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sectPr>
          <w:type w:val="continuous"/>
          <w:pgSz w:h="16838" w:w="11906" w:orient="portrait"/>
          <w:pgMar w:bottom="1440" w:top="1440" w:left="1800" w:right="1800" w:header="720" w:footer="720"/>
          <w:cols w:equalWidth="0" w:num="2">
            <w:col w:space="425" w:w="3940.4999999999995"/>
            <w:col w:space="0" w:w="3940.4999999999995"/>
          </w:cols>
        </w:sectPr>
      </w:pPr>
      <w:r w:rsidDel="00000000" w:rsidR="00000000" w:rsidRPr="00000000">
        <w:rPr>
          <w:rFonts w:ascii="Times New Roman" w:cs="Times New Roman" w:eastAsia="Times New Roman" w:hAnsi="Times New Roman"/>
          <w:color w:val="000000"/>
          <w:sz w:val="24"/>
          <w:szCs w:val="24"/>
          <w:rtl w:val="0"/>
        </w:rPr>
        <w:t xml:space="preserve">[20] S. G. Salve and K. Jondhale, ‘‘Shape matching and object recognition using shape contexts,’’ in Proc. 3rd Int. Conf. Comput. Sci. Inf. Technol., Jul. 2010, pp. 483–507.</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1f4e79"/>
        <w:sz w:val="20"/>
        <w:szCs w:val="20"/>
        <w:u w:val="single"/>
        <w:shd w:fill="auto" w:val="clear"/>
        <w:vertAlign w:val="baseline"/>
      </w:rPr>
    </w:pPr>
    <w:r w:rsidDel="00000000" w:rsidR="00000000" w:rsidRPr="00000000">
      <w:rPr>
        <w:rFonts w:ascii="Calibri" w:cs="Calibri" w:eastAsia="Calibri" w:hAnsi="Calibri"/>
        <w:b w:val="0"/>
        <w:i w:val="0"/>
        <w:smallCaps w:val="0"/>
        <w:strike w:val="0"/>
        <w:color w:val="1f4e79"/>
        <w:sz w:val="20"/>
        <w:szCs w:val="20"/>
        <w:u w:val="single"/>
        <w:shd w:fill="auto" w:val="clear"/>
        <w:vertAlign w:val="baseline"/>
        <w:rtl w:val="0"/>
      </w:rPr>
      <w:t xml:space="preserve">(</w:t>
    </w:r>
    <w:hyperlink r:id="rId1">
      <w:r w:rsidDel="00000000" w:rsidR="00000000" w:rsidRPr="00000000">
        <w:rPr>
          <w:color w:val="1155cc"/>
          <w:sz w:val="18"/>
          <w:szCs w:val="18"/>
          <w:u w:val="single"/>
          <w:rtl w:val="0"/>
        </w:rPr>
        <w:t xml:space="preserve">https://github.com/YaminiSai786/Yamini-Saraswathi-Borra---CS5720-Neural-Networks-Deep-Learning</w:t>
      </w:r>
    </w:hyperlink>
    <w:r w:rsidDel="00000000" w:rsidR="00000000" w:rsidRPr="00000000">
      <w:rPr>
        <w:rFonts w:ascii="Calibri" w:cs="Calibri" w:eastAsia="Calibri" w:hAnsi="Calibri"/>
        <w:b w:val="0"/>
        <w:i w:val="0"/>
        <w:smallCaps w:val="0"/>
        <w:strike w:val="0"/>
        <w:color w:val="1f4e79"/>
        <w:sz w:val="20"/>
        <w:szCs w:val="20"/>
        <w:u w:val="singl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tabs>
        <w:tab w:val="left" w:leader="none" w:pos="288"/>
      </w:tabs>
      <w:spacing w:after="60" w:before="120" w:lineRule="auto"/>
      <w:ind w:left="288" w:hanging="288"/>
    </w:pPr>
    <w:rPr>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11.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footer" Target="footer2.xml"/><Relationship Id="rId18" Type="http://schemas.openxmlformats.org/officeDocument/2006/relationships/image" Target="media/image8.png"/><Relationship Id="rId7" Type="http://schemas.openxmlformats.org/officeDocument/2006/relationships/footer" Target="footer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hyperlink" Target="https://github.com/YaminiSai786/Yamini-Saraswathi-Borra---CS5720-Neural-Networks-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