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61  |  Date: 12-03-2026</w:t>
      </w:r>
    </w:p>
    <w:p>
      <w:r>
        <w:t>________________________________________________________________________________</w:t>
      </w:r>
    </w:p>
    <w:p>
      <w:r>
        <w:rPr>
          <w:i/>
          <w:color w:val="64748B"/>
          <w:sz w:val="18"/>
        </w:rPr>
        <w:t>Total Questions: 17  |  Answer all questions.</w:t>
      </w:r>
    </w:p>
    <w:p>
      <w:pPr>
        <w:pStyle w:val="Heading2"/>
      </w:pPr>
      <w:r>
        <w:t>Section 1: MCQ (9 Questions - 24 Marks)</w:t>
      </w:r>
    </w:p>
    <w:p>
      <w:r>
        <w:rPr>
          <w:b/>
          <w:sz w:val="22"/>
        </w:rPr>
        <w:t xml:space="preserve">Q1.  </w:t>
      </w:r>
      <w:r>
        <w:rPr>
          <w:color w:val="64748B"/>
          <w:sz w:val="18"/>
        </w:rPr>
        <w:t>[2 marks]  (Medium)</w:t>
      </w:r>
    </w:p>
    <w:p>
      <w:pPr>
        <w:spacing w:after="240"/>
        <w:ind w:left="432"/>
      </w:pPr>
      <w:r>
        <w:rPr>
          <w:sz w:val="20"/>
        </w:rPr>
        <w:t>What do Universal Human Values (UHV) refer to? A) Principles relevant only to specific cultures. B) Fundamental principles and qualities essential for human well-being and harmonious coexistence. C) Rules for economic prosperity only. D) Beliefs determined by nationality or religion.</w:t>
      </w:r>
    </w:p>
    <w:p>
      <w:r>
        <w:rPr>
          <w:b/>
          <w:sz w:val="22"/>
        </w:rPr>
        <w:t xml:space="preserve">Q3.  </w:t>
      </w:r>
      <w:r>
        <w:rPr>
          <w:color w:val="64748B"/>
          <w:sz w:val="18"/>
        </w:rPr>
        <w:t>[2 marks]  (Medium)</w:t>
      </w:r>
    </w:p>
    <w:p>
      <w:pPr>
        <w:spacing w:after="240"/>
        <w:ind w:left="432"/>
      </w:pPr>
      <w:r>
        <w:rPr>
          <w:sz w:val="20"/>
        </w:rPr>
        <w:t>Which of the following is identified as one of the Fundamental Universal Values? A) Ambition B) Competition C) Non-Violence (Ahimsa) D) Materialism</w:t>
      </w:r>
    </w:p>
    <w:p>
      <w:r>
        <w:rPr>
          <w:b/>
          <w:sz w:val="22"/>
        </w:rPr>
        <w:t xml:space="preserve">Q5.  </w:t>
      </w:r>
      <w:r>
        <w:rPr>
          <w:color w:val="64748B"/>
          <w:sz w:val="18"/>
        </w:rPr>
        <w:t>[2 marks]  (Medium)</w:t>
      </w:r>
    </w:p>
    <w:p>
      <w:pPr>
        <w:spacing w:after="240"/>
        <w:ind w:left="432"/>
      </w:pPr>
      <w:r>
        <w:rPr>
          <w:sz w:val="20"/>
        </w:rPr>
        <w:t>According to the UHV framework, which value is defined as "Being assured that the other will do what is right"? A) Affection (Sneha) B) Respect (Samman) C) Trust (Vishwas) D) Gratitude (Kritagyata)</w:t>
      </w:r>
    </w:p>
    <w:p>
      <w:r>
        <w:rPr>
          <w:b/>
          <w:sz w:val="22"/>
        </w:rPr>
        <w:t xml:space="preserve">Q7.  </w:t>
      </w:r>
      <w:r>
        <w:rPr>
          <w:color w:val="64748B"/>
          <w:sz w:val="18"/>
        </w:rPr>
        <w:t>[2 marks]  (Medium)</w:t>
      </w:r>
    </w:p>
    <w:p>
      <w:pPr>
        <w:spacing w:after="240"/>
        <w:ind w:left="432"/>
      </w:pPr>
      <w:r>
        <w:rPr>
          <w:sz w:val="20"/>
        </w:rPr>
        <w:t>Understanding the Self (I): Knowing the difference between the body and the self (the conscious entity), and understanding the self's needs (happiness, peace, knowledge) versus the body's physical needs.</w:t>
      </w:r>
    </w:p>
    <w:p>
      <w:r>
        <w:rPr>
          <w:b/>
          <w:sz w:val="22"/>
        </w:rPr>
        <w:t xml:space="preserve">Q9.  </w:t>
      </w:r>
      <w:r>
        <w:rPr>
          <w:color w:val="64748B"/>
          <w:sz w:val="18"/>
        </w:rPr>
        <w:t>[5 marks]  (Medium)</w:t>
      </w:r>
    </w:p>
    <w:p>
      <w:pPr>
        <w:spacing w:after="240"/>
        <w:ind w:left="432"/>
      </w:pPr>
      <w:r>
        <w:rPr>
          <w:sz w:val="20"/>
        </w:rPr>
        <w:t>Understanding the Entire Existence: Realizing the interrelationship between self, family, society, and nature, and accepting the inherent order and harmony in nature.</w:t>
      </w:r>
    </w:p>
    <w:p>
      <w:r>
        <w:rPr>
          <w:b/>
          <w:sz w:val="22"/>
        </w:rPr>
        <w:t xml:space="preserve">Q11.  </w:t>
      </w:r>
      <w:r>
        <w:rPr>
          <w:color w:val="64748B"/>
          <w:sz w:val="18"/>
        </w:rPr>
        <w:t>[2 marks]  (Medium)</w:t>
      </w:r>
    </w:p>
    <w:p>
      <w:pPr>
        <w:spacing w:after="240"/>
        <w:ind w:left="432"/>
      </w:pPr>
      <w:r>
        <w:rPr>
          <w:sz w:val="20"/>
        </w:rPr>
        <w:t>Natural Acceptance: This is a spontaneous understanding of what feels right without external influence (e.g., we naturally want happiness, not conflict).</w:t>
      </w:r>
    </w:p>
    <w:p>
      <w:r>
        <w:rPr>
          <w:b/>
          <w:sz w:val="22"/>
        </w:rPr>
        <w:t xml:space="preserve">Q13.  </w:t>
      </w:r>
      <w:r>
        <w:rPr>
          <w:color w:val="64748B"/>
          <w:sz w:val="18"/>
        </w:rPr>
        <w:t>[2 marks]  (Medium)</w:t>
      </w:r>
    </w:p>
    <w:p>
      <w:pPr>
        <w:spacing w:after="240"/>
        <w:ind w:left="432"/>
      </w:pPr>
      <w:r>
        <w:rPr>
          <w:sz w:val="20"/>
        </w:rPr>
        <w:t>What is the definition of Prosperity (Samriddhi) as a basic human aspiration? A) Accumulating unlimited wealth regardless of needs. B) A state of inner peace and satisfaction. C) The feeling of having enough physical facilities to take care of one’s needs and share with others. D) Achieving social status and recognition.</w:t>
      </w:r>
    </w:p>
    <w:p>
      <w:r>
        <w:rPr>
          <w:b/>
          <w:sz w:val="22"/>
        </w:rPr>
        <w:t xml:space="preserve">Q15.  </w:t>
      </w:r>
      <w:r>
        <w:rPr>
          <w:color w:val="64748B"/>
          <w:sz w:val="18"/>
        </w:rPr>
        <w:t>[2 marks]  (Medium)</w:t>
      </w:r>
    </w:p>
    <w:p>
      <w:pPr>
        <w:spacing w:after="240"/>
        <w:ind w:left="432"/>
      </w:pPr>
      <w:r>
        <w:rPr>
          <w:sz w:val="20"/>
        </w:rPr>
        <w:t>Right Understanding: This involves acquiring correct knowledge through Self-Exploration, understanding the self, relationships, society, and nature. It includes distinguishing between needs of the self (happiness) and needs of the body (physical facilities), leading to clarity in thought, behavior, and work. This achieves continuous happiness.</w:t>
      </w:r>
    </w:p>
    <w:p>
      <w:r>
        <w:rPr>
          <w:b/>
          <w:sz w:val="22"/>
        </w:rPr>
        <w:t xml:space="preserve">Q17.  </w:t>
      </w:r>
      <w:r>
        <w:rPr>
          <w:color w:val="64748B"/>
          <w:sz w:val="18"/>
        </w:rPr>
        <w:t>[5 marks]  (Medium)</w:t>
      </w:r>
    </w:p>
    <w:p>
      <w:pPr>
        <w:spacing w:after="240"/>
        <w:ind w:left="432"/>
      </w:pPr>
      <w:r>
        <w:rPr>
          <w:sz w:val="20"/>
        </w:rPr>
        <w:t>AnswerUnderstand Compare and contrast 'Continuous Happiness (Su-kha)' and 'Prosperity (Samriddhi)' as basic human aspirations, highlighting their relationship to the self/body, fulfillment methods, and nature. Continuous Happiness (Su-kha):    Relationship to Self/Body: Related to the Self (mind/consciousness).    Nature: A state of inner contentment and peace; continuous in nature as we always desire to be happy.    Fulfillment Method: Achieved through Right Understanding and harmonious relationships.    Dependency: Not dependent on material possessions.    Source: Comes from values like love, trust, respect, and care. Prosperity (Samriddhi):    Relationship to Self/Body: Related to the body and physical needs.    Nature: The feeling of having enough physical facilities; needs are limited and quantifiable.    Fulfillment Method: Achieved through right identification of needs and right utilization of resources.    Dependency: Ensures material well-being.    Source: Leads to sharing and contribution to others’ well-being without greed or over-consumption. In summary, happiness is an internal, qualitative, and continuous state of the self, while prosperity is an external, quantitative state of having sufficient physical facilities for the body. Both are fundamental aspirations but are distinct in their nature and how they are achieved.</w:t>
      </w:r>
    </w:p>
    <w:p>
      <w:pPr>
        <w:pStyle w:val="Heading2"/>
      </w:pPr>
      <w:r>
        <w:t>Section 2: Short Answer (8 Questions - 37 Marks)</w:t>
      </w:r>
    </w:p>
    <w:p>
      <w:r>
        <w:rPr>
          <w:b/>
          <w:sz w:val="22"/>
        </w:rPr>
        <w:t xml:space="preserve">Q2.  </w:t>
      </w:r>
      <w:r>
        <w:rPr>
          <w:color w:val="64748B"/>
          <w:sz w:val="18"/>
        </w:rPr>
        <w:t>[2 marks]  (Medium)</w:t>
      </w:r>
    </w:p>
    <w:p>
      <w:pPr>
        <w:spacing w:after="240"/>
        <w:ind w:left="432"/>
      </w:pPr>
      <w:r>
        <w:rPr>
          <w:sz w:val="20"/>
        </w:rPr>
        <w:t>Which of the following is NOT listed as a purpose of studying Universal Human Values? A) Self-Understanding B) Harmony in Relationships C) Technological Advancement D) Professional Ethics</w:t>
      </w:r>
    </w:p>
    <w:p>
      <w:r>
        <w:rPr>
          <w:b/>
          <w:sz w:val="22"/>
        </w:rPr>
        <w:t xml:space="preserve">Q4.  </w:t>
      </w:r>
      <w:r>
        <w:rPr>
          <w:color w:val="64748B"/>
          <w:sz w:val="18"/>
        </w:rPr>
        <w:t>[5 marks]  (Medium)</w:t>
      </w:r>
    </w:p>
    <w:p>
      <w:pPr>
        <w:spacing w:after="240"/>
        <w:ind w:left="432"/>
      </w:pPr>
      <w:r>
        <w:rPr>
          <w:sz w:val="20"/>
        </w:rPr>
        <w:t>AnswerUnderstand Explain the key differences between the needs of the 'Self (I)' and the 'Body' in Universal Human Values, based on their nature, type, and fulfillment method.</w:t>
      </w:r>
    </w:p>
    <w:p>
      <w:r>
        <w:rPr>
          <w:b/>
          <w:sz w:val="22"/>
        </w:rPr>
        <w:t xml:space="preserve">Q6.  </w:t>
      </w:r>
      <w:r>
        <w:rPr>
          <w:color w:val="64748B"/>
          <w:sz w:val="18"/>
        </w:rPr>
        <w:t>[5 marks]  (Medium)</w:t>
      </w:r>
    </w:p>
    <w:p>
      <w:pPr>
        <w:spacing w:after="240"/>
        <w:ind w:left="432"/>
      </w:pPr>
      <w:r>
        <w:rPr>
          <w:sz w:val="20"/>
        </w:rPr>
        <w:t>AnswerUnderstand List and briefly describe the three components of Right Understanding.</w:t>
      </w:r>
    </w:p>
    <w:p>
      <w:r>
        <w:rPr>
          <w:b/>
          <w:sz w:val="22"/>
        </w:rPr>
        <w:t xml:space="preserve">Q8.  </w:t>
      </w:r>
      <w:r>
        <w:rPr>
          <w:color w:val="64748B"/>
          <w:sz w:val="18"/>
        </w:rPr>
        <w:t>[5 marks]  (Medium)</w:t>
      </w:r>
    </w:p>
    <w:p>
      <w:pPr>
        <w:spacing w:after="240"/>
        <w:ind w:left="432"/>
      </w:pPr>
      <w:r>
        <w:rPr>
          <w:sz w:val="20"/>
        </w:rPr>
        <w:t>Understanding Human Conduct: Living with values like honesty, trust, respect, and love in all relationships, characterized by clarity in goals, priorities, and behavior.</w:t>
      </w:r>
    </w:p>
    <w:p>
      <w:r>
        <w:rPr>
          <w:b/>
          <w:sz w:val="22"/>
        </w:rPr>
        <w:t xml:space="preserve">Q10.  </w:t>
      </w:r>
      <w:r>
        <w:rPr>
          <w:color w:val="64748B"/>
          <w:sz w:val="18"/>
        </w:rPr>
        <w:t>[5 marks]  (Medium)</w:t>
      </w:r>
    </w:p>
    <w:p>
      <w:pPr>
        <w:spacing w:after="240"/>
        <w:ind w:left="432"/>
      </w:pPr>
      <w:r>
        <w:rPr>
          <w:sz w:val="20"/>
        </w:rPr>
        <w:t>AnswerUnderstand Describe the two important steps in the process of Self-Exploration and explain why Self-Exploration is used as the core method in UHV-based Value Education.</w:t>
      </w:r>
    </w:p>
    <w:p>
      <w:r>
        <w:rPr>
          <w:b/>
          <w:sz w:val="22"/>
        </w:rPr>
        <w:t xml:space="preserve">Q12.  </w:t>
      </w:r>
      <w:r>
        <w:rPr>
          <w:color w:val="64748B"/>
          <w:sz w:val="18"/>
        </w:rPr>
        <w:t>[5 marks]  (Medium)</w:t>
      </w:r>
    </w:p>
    <w:p>
      <w:pPr>
        <w:spacing w:after="240"/>
        <w:ind w:left="432"/>
      </w:pPr>
      <w:r>
        <w:rPr>
          <w:sz w:val="20"/>
        </w:rPr>
        <w:t>Experiential Validation: This involves checking if our thoughts and actions, based on natural acceptance, lead to lasting happiness and harmony through our own experience. Self-Exploration is used in Value Education because it helps avoid blind beliefs or imposed values, promotes clarity, confidence, and self-discipline, enables personal realization rather than theoretical learning, and leads to right understanding and ethical behavior.</w:t>
      </w:r>
    </w:p>
    <w:p>
      <w:r>
        <w:rPr>
          <w:b/>
          <w:sz w:val="22"/>
        </w:rPr>
        <w:t xml:space="preserve">Q14.  </w:t>
      </w:r>
      <w:r>
        <w:rPr>
          <w:color w:val="64748B"/>
          <w:sz w:val="18"/>
        </w:rPr>
        <w:t>[5 marks]  (Medium)</w:t>
      </w:r>
    </w:p>
    <w:p>
      <w:pPr>
        <w:spacing w:after="240"/>
        <w:ind w:left="432"/>
      </w:pPr>
      <w:r>
        <w:rPr>
          <w:sz w:val="20"/>
        </w:rPr>
        <w:t>AnswerUnderstand Outline the holistic method suggested by Universal Human Values (UHV) to fulfill the basic human aspirations of continuous happiness and prosperity.</w:t>
      </w:r>
    </w:p>
    <w:p>
      <w:r>
        <w:rPr>
          <w:b/>
          <w:sz w:val="22"/>
        </w:rPr>
        <w:t xml:space="preserve">Q16.  </w:t>
      </w:r>
      <w:r>
        <w:rPr>
          <w:color w:val="64748B"/>
          <w:sz w:val="18"/>
        </w:rPr>
        <w:t>[5 marks]  (Medium)</w:t>
      </w:r>
    </w:p>
    <w:p>
      <w:pPr>
        <w:spacing w:after="240"/>
        <w:ind w:left="432"/>
      </w:pPr>
      <w:r>
        <w:rPr>
          <w:sz w:val="20"/>
        </w:rPr>
        <w:t>Right Living: This means living according to Right Understanding, encompassing:    Harmony in the Self (peace, contentment, clarity).    Harmony in Relationships (practicing values like trust, respect, affection).    Harmony with Nature (judicious and responsible use of natural resources).    Right Utilization of Physical Facilities (identifying actual bodily needs, avoiding greed and over-consumption).</w:t>
      </w: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