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EXAM</w:t>
      </w:r>
    </w:p>
    <w:p>
      <w:pPr>
        <w:jc w:val="center"/>
      </w:pPr>
      <w:r>
        <w:rPr>
          <w:b/>
          <w:sz w:val="28"/>
        </w:rPr>
        <w:t>Subject: Test Subject</w:t>
      </w:r>
    </w:p>
    <w:p>
      <w:pPr>
        <w:jc w:val="center"/>
      </w:pPr>
      <w:r>
        <w:rPr>
          <w:color w:val="64748B"/>
          <w:sz w:val="20"/>
        </w:rPr>
        <w:t>Paper: Test Paper  |  Duration: 1 Hour  |  Max Marks: 10  |  Date: 13-03-2026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2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is 1+1?</w:t>
      </w:r>
    </w:p>
    <w:p>
      <w:pPr>
        <w:ind w:left="864"/>
      </w:pPr>
      <w:r>
        <w:rPr>
          <w:sz w:val="20"/>
        </w:rPr>
        <w:t>a) 1</w:t>
      </w:r>
    </w:p>
    <w:p>
      <w:pPr>
        <w:ind w:left="864"/>
      </w:pPr>
      <w:r>
        <w:rPr>
          <w:sz w:val="20"/>
        </w:rPr>
        <w:t>b) 2</w:t>
      </w:r>
    </w:p>
    <w:p>
      <w:pPr>
        <w:ind w:left="864"/>
      </w:pPr>
      <w:r>
        <w:rPr>
          <w:sz w:val="20"/>
        </w:rPr>
        <w:t>c) 3</w:t>
      </w:r>
    </w:p>
    <w:p>
      <w:pPr>
        <w:ind w:left="864"/>
      </w:pPr>
      <w:r>
        <w:rPr>
          <w:sz w:val="20"/>
        </w:rPr>
        <w:t>d) 4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[8 Marks]</w:t>
      </w:r>
    </w:p>
    <w:p>
      <w:pPr>
        <w:spacing w:after="120"/>
        <w:ind w:left="432" w:right="1152"/>
      </w:pPr>
      <w:r>
        <w:t>Explain gravity.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