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MID TERM EXAMINATION</w:t>
      </w:r>
    </w:p>
    <w:p>
      <w:pPr>
        <w:jc w:val="center"/>
      </w:pPr>
      <w:r>
        <w:rPr>
          <w:color w:val="64748B"/>
          <w:sz w:val="20"/>
        </w:rPr>
        <w:t>Paper: Mid Term Examination - Set A  |  Duration: 3 Hours  |  Max Marks: 128  |  Date: 14-03-2026</w:t>
      </w:r>
    </w:p>
    <w:p>
      <w:r>
        <w:t>________________________________________________________________________________</w:t>
      </w:r>
    </w:p>
    <w:p>
      <w:r>
        <w:rPr>
          <w:i/>
          <w:color w:val="64748B"/>
          <w:sz w:val="18"/>
        </w:rPr>
        <w:t>Total Questions: 17  |  Answer all questions.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Name: ____________________</w:t>
            </w:r>
          </w:p>
        </w:tc>
        <w:tc>
          <w:tcPr>
            <w:tcW w:type="dxa" w:w="4320"/>
          </w:tcPr>
          <w:p>
            <w:r>
              <w:rPr>
                <w:b/>
                <w:sz w:val="22"/>
              </w:rPr>
              <w:t>Roll No: ________________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Student Sign: ____________</w:t>
            </w:r>
          </w:p>
        </w:tc>
        <w:tc>
          <w:tcPr>
            <w:tcW w:type="dxa" w:w="4320"/>
          </w:tcPr>
          <w:p>
            <w:r>
              <w:rPr>
                <w:b/>
                <w:sz w:val="22"/>
              </w:rPr>
              <w:t>Teacher Sign: ____________</w:t>
            </w:r>
          </w:p>
        </w:tc>
      </w:tr>
    </w:tbl>
    <w:p/>
    <w:p>
      <w:pPr>
        <w:spacing w:before="360"/>
      </w:pPr>
      <w:r>
        <w:rPr>
          <w:b/>
          <w:sz w:val="24"/>
        </w:rPr>
        <w:t>SECTION A: MCQS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1.  </w:t>
      </w:r>
      <w:r>
        <w:rPr>
          <w:b/>
        </w:rPr>
        <w:tab/>
        <w:t>[3 Marks]</w:t>
      </w:r>
    </w:p>
    <w:p>
      <w:pPr>
        <w:spacing w:after="120"/>
        <w:ind w:left="432" w:right="1152"/>
      </w:pPr>
      <w:r>
        <w:t>Which of the following is NOT explicitly mentioned as a type of scenario for architectural evaluation?</w:t>
      </w:r>
    </w:p>
    <w:p>
      <w:pPr>
        <w:ind w:left="864"/>
      </w:pPr>
      <w:r>
        <w:rPr>
          <w:sz w:val="20"/>
        </w:rPr>
        <w:t>a) Use-case scenarios</w:t>
      </w:r>
    </w:p>
    <w:p>
      <w:pPr>
        <w:ind w:left="864"/>
      </w:pPr>
      <w:r>
        <w:rPr>
          <w:sz w:val="20"/>
        </w:rPr>
        <w:t>b) Growth scenarios</w:t>
      </w:r>
    </w:p>
    <w:p>
      <w:pPr>
        <w:ind w:left="864"/>
      </w:pPr>
      <w:r>
        <w:rPr>
          <w:sz w:val="20"/>
        </w:rPr>
        <w:t>c) Performance scenarios</w:t>
      </w:r>
    </w:p>
    <w:p>
      <w:pPr>
        <w:ind w:left="864"/>
      </w:pPr>
      <w:r>
        <w:rPr>
          <w:sz w:val="20"/>
        </w:rPr>
        <w:t>d) Exploratory scenarios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2.  </w:t>
      </w:r>
      <w:r>
        <w:rPr>
          <w:b/>
        </w:rPr>
        <w:tab/>
        <w:t>[3 Marks]</w:t>
      </w:r>
    </w:p>
    <w:p>
      <w:pPr>
        <w:spacing w:after="120"/>
        <w:ind w:left="432" w:right="1152"/>
      </w:pPr>
      <w:r>
        <w:t>Which factor directly implies that the system design must adapt to the component's existing functionality?</w:t>
      </w:r>
    </w:p>
    <w:p>
      <w:pPr>
        <w:ind w:left="864"/>
      </w:pPr>
      <w:r>
        <w:rPr>
          <w:sz w:val="20"/>
        </w:rPr>
        <w:t>a) Faster development</w:t>
      </w:r>
    </w:p>
    <w:p>
      <w:pPr>
        <w:ind w:left="864"/>
      </w:pPr>
      <w:r>
        <w:rPr>
          <w:sz w:val="20"/>
        </w:rPr>
        <w:t>b) Limited customization</w:t>
      </w:r>
    </w:p>
    <w:p>
      <w:pPr>
        <w:ind w:left="864"/>
      </w:pPr>
      <w:r>
        <w:rPr>
          <w:sz w:val="20"/>
        </w:rPr>
        <w:t>c) Architecture must adjust to the component</w:t>
      </w:r>
    </w:p>
    <w:p>
      <w:pPr>
        <w:ind w:left="864"/>
      </w:pPr>
      <w:r>
        <w:rPr>
          <w:sz w:val="20"/>
        </w:rPr>
        <w:t>d) Vendor dependency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3.  </w:t>
      </w:r>
      <w:r>
        <w:rPr>
          <w:b/>
        </w:rPr>
        <w:tab/>
        <w:t>[3 Marks]</w:t>
      </w:r>
    </w:p>
    <w:p>
      <w:pPr>
        <w:spacing w:after="120"/>
        <w:ind w:left="432" w:right="1152"/>
      </w:pPr>
      <w:r>
        <w:t>In architectural design decision-making, which of the following is an example of a Non-Functional Requirement (Quality Attribute)?</w:t>
      </w:r>
    </w:p>
    <w:p>
      <w:pPr>
        <w:ind w:left="864"/>
      </w:pPr>
      <w:r>
        <w:rPr>
          <w:sz w:val="20"/>
        </w:rPr>
        <w:t>a) Inventory management</w:t>
      </w:r>
    </w:p>
    <w:p>
      <w:pPr>
        <w:ind w:left="864"/>
      </w:pPr>
      <w:r>
        <w:rPr>
          <w:sz w:val="20"/>
        </w:rPr>
        <w:t>b) Product search</w:t>
      </w:r>
    </w:p>
    <w:p>
      <w:pPr>
        <w:ind w:left="864"/>
      </w:pPr>
      <w:r>
        <w:rPr>
          <w:sz w:val="20"/>
        </w:rPr>
        <w:t>c) Scalability</w:t>
      </w:r>
    </w:p>
    <w:p>
      <w:pPr>
        <w:ind w:left="864"/>
      </w:pPr>
      <w:r>
        <w:rPr>
          <w:sz w:val="20"/>
        </w:rPr>
        <w:t>d) Payments</w:t>
      </w:r>
    </w:p>
    <w:p>
      <w:pPr>
        <w:spacing w:after="160"/>
      </w:pPr>
    </w:p>
    <w:p>
      <w:pPr>
        <w:spacing w:before="360"/>
      </w:pPr>
      <w:r>
        <w:rPr>
          <w:b/>
          <w:sz w:val="24"/>
        </w:rPr>
        <w:t>SECTION B: SHORT ANSWERS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4.  </w:t>
      </w:r>
      <w:r>
        <w:rPr>
          <w:b/>
        </w:rPr>
        <w:tab/>
        <w:t>[6 Marks]</w:t>
      </w:r>
    </w:p>
    <w:p>
      <w:pPr>
        <w:spacing w:after="120"/>
        <w:ind w:left="432" w:right="1152"/>
      </w:pPr>
      <w:r>
        <w:t>For a successful evaluation of architecture, what must be clearly defined and measurable? Provide an example from the text.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5.  </w:t>
      </w:r>
      <w:r>
        <w:rPr>
          <w:b/>
        </w:rPr>
        <w:tab/>
        <w:t>[6 Marks]</w:t>
      </w:r>
    </w:p>
    <w:p>
      <w:pPr>
        <w:spacing w:after="120"/>
        <w:ind w:left="432" w:right="1152"/>
      </w:pPr>
      <w:r>
        <w:t>List three essential items that complete, accurate, and up-to-date architecture documentation should include.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6.  </w:t>
      </w:r>
      <w:r>
        <w:rPr>
          <w:b/>
        </w:rPr>
        <w:tab/>
        <w:t>[6 Marks]</w:t>
      </w:r>
    </w:p>
    <w:p>
      <w:pPr>
        <w:spacing w:after="120"/>
        <w:ind w:left="432" w:right="1152"/>
      </w:pPr>
      <w:r>
        <w:t>Explain what "Extra integration work" entails as an impact of using off-the-shelf components.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7.  </w:t>
      </w:r>
      <w:r>
        <w:rPr>
          <w:b/>
        </w:rPr>
        <w:tab/>
        <w:t>[6 Marks]</w:t>
      </w:r>
    </w:p>
    <w:p>
      <w:pPr>
        <w:spacing w:after="120"/>
        <w:ind w:left="432" w:right="1152"/>
      </w:pPr>
      <w:r>
        <w:t>What does "Vendor dependency" imply when an off-the-shelf component is used in an architecture?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8.  </w:t>
      </w:r>
      <w:r>
        <w:rPr>
          <w:b/>
        </w:rPr>
        <w:tab/>
        <w:t>[6 Marks]</w:t>
      </w:r>
    </w:p>
    <w:p>
      <w:pPr>
        <w:spacing w:after="120"/>
        <w:ind w:left="432" w:right="1152"/>
      </w:pPr>
      <w:r>
        <w:t>According to the text, what are "Risks" and "Sensitivity points" in the context of architectural evaluation?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9.  </w:t>
      </w:r>
      <w:r>
        <w:rPr>
          <w:b/>
        </w:rPr>
        <w:tab/>
        <w:t>[6 Marks]</w:t>
      </w:r>
    </w:p>
    <w:p>
      <w:pPr>
        <w:spacing w:after="120"/>
        <w:ind w:left="432" w:right="1152"/>
      </w:pPr>
      <w:r>
        <w:t>Name three key stakeholders whose involvement is required for successful architectural evaluation.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10.  </w:t>
      </w:r>
      <w:r>
        <w:rPr>
          <w:b/>
        </w:rPr>
        <w:tab/>
        <w:t>[6 Marks]</w:t>
      </w:r>
    </w:p>
    <w:p>
      <w:pPr>
        <w:spacing w:after="120"/>
        <w:ind w:left="432" w:right="1152"/>
      </w:pPr>
      <w:r>
        <w:t>Briefly describe what "Reusability and Extensibility" refers to as a factor in design decision-making.</w:t>
      </w:r>
    </w:p>
    <w:p>
      <w:pPr>
        <w:spacing w:after="160"/>
      </w:pPr>
    </w:p>
    <w:p>
      <w:pPr>
        <w:spacing w:before="360"/>
      </w:pPr>
      <w:r>
        <w:rPr>
          <w:b/>
          <w:sz w:val="24"/>
        </w:rPr>
        <w:t>SECTION C: LONG ANSWERS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11.  </w:t>
      </w:r>
      <w:r>
        <w:rPr>
          <w:b/>
        </w:rPr>
        <w:tab/>
        <w:t>[11 Marks]</w:t>
      </w:r>
    </w:p>
    <w:p>
      <w:pPr>
        <w:spacing w:after="120"/>
        <w:ind w:left="432" w:right="1152"/>
      </w:pPr>
      <w:r>
        <w:t>Discuss the three types of scenarios important for architectural evaluation and explain the purpose of each.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12.  </w:t>
      </w:r>
      <w:r>
        <w:rPr>
          <w:b/>
        </w:rPr>
        <w:tab/>
        <w:t>[11 Marks]</w:t>
      </w:r>
    </w:p>
    <w:p>
      <w:pPr>
        <w:spacing w:after="120"/>
        <w:ind w:left="432" w:right="1152"/>
      </w:pPr>
      <w:r>
        <w:t>Explain the importance of an "Experienced Evaluation Team" in the successful evaluation of architecture. What specific areas of understanding should such a team possess?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13.  </w:t>
      </w:r>
      <w:r>
        <w:rPr>
          <w:b/>
        </w:rPr>
        <w:tab/>
        <w:t>[11 Marks]</w:t>
      </w:r>
    </w:p>
    <w:p>
      <w:pPr>
        <w:spacing w:after="120"/>
        <w:ind w:left="432" w:right="1152"/>
      </w:pPr>
      <w:r>
        <w:t>Analyze the implications of "Limited customization" and "Hard to replace later" as impacts of using off-the-shelf components in software architecture.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14.  </w:t>
      </w:r>
      <w:r>
        <w:rPr>
          <w:b/>
        </w:rPr>
        <w:tab/>
        <w:t>[11 Marks]</w:t>
      </w:r>
    </w:p>
    <w:p>
      <w:pPr>
        <w:spacing w:after="120"/>
        <w:ind w:left="432" w:right="1152"/>
      </w:pPr>
      <w:r>
        <w:t>Discuss how using off-the-shelf components can lead to both "Faster development" and "Extra integration work," providing an example for each from the text.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15.  </w:t>
      </w:r>
      <w:r>
        <w:rPr>
          <w:b/>
        </w:rPr>
        <w:tab/>
        <w:t>[11 Marks]</w:t>
      </w:r>
    </w:p>
    <w:p>
      <w:pPr>
        <w:spacing w:after="120"/>
        <w:ind w:left="432" w:right="1152"/>
      </w:pPr>
      <w:r>
        <w:t>Elaborate on the distinct roles of "Functional Requirements" and "Non-Functional Requirements" (Quality Attributes) in guiding design decisions in software architecture.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16.  </w:t>
      </w:r>
      <w:r>
        <w:rPr>
          <w:b/>
        </w:rPr>
        <w:tab/>
        <w:t>[11 Marks]</w:t>
      </w:r>
    </w:p>
    <w:p>
      <w:pPr>
        <w:spacing w:after="120"/>
        <w:ind w:left="432" w:right="1152"/>
      </w:pPr>
      <w:r>
        <w:t>Discuss how "Budget and Schedule" and "Team Skills and Experience" influence architectural design decisions, providing specific examples from the text for each.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17.  </w:t>
      </w:r>
      <w:r>
        <w:rPr>
          <w:b/>
        </w:rPr>
        <w:tab/>
        <w:t>[11 Marks]</w:t>
      </w:r>
    </w:p>
    <w:p>
      <w:pPr>
        <w:spacing w:after="120"/>
        <w:ind w:left="432" w:right="1152"/>
      </w:pPr>
      <w:r>
        <w:t>Compare and contrast "Structured Evaluation Methods" and "Proper Tools and Techniques" as factors for the successful evaluation of architecture.</w:t>
      </w:r>
    </w:p>
    <w:p>
      <w:pPr>
        <w:spacing w:after="160"/>
      </w:pPr>
    </w:p>
    <w:p>
      <w:r>
        <w:t>________________________________________________________________________________</w:t>
      </w:r>
    </w:p>
    <w:p>
      <w:pPr>
        <w:jc w:val="center"/>
      </w:pPr>
      <w:r>
        <w:rPr>
          <w:b/>
        </w:rPr>
        <w:t>--- End of Question Paper 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