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100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16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listed as an "externally visible" property of a software element according to the definition of software architecture?</w:t>
      </w:r>
    </w:p>
    <w:p>
      <w:pPr>
        <w:ind w:left="864"/>
      </w:pPr>
      <w:r>
        <w:rPr>
          <w:sz w:val="20"/>
        </w:rPr>
        <w:t>a) Provided services</w:t>
      </w:r>
    </w:p>
    <w:p>
      <w:pPr>
        <w:ind w:left="864"/>
      </w:pPr>
      <w:r>
        <w:rPr>
          <w:sz w:val="20"/>
        </w:rPr>
        <w:t>b) Performance characteristics</w:t>
      </w:r>
    </w:p>
    <w:p>
      <w:pPr>
        <w:ind w:left="864"/>
      </w:pPr>
      <w:r>
        <w:rPr>
          <w:sz w:val="20"/>
        </w:rPr>
        <w:t>c) Internal data structures</w:t>
      </w:r>
    </w:p>
    <w:p>
      <w:pPr>
        <w:ind w:left="864"/>
      </w:pPr>
      <w:r>
        <w:rPr>
          <w:sz w:val="20"/>
        </w:rPr>
        <w:t>d) Fault handling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primary purpose of architecture documentation in the context of system analysis and construction?</w:t>
      </w:r>
    </w:p>
    <w:p>
      <w:pPr>
        <w:ind w:left="864"/>
      </w:pPr>
      <w:r>
        <w:rPr>
          <w:sz w:val="20"/>
        </w:rPr>
        <w:t>a) To serve as marketing material for potential investors.</w:t>
      </w:r>
    </w:p>
    <w:p>
      <w:pPr>
        <w:ind w:left="864"/>
      </w:pPr>
      <w:r>
        <w:rPr>
          <w:sz w:val="20"/>
        </w:rPr>
        <w:t>b) To instruct implementers on what to implement.</w:t>
      </w:r>
    </w:p>
    <w:p>
      <w:pPr>
        <w:ind w:left="864"/>
      </w:pPr>
      <w:r>
        <w:rPr>
          <w:sz w:val="20"/>
        </w:rPr>
        <w:t>c) To provide a historical record of architectural trends.</w:t>
      </w:r>
    </w:p>
    <w:p>
      <w:pPr>
        <w:ind w:left="864"/>
      </w:pPr>
      <w:r>
        <w:rPr>
          <w:sz w:val="20"/>
        </w:rPr>
        <w:t>d) To predict future software vulnerabilities.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the context of the Software Architecture Business Cycle, what specific skill, beyond technical expertise, is explicitly stated as essential for architects when engaging with stakeholders?</w:t>
      </w:r>
    </w:p>
    <w:p>
      <w:pPr>
        <w:ind w:left="864"/>
      </w:pPr>
      <w:r>
        <w:rPr>
          <w:sz w:val="20"/>
        </w:rPr>
        <w:t>a) Advanced programming language proficiency</w:t>
      </w:r>
    </w:p>
    <w:p>
      <w:pPr>
        <w:ind w:left="864"/>
      </w:pPr>
      <w:r>
        <w:rPr>
          <w:sz w:val="20"/>
        </w:rPr>
        <w:t>b) Database administration</w:t>
      </w:r>
    </w:p>
    <w:p>
      <w:pPr>
        <w:ind w:left="864"/>
      </w:pPr>
      <w:r>
        <w:rPr>
          <w:sz w:val="20"/>
        </w:rPr>
        <w:t>c) Diplomacy</w:t>
      </w:r>
    </w:p>
    <w:p>
      <w:pPr>
        <w:ind w:left="864"/>
      </w:pPr>
      <w:r>
        <w:rPr>
          <w:sz w:val="20"/>
        </w:rPr>
        <w:t>d) Graphic design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which of the following is a characteristic of a Reference Model?</w:t>
      </w:r>
    </w:p>
    <w:p>
      <w:pPr>
        <w:ind w:left="864"/>
      </w:pPr>
      <w:r>
        <w:rPr>
          <w:sz w:val="20"/>
        </w:rPr>
        <w:t>a) It is a description of element and relation types with constraints.</w:t>
      </w:r>
    </w:p>
    <w:p>
      <w:pPr>
        <w:ind w:left="864"/>
      </w:pPr>
      <w:r>
        <w:rPr>
          <w:sz w:val="20"/>
        </w:rPr>
        <w:t>b) It is a division of functionality together with data flow between the pieces.</w:t>
      </w:r>
    </w:p>
    <w:p>
      <w:pPr>
        <w:ind w:left="864"/>
      </w:pPr>
      <w:r>
        <w:rPr>
          <w:sz w:val="20"/>
        </w:rPr>
        <w:t>c) It is a mapping of functionality onto a system decomposition.</w:t>
      </w:r>
    </w:p>
    <w:p>
      <w:pPr>
        <w:ind w:left="864"/>
      </w:pPr>
      <w:r>
        <w:rPr>
          <w:sz w:val="20"/>
        </w:rPr>
        <w:t>d) It explicitly captures the behavior of each element.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architectural style is characterized by a centralized data repository accessed by various software components?</w:t>
      </w:r>
    </w:p>
    <w:p>
      <w:pPr>
        <w:ind w:left="864"/>
      </w:pPr>
      <w:r>
        <w:rPr>
          <w:sz w:val="20"/>
        </w:rPr>
        <w:t>a) Layered Architecture Style</w:t>
      </w:r>
    </w:p>
    <w:p>
      <w:pPr>
        <w:ind w:left="864"/>
      </w:pPr>
      <w:r>
        <w:rPr>
          <w:sz w:val="20"/>
        </w:rPr>
        <w:t>b) Object-Oriented Architectural Style</w:t>
      </w:r>
    </w:p>
    <w:p>
      <w:pPr>
        <w:ind w:left="864"/>
      </w:pPr>
      <w:r>
        <w:rPr>
          <w:sz w:val="20"/>
        </w:rPr>
        <w:t>c) Client-Server Style</w:t>
      </w:r>
    </w:p>
    <w:p>
      <w:pPr>
        <w:ind w:left="864"/>
      </w:pPr>
      <w:r>
        <w:rPr>
          <w:sz w:val="20"/>
        </w:rPr>
        <w:t>d) Data-Centric Style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three stakeholders' concerns that influence software architectures, as mentioned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primary distinction between an "architectural pattern" and an "architecture" itself, based on the provided definition.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Name and briefly describe two types of Module Views.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are "architectural drivers" in the context of the Attribute-Driven Design (ADD) method?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three advantages of using an Object-Oriented Architectural Style.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Define software architecture and elaborate on two key implications of this definition as presented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concept of Quality Attribute Scenarios, detailing its six parts and distinguishing between general and concrete scenarios.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Describe the purpose of "Component-and-Connector Views" and list five properties commonly associated with elements in these views.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importance of documenting software architecture by detailing its three fundamental uses.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Describe the relationship between Architectural Patterns and Tactics, as outlined in the text. Provide an example of how an architectural pattern is determined.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[15 Marks]</w:t>
      </w:r>
    </w:p>
    <w:p>
      <w:pPr>
        <w:spacing w:after="120"/>
        <w:ind w:left="432" w:right="1152"/>
      </w:pPr>
      <w:r>
        <w:t>Discuss the four major factors that influence software architectures as described in the "Software Architecture Business Cycle" section. Provide a brief explanation for each factor.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