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b/>
          <w:sz w:val="28"/>
        </w:rPr>
        <w:t>Course: Data Structures (CS101)</w:t>
      </w:r>
    </w:p>
    <w:p>
      <w:pPr>
        <w:jc w:val="center"/>
      </w:pPr>
      <w:r>
        <w:rPr>
          <w:sz w:val="22"/>
        </w:rPr>
        <w:t>Set: B  |  Time: 3 Hours  |  Max Marks: 40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11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SQL keyword is used to retrieve data from a database?</w:t>
      </w:r>
    </w:p>
    <w:p>
      <w:pPr>
        <w:ind w:left="864"/>
      </w:pPr>
      <w:r>
        <w:rPr>
          <w:sz w:val="20"/>
        </w:rPr>
        <w:t>a) UPDATE</w:t>
      </w:r>
    </w:p>
    <w:p>
      <w:pPr>
        <w:ind w:left="864"/>
      </w:pPr>
      <w:r>
        <w:rPr>
          <w:sz w:val="20"/>
        </w:rPr>
        <w:t>b) INSERT</w:t>
      </w:r>
    </w:p>
    <w:p>
      <w:pPr>
        <w:ind w:left="864"/>
      </w:pPr>
      <w:r>
        <w:rPr>
          <w:sz w:val="20"/>
        </w:rPr>
        <w:t>c) SELECT</w:t>
      </w:r>
    </w:p>
    <w:p>
      <w:pPr>
        <w:ind w:left="864"/>
      </w:pPr>
      <w:r>
        <w:rPr>
          <w:sz w:val="20"/>
        </w:rPr>
        <w:t>d) DELETE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 database constraint that ensures that a value in one table's column(s) must match a value in another (parent) table's primary key column(s) is known as a:</w:t>
      </w:r>
    </w:p>
    <w:p>
      <w:pPr>
        <w:ind w:left="864"/>
      </w:pPr>
      <w:r>
        <w:rPr>
          <w:sz w:val="20"/>
        </w:rPr>
        <w:t>a) Primary key constraint</w:t>
      </w:r>
    </w:p>
    <w:p>
      <w:pPr>
        <w:ind w:left="864"/>
      </w:pPr>
      <w:r>
        <w:rPr>
          <w:sz w:val="20"/>
        </w:rPr>
        <w:t>b) Unique constraint</w:t>
      </w:r>
    </w:p>
    <w:p>
      <w:pPr>
        <w:ind w:left="864"/>
      </w:pPr>
      <w:r>
        <w:rPr>
          <w:sz w:val="20"/>
        </w:rPr>
        <w:t>c) Foreign key constraint</w:t>
      </w:r>
    </w:p>
    <w:p>
      <w:pPr>
        <w:ind w:left="864"/>
      </w:pPr>
      <w:r>
        <w:rPr>
          <w:sz w:val="20"/>
        </w:rPr>
        <w:t>d) Not Null constraint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an example of a DDL (Data Definition Language) command?</w:t>
      </w:r>
    </w:p>
    <w:p>
      <w:pPr>
        <w:ind w:left="864"/>
      </w:pPr>
      <w:r>
        <w:rPr>
          <w:sz w:val="20"/>
        </w:rPr>
        <w:t>a) INSERT</w:t>
      </w:r>
    </w:p>
    <w:p>
      <w:pPr>
        <w:ind w:left="864"/>
      </w:pPr>
      <w:r>
        <w:rPr>
          <w:sz w:val="20"/>
        </w:rPr>
        <w:t>b) UPDATE</w:t>
      </w:r>
    </w:p>
    <w:p>
      <w:pPr>
        <w:ind w:left="864"/>
      </w:pPr>
      <w:r>
        <w:rPr>
          <w:sz w:val="20"/>
        </w:rPr>
        <w:t>c) DELETE</w:t>
      </w:r>
    </w:p>
    <w:p>
      <w:pPr>
        <w:ind w:left="864"/>
      </w:pPr>
      <w:r>
        <w:rPr>
          <w:sz w:val="20"/>
        </w:rPr>
        <w:t>d) ALTER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The phenomenon where a transaction reads uncommitted data written by another transaction, which then subsequently rolls back, is known as:</w:t>
      </w:r>
    </w:p>
    <w:p>
      <w:pPr>
        <w:ind w:left="864"/>
      </w:pPr>
      <w:r>
        <w:rPr>
          <w:sz w:val="20"/>
        </w:rPr>
        <w:t>a) Lost Update</w:t>
      </w:r>
    </w:p>
    <w:p>
      <w:pPr>
        <w:ind w:left="864"/>
      </w:pPr>
      <w:r>
        <w:rPr>
          <w:sz w:val="20"/>
        </w:rPr>
        <w:t>b) Dirty Read</w:t>
      </w:r>
    </w:p>
    <w:p>
      <w:pPr>
        <w:ind w:left="864"/>
      </w:pPr>
      <w:r>
        <w:rPr>
          <w:sz w:val="20"/>
        </w:rPr>
        <w:t>c) Non-repeatable Read</w:t>
      </w:r>
    </w:p>
    <w:p>
      <w:pPr>
        <w:ind w:left="864"/>
      </w:pPr>
      <w:r>
        <w:rPr>
          <w:sz w:val="20"/>
        </w:rPr>
        <w:t>d) Phantom Read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In the context of a relational database, what does a "tuple" refer to?</w:t>
      </w:r>
    </w:p>
    <w:p>
      <w:pPr>
        <w:ind w:left="864"/>
      </w:pPr>
      <w:r>
        <w:rPr>
          <w:sz w:val="20"/>
        </w:rPr>
        <w:t>a) A column in a table</w:t>
      </w:r>
    </w:p>
    <w:p>
      <w:pPr>
        <w:ind w:left="864"/>
      </w:pPr>
      <w:r>
        <w:rPr>
          <w:sz w:val="20"/>
        </w:rPr>
        <w:t>b) A row in a table</w:t>
      </w:r>
    </w:p>
    <w:p>
      <w:pPr>
        <w:ind w:left="864"/>
      </w:pPr>
      <w:r>
        <w:rPr>
          <w:sz w:val="20"/>
        </w:rPr>
        <w:t>c) A database schema</w:t>
      </w:r>
    </w:p>
    <w:p>
      <w:pPr>
        <w:ind w:left="864"/>
      </w:pPr>
      <w:r>
        <w:rPr>
          <w:sz w:val="20"/>
        </w:rPr>
        <w:t>d) An index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database components is responsible for managing the allocation of space on disk storage and the data structures used for data storage?</w:t>
      </w:r>
    </w:p>
    <w:p>
      <w:pPr>
        <w:ind w:left="864"/>
      </w:pPr>
      <w:r>
        <w:rPr>
          <w:sz w:val="20"/>
        </w:rPr>
        <w:t>a) Query Processor</w:t>
      </w:r>
    </w:p>
    <w:p>
      <w:pPr>
        <w:ind w:left="864"/>
      </w:pPr>
      <w:r>
        <w:rPr>
          <w:sz w:val="20"/>
        </w:rPr>
        <w:t>b) Transaction Manager</w:t>
      </w:r>
    </w:p>
    <w:p>
      <w:pPr>
        <w:ind w:left="864"/>
      </w:pPr>
      <w:r>
        <w:rPr>
          <w:sz w:val="20"/>
        </w:rPr>
        <w:t>c) Storage Manager</w:t>
      </w:r>
    </w:p>
    <w:p>
      <w:pPr>
        <w:ind w:left="864"/>
      </w:pPr>
      <w:r>
        <w:rPr>
          <w:sz w:val="20"/>
        </w:rPr>
        <w:t>d) Buffer Manager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Explain the role of a Database Administrator (DBA) in managing a DBMS. List two key responsibilities.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Differentiate between a DDL (Data Definition Language) and a DML (Data Manipulation Language) in a DBMS, providing an example command for each.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What is a database schema? Briefly explain the three-level architecture (ANSI/SPARC architecture) for a DBMS.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[7 Marks]</w:t>
      </w:r>
    </w:p>
    <w:p>
      <w:pPr>
        <w:spacing w:after="120"/>
        <w:ind w:left="432" w:right="1152"/>
      </w:pPr>
      <w:r>
        <w:t>Describe the "Lost Update" problem that can occur in a multi-user database environment without proper concurrency control. Provide a simple example scenario.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11.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Briefly explain the purpose of database normalization. Name and briefly describe the first normal form (1NF).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