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20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device-based controls primarily known as, according to the provided text?</w:t>
      </w:r>
    </w:p>
    <w:p>
      <w:pPr>
        <w:ind w:left="864"/>
      </w:pPr>
      <w:r>
        <w:rPr>
          <w:sz w:val="20"/>
        </w:rPr>
        <w:t>a) Output devices</w:t>
      </w:r>
    </w:p>
    <w:p>
      <w:pPr>
        <w:ind w:left="864"/>
      </w:pPr>
      <w:r>
        <w:rPr>
          <w:sz w:val="20"/>
        </w:rPr>
        <w:t>b) Processing units</w:t>
      </w:r>
    </w:p>
    <w:p>
      <w:pPr>
        <w:ind w:left="864"/>
      </w:pPr>
      <w:r>
        <w:rPr>
          <w:sz w:val="20"/>
        </w:rPr>
        <w:t>c) Input devices</w:t>
      </w:r>
    </w:p>
    <w:p>
      <w:pPr>
        <w:ind w:left="864"/>
      </w:pPr>
      <w:r>
        <w:rPr>
          <w:sz w:val="20"/>
        </w:rPr>
        <w:t>d) Storage mechanisms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listed as a disadvantage of using a Trackball?</w:t>
      </w:r>
    </w:p>
    <w:p>
      <w:pPr>
        <w:ind w:left="864"/>
      </w:pPr>
      <w:r>
        <w:rPr>
          <w:sz w:val="20"/>
        </w:rPr>
        <w:t>a) It obscures the vision of the screen.</w:t>
      </w:r>
    </w:p>
    <w:p>
      <w:pPr>
        <w:ind w:left="864"/>
      </w:pPr>
      <w:r>
        <w:rPr>
          <w:sz w:val="20"/>
        </w:rPr>
        <w:t>b) It requires additional desk space if mounted on a keyboard.</w:t>
      </w:r>
    </w:p>
    <w:p>
      <w:pPr>
        <w:ind w:left="864"/>
      </w:pPr>
      <w:r>
        <w:rPr>
          <w:sz w:val="20"/>
        </w:rPr>
        <w:t>c) Its movement is indirect, in a plane different from the screen.</w:t>
      </w:r>
    </w:p>
    <w:p>
      <w:pPr>
        <w:ind w:left="864"/>
      </w:pPr>
      <w:r>
        <w:rPr>
          <w:sz w:val="20"/>
        </w:rPr>
        <w:t>d) It has no direct relationship between hand and pointer movement.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guidelines for Command Button labels, which of the following is recommended?</w:t>
      </w:r>
    </w:p>
    <w:p>
      <w:pPr>
        <w:ind w:left="864"/>
      </w:pPr>
      <w:r>
        <w:rPr>
          <w:sz w:val="20"/>
        </w:rPr>
        <w:t>a) Use single-word labels whenever possible.</w:t>
      </w:r>
    </w:p>
    <w:p>
      <w:pPr>
        <w:ind w:left="864"/>
      </w:pPr>
      <w:r>
        <w:rPr>
          <w:sz w:val="20"/>
        </w:rPr>
        <w:t>b) Number labels consecutively for easy reference.</w:t>
      </w:r>
    </w:p>
    <w:p>
      <w:pPr>
        <w:ind w:left="864"/>
      </w:pPr>
      <w:r>
        <w:rPr>
          <w:sz w:val="20"/>
        </w:rPr>
        <w:t>c) Use all uppercase letters for clarity.</w:t>
      </w:r>
    </w:p>
    <w:p>
      <w:pPr>
        <w:ind w:left="864"/>
      </w:pPr>
      <w:r>
        <w:rPr>
          <w:sz w:val="20"/>
        </w:rPr>
        <w:t>d) Align the label to the left within the button borders.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Both Light Pens and Touch Screens offer direct movement in the same plane as the screen. However, what is a distinct advantage of a Light Pen over finger touching, as stated in the text?</w:t>
      </w:r>
    </w:p>
    <w:p>
      <w:pPr>
        <w:ind w:left="864"/>
      </w:pPr>
      <w:r>
        <w:rPr>
          <w:sz w:val="20"/>
        </w:rPr>
        <w:t>a) It is less fatiguing for extended use.</w:t>
      </w:r>
    </w:p>
    <w:p>
      <w:pPr>
        <w:ind w:left="864"/>
      </w:pPr>
      <w:r>
        <w:rPr>
          <w:sz w:val="20"/>
        </w:rPr>
        <w:t>b) It requires no additional desk space.</w:t>
      </w:r>
    </w:p>
    <w:p>
      <w:pPr>
        <w:ind w:left="864"/>
      </w:pPr>
      <w:r>
        <w:rPr>
          <w:sz w:val="20"/>
        </w:rPr>
        <w:t>c) It is more accurate than finger touching.</w:t>
      </w:r>
    </w:p>
    <w:p>
      <w:pPr>
        <w:ind w:left="864"/>
      </w:pPr>
      <w:r>
        <w:rPr>
          <w:sz w:val="20"/>
        </w:rPr>
        <w:t>d) It prevents the hand from obscuring part of the screen.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Radio Buttons are described as being most useful for which type of data and choices?</w:t>
      </w:r>
    </w:p>
    <w:p>
      <w:pPr>
        <w:ind w:left="864"/>
      </w:pPr>
      <w:r>
        <w:rPr>
          <w:sz w:val="20"/>
        </w:rPr>
        <w:t>a) Commands that change frequently.</w:t>
      </w:r>
    </w:p>
    <w:p>
      <w:pPr>
        <w:ind w:left="864"/>
      </w:pPr>
      <w:r>
        <w:rPr>
          <w:sz w:val="20"/>
        </w:rPr>
        <w:t>b) Mutually exclusive choices that are small and fixed in number.</w:t>
      </w:r>
    </w:p>
    <w:p>
      <w:pPr>
        <w:ind w:left="864"/>
      </w:pPr>
      <w:r>
        <w:rPr>
          <w:sz w:val="20"/>
        </w:rPr>
        <w:t>c) Non-mutually exclusive options with unlimited choices.</w:t>
      </w:r>
    </w:p>
    <w:p>
      <w:pPr>
        <w:ind w:left="864"/>
      </w:pPr>
      <w:r>
        <w:rPr>
          <w:sz w:val="20"/>
        </w:rPr>
        <w:t>d) Data that is best represented textually and is not frequently selected.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guideline is explicitly provided for the organization and location of toolbars?</w:t>
      </w:r>
    </w:p>
    <w:p>
      <w:pPr>
        <w:ind w:left="864"/>
      </w:pPr>
      <w:r>
        <w:rPr>
          <w:sz w:val="20"/>
        </w:rPr>
        <w:t>a) Main features and functions bars should be positioned vertically along the right side of the window.</w:t>
      </w:r>
    </w:p>
    <w:p>
      <w:pPr>
        <w:ind w:left="864"/>
      </w:pPr>
      <w:r>
        <w:rPr>
          <w:sz w:val="20"/>
        </w:rPr>
        <w:t>b) Potentially destructive buttons must be integrated closely with frequently chosen selections.</w:t>
      </w:r>
    </w:p>
    <w:p>
      <w:pPr>
        <w:ind w:left="864"/>
      </w:pPr>
      <w:r>
        <w:rPr>
          <w:sz w:val="20"/>
        </w:rPr>
        <w:t>c) Users should be permitted to reconfigure the button organization.</w:t>
      </w:r>
    </w:p>
    <w:p>
      <w:pPr>
        <w:ind w:left="864"/>
      </w:pPr>
      <w:r>
        <w:rPr>
          <w:sz w:val="20"/>
        </w:rPr>
        <w:t>d) Subtask and sub-features bars should always be placed horizontally across the top.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intent indicator should be included on a command button if it leads to a cascading dialog?</w:t>
      </w:r>
    </w:p>
    <w:p>
      <w:pPr>
        <w:ind w:left="864"/>
      </w:pPr>
      <w:r>
        <w:rPr>
          <w:sz w:val="20"/>
        </w:rPr>
        <w:t>a) A double arrow (&gt;&gt;)</w:t>
      </w:r>
    </w:p>
    <w:p>
      <w:pPr>
        <w:ind w:left="864"/>
      </w:pPr>
      <w:r>
        <w:rPr>
          <w:sz w:val="20"/>
        </w:rPr>
        <w:t>b) A single arrow pointing at a related control</w:t>
      </w:r>
    </w:p>
    <w:p>
      <w:pPr>
        <w:ind w:left="864"/>
      </w:pPr>
      <w:r>
        <w:rPr>
          <w:sz w:val="20"/>
        </w:rPr>
        <w:t>c) An ellipsis (...)</w:t>
      </w:r>
    </w:p>
    <w:p>
      <w:pPr>
        <w:ind w:left="864"/>
      </w:pPr>
      <w:r>
        <w:rPr>
          <w:sz w:val="20"/>
        </w:rPr>
        <w:t>d) A triangle pointing in the direction the menu will appear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identified as a disadvantage of Voice control, making it challenging in certain environments?</w:t>
      </w:r>
    </w:p>
    <w:p>
      <w:pPr>
        <w:ind w:left="864"/>
      </w:pPr>
      <w:r>
        <w:rPr>
          <w:sz w:val="20"/>
        </w:rPr>
        <w:t>a) It has a higher throughput than typing.</w:t>
      </w:r>
    </w:p>
    <w:p>
      <w:pPr>
        <w:ind w:left="864"/>
      </w:pPr>
      <w:r>
        <w:rPr>
          <w:sz w:val="20"/>
        </w:rPr>
        <w:t>b) It requires additional desk space.</w:t>
      </w:r>
    </w:p>
    <w:p>
      <w:pPr>
        <w:ind w:left="864"/>
      </w:pPr>
      <w:r>
        <w:rPr>
          <w:sz w:val="20"/>
        </w:rPr>
        <w:t>c) It is impractical to use in quiet environments.</w:t>
      </w:r>
    </w:p>
    <w:p>
      <w:pPr>
        <w:ind w:left="864"/>
      </w:pPr>
      <w:r>
        <w:rPr>
          <w:sz w:val="20"/>
        </w:rPr>
        <w:t>d) It prevents the user's hands from being occupied.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While both List Boxes and Drop-down/Pop-up List Boxes can handle an unlimited number of choices, under what specific condition does the text advise against using a drop-down list?</w:t>
      </w:r>
    </w:p>
    <w:p>
      <w:pPr>
        <w:ind w:left="864"/>
      </w:pPr>
      <w:r>
        <w:rPr>
          <w:sz w:val="20"/>
        </w:rPr>
        <w:t>a) When screen space or layout considerations make radio buttons impractical.</w:t>
      </w:r>
    </w:p>
    <w:p>
      <w:pPr>
        <w:ind w:left="864"/>
      </w:pPr>
      <w:r>
        <w:rPr>
          <w:sz w:val="20"/>
        </w:rPr>
        <w:t>b) When the list content is expected to change frequently.</w:t>
      </w:r>
    </w:p>
    <w:p>
      <w:pPr>
        <w:ind w:left="864"/>
      </w:pPr>
      <w:r>
        <w:rPr>
          <w:sz w:val="20"/>
        </w:rPr>
        <w:t>c) If it is important that all options be seen together.</w:t>
      </w:r>
    </w:p>
    <w:p>
      <w:pPr>
        <w:ind w:left="864"/>
      </w:pPr>
      <w:r>
        <w:rPr>
          <w:sz w:val="20"/>
        </w:rPr>
        <w:t>d) When the data is best represented textually and not frequently selected.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text describes both Keyboard and Mouse as device-based controls. For which specific task is the Keyboard explicitly stated as being "very useful for," where a mouse might typically be used for selection?</w:t>
      </w:r>
    </w:p>
    <w:p>
      <w:pPr>
        <w:ind w:left="864"/>
      </w:pPr>
      <w:r>
        <w:rPr>
          <w:sz w:val="20"/>
        </w:rPr>
        <w:t>a) Providing "hot zones" around small objects.</w:t>
      </w:r>
    </w:p>
    <w:p>
      <w:pPr>
        <w:ind w:left="864"/>
      </w:pPr>
      <w:r>
        <w:rPr>
          <w:sz w:val="20"/>
        </w:rPr>
        <w:t>b) Pointing at moving targets.</w:t>
      </w:r>
    </w:p>
    <w:p>
      <w:pPr>
        <w:ind w:left="864"/>
      </w:pPr>
      <w:r>
        <w:rPr>
          <w:sz w:val="20"/>
        </w:rPr>
        <w:t>c) Entering and inserting text and alphanumeric data.</w:t>
      </w:r>
    </w:p>
    <w:p>
      <w:pPr>
        <w:ind w:left="864"/>
      </w:pPr>
      <w:r>
        <w:rPr>
          <w:sz w:val="20"/>
        </w:rPr>
        <w:t>d) Achieving a direct relationship between hand and pointer movement.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