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1D5F4" w14:textId="77777777" w:rsidR="00162814" w:rsidRDefault="00000000">
      <w:pPr>
        <w:jc w:val="center"/>
        <w:rPr>
          <w:rFonts w:ascii="Times New Roman" w:eastAsia="Times New Roman" w:hAnsi="Times New Roman" w:cs="Times New Roman"/>
          <w:color w:val="222222"/>
          <w:sz w:val="28"/>
          <w:szCs w:val="28"/>
          <w:highlight w:val="white"/>
        </w:rPr>
      </w:pPr>
      <w:r>
        <w:rPr>
          <w:rFonts w:ascii="Times New Roman" w:eastAsia="Times New Roman" w:hAnsi="Times New Roman" w:cs="Times New Roman"/>
          <w:noProof/>
          <w:color w:val="222222"/>
          <w:sz w:val="28"/>
          <w:szCs w:val="28"/>
          <w:highlight w:val="white"/>
        </w:rPr>
        <w:drawing>
          <wp:inline distT="114300" distB="114300" distL="114300" distR="114300" wp14:anchorId="0276B697" wp14:editId="1F477C99">
            <wp:extent cx="3300413" cy="774587"/>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300413" cy="774587"/>
                    </a:xfrm>
                    <a:prstGeom prst="rect">
                      <a:avLst/>
                    </a:prstGeom>
                    <a:ln/>
                  </pic:spPr>
                </pic:pic>
              </a:graphicData>
            </a:graphic>
          </wp:inline>
        </w:drawing>
      </w:r>
    </w:p>
    <w:p w14:paraId="7C99A616" w14:textId="77777777" w:rsidR="00162814" w:rsidRPr="00244A9B" w:rsidRDefault="00000000">
      <w:pPr>
        <w:spacing w:after="160" w:line="259" w:lineRule="auto"/>
        <w:jc w:val="center"/>
        <w:rPr>
          <w:color w:val="222222"/>
          <w:sz w:val="28"/>
          <w:szCs w:val="28"/>
          <w:highlight w:val="white"/>
          <w:lang w:val="en-US"/>
        </w:rPr>
      </w:pPr>
      <w:r w:rsidRPr="00244A9B">
        <w:rPr>
          <w:color w:val="222222"/>
          <w:sz w:val="28"/>
          <w:szCs w:val="28"/>
          <w:highlight w:val="white"/>
          <w:lang w:val="en-US"/>
        </w:rPr>
        <w:t>Software Engineering Department</w:t>
      </w:r>
    </w:p>
    <w:p w14:paraId="2D859FE4" w14:textId="77777777" w:rsidR="00162814" w:rsidRPr="00244A9B" w:rsidRDefault="00000000">
      <w:pPr>
        <w:spacing w:after="160" w:line="259" w:lineRule="auto"/>
        <w:jc w:val="center"/>
        <w:rPr>
          <w:color w:val="222222"/>
          <w:sz w:val="28"/>
          <w:szCs w:val="28"/>
          <w:highlight w:val="white"/>
          <w:lang w:val="en-US"/>
        </w:rPr>
      </w:pPr>
      <w:r w:rsidRPr="00244A9B">
        <w:rPr>
          <w:color w:val="222222"/>
          <w:sz w:val="28"/>
          <w:szCs w:val="28"/>
          <w:highlight w:val="white"/>
          <w:lang w:val="en-US"/>
        </w:rPr>
        <w:t>Braude College of Engineering</w:t>
      </w:r>
    </w:p>
    <w:p w14:paraId="7A53B814" w14:textId="77777777" w:rsidR="00162814" w:rsidRPr="00244A9B" w:rsidRDefault="00000000">
      <w:pPr>
        <w:spacing w:after="160" w:line="259" w:lineRule="auto"/>
        <w:jc w:val="center"/>
        <w:rPr>
          <w:b/>
          <w:bCs/>
          <w:sz w:val="24"/>
          <w:szCs w:val="24"/>
          <w:u w:val="single"/>
          <w:lang w:val="en-US"/>
        </w:rPr>
      </w:pPr>
      <w:r w:rsidRPr="00244A9B">
        <w:rPr>
          <w:color w:val="222222"/>
          <w:sz w:val="28"/>
          <w:szCs w:val="28"/>
          <w:highlight w:val="white"/>
          <w:lang w:val="en-US"/>
        </w:rPr>
        <w:t xml:space="preserve">Capstone Project – Phase B (61999) </w:t>
      </w:r>
    </w:p>
    <w:p w14:paraId="78C9D7B1" w14:textId="77777777" w:rsidR="00162814" w:rsidRPr="00244A9B" w:rsidRDefault="00000000">
      <w:pPr>
        <w:spacing w:before="240" w:after="240"/>
        <w:jc w:val="center"/>
        <w:rPr>
          <w:b/>
          <w:bCs/>
          <w:sz w:val="36"/>
          <w:szCs w:val="36"/>
          <w:lang w:val="en-US"/>
        </w:rPr>
      </w:pPr>
      <w:r w:rsidRPr="00244A9B">
        <w:rPr>
          <w:b/>
          <w:bCs/>
          <w:sz w:val="36"/>
          <w:szCs w:val="36"/>
          <w:lang w:val="en-US"/>
        </w:rPr>
        <w:t>Evolution of Knowledge Areas in Publications</w:t>
      </w:r>
    </w:p>
    <w:p w14:paraId="72648806" w14:textId="77777777" w:rsidR="00162814" w:rsidRDefault="00000000">
      <w:pPr>
        <w:spacing w:before="240" w:after="240" w:line="360" w:lineRule="auto"/>
        <w:jc w:val="center"/>
        <w:rPr>
          <w:color w:val="222222"/>
          <w:sz w:val="28"/>
          <w:szCs w:val="28"/>
          <w:highlight w:val="white"/>
        </w:rPr>
      </w:pPr>
      <w:r>
        <w:rPr>
          <w:color w:val="222222"/>
          <w:sz w:val="28"/>
          <w:szCs w:val="28"/>
          <w:highlight w:val="white"/>
        </w:rPr>
        <w:t>CODE: 26-1-R-16</w:t>
      </w:r>
    </w:p>
    <w:p w14:paraId="15C34F95" w14:textId="77777777" w:rsidR="00162814" w:rsidRDefault="00000000">
      <w:pPr>
        <w:spacing w:before="240" w:after="240" w:line="360" w:lineRule="auto"/>
        <w:jc w:val="center"/>
        <w:rPr>
          <w:color w:val="222222"/>
          <w:sz w:val="28"/>
          <w:szCs w:val="28"/>
          <w:highlight w:val="white"/>
        </w:rPr>
      </w:pPr>
      <w:proofErr w:type="spellStart"/>
      <w:r>
        <w:rPr>
          <w:color w:val="222222"/>
          <w:sz w:val="28"/>
          <w:szCs w:val="28"/>
          <w:highlight w:val="white"/>
        </w:rPr>
        <w:t>By</w:t>
      </w:r>
      <w:proofErr w:type="spellEnd"/>
      <w:r>
        <w:rPr>
          <w:color w:val="222222"/>
          <w:sz w:val="28"/>
          <w:szCs w:val="28"/>
          <w:highlight w:val="white"/>
        </w:rPr>
        <w:t>:</w:t>
      </w:r>
    </w:p>
    <w:tbl>
      <w:tblPr>
        <w:tblStyle w:val="a5"/>
        <w:tblpPr w:leftFromText="180" w:rightFromText="180" w:topFromText="180" w:bottomFromText="180" w:vertAnchor="text" w:tblpX="810"/>
        <w:tblW w:w="7350" w:type="dxa"/>
        <w:tblInd w:w="0" w:type="dxa"/>
        <w:tblLayout w:type="fixed"/>
        <w:tblLook w:val="0600" w:firstRow="0" w:lastRow="0" w:firstColumn="0" w:lastColumn="0" w:noHBand="1" w:noVBand="1"/>
      </w:tblPr>
      <w:tblGrid>
        <w:gridCol w:w="3090"/>
        <w:gridCol w:w="4260"/>
      </w:tblGrid>
      <w:tr w:rsidR="00162814" w14:paraId="2E0BC0A7" w14:textId="77777777">
        <w:trPr>
          <w:trHeight w:val="842"/>
        </w:trPr>
        <w:tc>
          <w:tcPr>
            <w:tcW w:w="3090" w:type="dxa"/>
            <w:tcMar>
              <w:top w:w="0" w:type="dxa"/>
              <w:bottom w:w="0" w:type="dxa"/>
            </w:tcMar>
          </w:tcPr>
          <w:p w14:paraId="00D0D549" w14:textId="77777777" w:rsidR="00162814" w:rsidRDefault="00000000">
            <w:pPr>
              <w:spacing w:before="240" w:after="240" w:line="360" w:lineRule="auto"/>
              <w:ind w:left="640"/>
              <w:jc w:val="center"/>
              <w:rPr>
                <w:color w:val="222222"/>
                <w:sz w:val="28"/>
                <w:szCs w:val="28"/>
                <w:highlight w:val="white"/>
              </w:rPr>
            </w:pPr>
            <w:proofErr w:type="spellStart"/>
            <w:r>
              <w:rPr>
                <w:color w:val="222222"/>
                <w:sz w:val="28"/>
                <w:szCs w:val="28"/>
                <w:highlight w:val="white"/>
              </w:rPr>
              <w:t>Yamit</w:t>
            </w:r>
            <w:proofErr w:type="spellEnd"/>
            <w:r>
              <w:rPr>
                <w:color w:val="222222"/>
                <w:sz w:val="28"/>
                <w:szCs w:val="28"/>
                <w:highlight w:val="white"/>
              </w:rPr>
              <w:t xml:space="preserve"> </w:t>
            </w:r>
            <w:proofErr w:type="spellStart"/>
            <w:r>
              <w:rPr>
                <w:color w:val="222222"/>
                <w:sz w:val="28"/>
                <w:szCs w:val="28"/>
                <w:highlight w:val="white"/>
              </w:rPr>
              <w:t>Moreno</w:t>
            </w:r>
            <w:proofErr w:type="spellEnd"/>
          </w:p>
        </w:tc>
        <w:tc>
          <w:tcPr>
            <w:tcW w:w="4260" w:type="dxa"/>
            <w:tcMar>
              <w:top w:w="0" w:type="dxa"/>
              <w:bottom w:w="0" w:type="dxa"/>
            </w:tcMar>
          </w:tcPr>
          <w:p w14:paraId="6692EFF0" w14:textId="77777777" w:rsidR="00162814" w:rsidRDefault="00000000">
            <w:pPr>
              <w:spacing w:before="240" w:after="240" w:line="360" w:lineRule="auto"/>
              <w:ind w:left="640"/>
              <w:jc w:val="center"/>
              <w:rPr>
                <w:color w:val="222222"/>
                <w:sz w:val="28"/>
                <w:szCs w:val="28"/>
                <w:highlight w:val="white"/>
              </w:rPr>
            </w:pPr>
            <w:r>
              <w:rPr>
                <w:color w:val="222222"/>
                <w:sz w:val="28"/>
                <w:szCs w:val="28"/>
                <w:highlight w:val="white"/>
              </w:rPr>
              <w:t>yamitmoreno1@gmail.com</w:t>
            </w:r>
            <w:r>
              <w:rPr>
                <w:color w:val="222222"/>
                <w:sz w:val="28"/>
                <w:szCs w:val="28"/>
                <w:highlight w:val="white"/>
              </w:rPr>
              <w:t>‬</w:t>
            </w:r>
          </w:p>
        </w:tc>
      </w:tr>
      <w:tr w:rsidR="00162814" w14:paraId="2E46DE77" w14:textId="77777777">
        <w:trPr>
          <w:trHeight w:val="435"/>
        </w:trPr>
        <w:tc>
          <w:tcPr>
            <w:tcW w:w="3090" w:type="dxa"/>
            <w:tcMar>
              <w:top w:w="0" w:type="dxa"/>
              <w:bottom w:w="0" w:type="dxa"/>
            </w:tcMar>
          </w:tcPr>
          <w:p w14:paraId="13EA8C48" w14:textId="77777777" w:rsidR="00162814" w:rsidRDefault="00000000">
            <w:pPr>
              <w:spacing w:before="240" w:after="240" w:line="360" w:lineRule="auto"/>
              <w:ind w:left="640"/>
              <w:jc w:val="center"/>
              <w:rPr>
                <w:color w:val="222222"/>
                <w:sz w:val="28"/>
                <w:szCs w:val="28"/>
                <w:highlight w:val="white"/>
              </w:rPr>
            </w:pPr>
            <w:proofErr w:type="spellStart"/>
            <w:r>
              <w:rPr>
                <w:color w:val="222222"/>
                <w:sz w:val="28"/>
                <w:szCs w:val="28"/>
                <w:highlight w:val="white"/>
              </w:rPr>
              <w:t>Shaked</w:t>
            </w:r>
            <w:proofErr w:type="spellEnd"/>
            <w:r>
              <w:rPr>
                <w:color w:val="222222"/>
                <w:sz w:val="28"/>
                <w:szCs w:val="28"/>
                <w:highlight w:val="white"/>
              </w:rPr>
              <w:t xml:space="preserve"> </w:t>
            </w:r>
            <w:proofErr w:type="spellStart"/>
            <w:r>
              <w:rPr>
                <w:color w:val="222222"/>
                <w:sz w:val="28"/>
                <w:szCs w:val="28"/>
                <w:highlight w:val="white"/>
              </w:rPr>
              <w:t>Tadessa</w:t>
            </w:r>
            <w:proofErr w:type="spellEnd"/>
          </w:p>
        </w:tc>
        <w:tc>
          <w:tcPr>
            <w:tcW w:w="4260" w:type="dxa"/>
            <w:tcMar>
              <w:top w:w="0" w:type="dxa"/>
              <w:bottom w:w="0" w:type="dxa"/>
            </w:tcMar>
          </w:tcPr>
          <w:p w14:paraId="28144FD1" w14:textId="77777777" w:rsidR="00162814" w:rsidRDefault="00000000">
            <w:pPr>
              <w:shd w:val="clear" w:color="auto" w:fill="FFFFFF"/>
              <w:spacing w:before="280"/>
              <w:ind w:left="640"/>
              <w:jc w:val="center"/>
              <w:rPr>
                <w:color w:val="222222"/>
                <w:sz w:val="28"/>
                <w:szCs w:val="28"/>
                <w:highlight w:val="white"/>
              </w:rPr>
            </w:pPr>
            <w:r>
              <w:rPr>
                <w:color w:val="222222"/>
                <w:sz w:val="28"/>
                <w:szCs w:val="28"/>
                <w:highlight w:val="white"/>
              </w:rPr>
              <w:t>shakedt67509@gmail.com</w:t>
            </w:r>
          </w:p>
        </w:tc>
      </w:tr>
    </w:tbl>
    <w:p w14:paraId="6FD15764" w14:textId="77777777" w:rsidR="00162814" w:rsidRDefault="00000000">
      <w:pPr>
        <w:spacing w:before="240" w:after="240" w:line="360" w:lineRule="auto"/>
        <w:jc w:val="center"/>
        <w:rPr>
          <w:color w:val="222222"/>
          <w:sz w:val="28"/>
          <w:szCs w:val="28"/>
          <w:highlight w:val="white"/>
        </w:rPr>
      </w:pPr>
      <w:proofErr w:type="spellStart"/>
      <w:r>
        <w:rPr>
          <w:color w:val="222222"/>
          <w:sz w:val="28"/>
          <w:szCs w:val="28"/>
          <w:highlight w:val="white"/>
        </w:rPr>
        <w:t>Advisors</w:t>
      </w:r>
      <w:proofErr w:type="spellEnd"/>
      <w:r>
        <w:rPr>
          <w:color w:val="222222"/>
          <w:sz w:val="28"/>
          <w:szCs w:val="28"/>
          <w:highlight w:val="white"/>
        </w:rPr>
        <w:t>:</w:t>
      </w:r>
    </w:p>
    <w:tbl>
      <w:tblPr>
        <w:tblStyle w:val="a6"/>
        <w:tblW w:w="4620" w:type="dxa"/>
        <w:jc w:val="center"/>
        <w:tblInd w:w="0" w:type="dxa"/>
        <w:tblLayout w:type="fixed"/>
        <w:tblLook w:val="0600" w:firstRow="0" w:lastRow="0" w:firstColumn="0" w:lastColumn="0" w:noHBand="1" w:noVBand="1"/>
      </w:tblPr>
      <w:tblGrid>
        <w:gridCol w:w="4620"/>
      </w:tblGrid>
      <w:tr w:rsidR="00162814" w14:paraId="59F374B1" w14:textId="77777777">
        <w:trPr>
          <w:jc w:val="center"/>
        </w:trPr>
        <w:tc>
          <w:tcPr>
            <w:tcW w:w="4620" w:type="dxa"/>
            <w:tcMar>
              <w:top w:w="100" w:type="dxa"/>
              <w:left w:w="100" w:type="dxa"/>
              <w:bottom w:w="100" w:type="dxa"/>
              <w:right w:w="100" w:type="dxa"/>
            </w:tcMar>
          </w:tcPr>
          <w:p w14:paraId="4D128134" w14:textId="77777777" w:rsidR="00162814" w:rsidRDefault="00000000">
            <w:pPr>
              <w:spacing w:before="240" w:after="240" w:line="360" w:lineRule="auto"/>
              <w:ind w:firstLine="720"/>
              <w:rPr>
                <w:color w:val="222222"/>
                <w:sz w:val="28"/>
                <w:szCs w:val="28"/>
                <w:highlight w:val="white"/>
              </w:rPr>
            </w:pPr>
            <w:proofErr w:type="spellStart"/>
            <w:r>
              <w:rPr>
                <w:sz w:val="28"/>
                <w:szCs w:val="28"/>
              </w:rPr>
              <w:t>Dr</w:t>
            </w:r>
            <w:proofErr w:type="spellEnd"/>
            <w:r>
              <w:rPr>
                <w:sz w:val="28"/>
                <w:szCs w:val="28"/>
              </w:rPr>
              <w:t>. Dvora Toledano-Kitai</w:t>
            </w:r>
          </w:p>
        </w:tc>
      </w:tr>
      <w:tr w:rsidR="00162814" w14:paraId="3A757EB9" w14:textId="77777777">
        <w:trPr>
          <w:jc w:val="center"/>
        </w:trPr>
        <w:tc>
          <w:tcPr>
            <w:tcW w:w="4620" w:type="dxa"/>
            <w:tcMar>
              <w:top w:w="100" w:type="dxa"/>
              <w:left w:w="100" w:type="dxa"/>
              <w:bottom w:w="100" w:type="dxa"/>
              <w:right w:w="100" w:type="dxa"/>
            </w:tcMar>
          </w:tcPr>
          <w:p w14:paraId="6BD08B1B" w14:textId="77777777" w:rsidR="00162814" w:rsidRDefault="00000000">
            <w:pPr>
              <w:spacing w:before="240" w:after="240" w:line="360" w:lineRule="auto"/>
              <w:ind w:firstLine="720"/>
              <w:rPr>
                <w:color w:val="222222"/>
                <w:sz w:val="28"/>
                <w:szCs w:val="28"/>
                <w:highlight w:val="white"/>
              </w:rPr>
            </w:pPr>
            <w:r>
              <w:rPr>
                <w:sz w:val="28"/>
                <w:szCs w:val="28"/>
              </w:rPr>
              <w:t xml:space="preserve">   </w:t>
            </w:r>
            <w:proofErr w:type="spellStart"/>
            <w:r>
              <w:rPr>
                <w:sz w:val="28"/>
                <w:szCs w:val="28"/>
              </w:rPr>
              <w:t>Prof</w:t>
            </w:r>
            <w:proofErr w:type="spellEnd"/>
            <w:r>
              <w:rPr>
                <w:sz w:val="28"/>
                <w:szCs w:val="28"/>
              </w:rPr>
              <w:t xml:space="preserve">. </w:t>
            </w:r>
            <w:proofErr w:type="spellStart"/>
            <w:r>
              <w:rPr>
                <w:sz w:val="28"/>
                <w:szCs w:val="28"/>
              </w:rPr>
              <w:t>Zeev</w:t>
            </w:r>
            <w:proofErr w:type="spellEnd"/>
            <w:r>
              <w:rPr>
                <w:sz w:val="28"/>
                <w:szCs w:val="28"/>
              </w:rPr>
              <w:t xml:space="preserve"> </w:t>
            </w:r>
            <w:proofErr w:type="spellStart"/>
            <w:r>
              <w:rPr>
                <w:sz w:val="28"/>
                <w:szCs w:val="28"/>
              </w:rPr>
              <w:t>Volkovich</w:t>
            </w:r>
            <w:proofErr w:type="spellEnd"/>
          </w:p>
        </w:tc>
      </w:tr>
    </w:tbl>
    <w:p w14:paraId="488B590C" w14:textId="77777777" w:rsidR="00162814" w:rsidRPr="00244A9B" w:rsidRDefault="00000000">
      <w:pPr>
        <w:pBdr>
          <w:top w:val="nil"/>
          <w:left w:val="nil"/>
          <w:bottom w:val="nil"/>
          <w:right w:val="nil"/>
          <w:between w:val="nil"/>
        </w:pBdr>
        <w:spacing w:before="240" w:after="240" w:line="360" w:lineRule="auto"/>
        <w:jc w:val="center"/>
        <w:rPr>
          <w:sz w:val="20"/>
          <w:szCs w:val="20"/>
          <w:lang w:val="en-US"/>
        </w:rPr>
      </w:pPr>
      <w:r w:rsidRPr="00244A9B">
        <w:rPr>
          <w:sz w:val="28"/>
          <w:szCs w:val="28"/>
          <w:lang w:val="en-US"/>
        </w:rPr>
        <w:t xml:space="preserve">Link to GitHub: </w:t>
      </w:r>
      <w:hyperlink r:id="rId8">
        <w:r w:rsidRPr="00244A9B">
          <w:rPr>
            <w:color w:val="1155CC"/>
            <w:sz w:val="28"/>
            <w:szCs w:val="28"/>
            <w:u w:val="single"/>
            <w:lang w:val="en-US"/>
          </w:rPr>
          <w:t xml:space="preserve">https://github.com/Yamit-Moreno/FinalProject_EvolvingKnowledgeInPublications </w:t>
        </w:r>
      </w:hyperlink>
    </w:p>
    <w:p w14:paraId="24E3F308" w14:textId="77777777" w:rsidR="00162814" w:rsidRPr="00244A9B" w:rsidRDefault="00162814">
      <w:pPr>
        <w:pBdr>
          <w:top w:val="nil"/>
          <w:left w:val="nil"/>
          <w:bottom w:val="nil"/>
          <w:right w:val="nil"/>
          <w:between w:val="nil"/>
        </w:pBdr>
        <w:spacing w:before="240" w:after="240" w:line="360" w:lineRule="auto"/>
        <w:jc w:val="center"/>
        <w:rPr>
          <w:sz w:val="20"/>
          <w:szCs w:val="20"/>
          <w:lang w:val="en-US"/>
        </w:rPr>
      </w:pPr>
    </w:p>
    <w:p w14:paraId="57EF534B" w14:textId="77777777" w:rsidR="00162814" w:rsidRDefault="00162814">
      <w:pPr>
        <w:pBdr>
          <w:top w:val="nil"/>
          <w:left w:val="nil"/>
          <w:bottom w:val="nil"/>
          <w:right w:val="nil"/>
          <w:between w:val="nil"/>
        </w:pBdr>
        <w:spacing w:before="240" w:after="240" w:line="360" w:lineRule="auto"/>
        <w:jc w:val="center"/>
        <w:rPr>
          <w:sz w:val="20"/>
          <w:szCs w:val="20"/>
          <w:lang w:val="en-US"/>
        </w:rPr>
      </w:pPr>
    </w:p>
    <w:p w14:paraId="61D0C743" w14:textId="77777777" w:rsidR="00244A9B" w:rsidRPr="00244A9B" w:rsidRDefault="00244A9B">
      <w:pPr>
        <w:pBdr>
          <w:top w:val="nil"/>
          <w:left w:val="nil"/>
          <w:bottom w:val="nil"/>
          <w:right w:val="nil"/>
          <w:between w:val="nil"/>
        </w:pBdr>
        <w:spacing w:before="240" w:after="240" w:line="360" w:lineRule="auto"/>
        <w:jc w:val="center"/>
        <w:rPr>
          <w:sz w:val="20"/>
          <w:szCs w:val="20"/>
          <w:lang w:val="en-US"/>
        </w:rPr>
      </w:pPr>
    </w:p>
    <w:p w14:paraId="135B58D6" w14:textId="77777777" w:rsidR="00162814" w:rsidRPr="00244A9B" w:rsidRDefault="00162814">
      <w:pPr>
        <w:pBdr>
          <w:top w:val="nil"/>
          <w:left w:val="nil"/>
          <w:bottom w:val="nil"/>
          <w:right w:val="nil"/>
          <w:between w:val="nil"/>
        </w:pBdr>
        <w:spacing w:before="240" w:after="240" w:line="360" w:lineRule="auto"/>
        <w:jc w:val="center"/>
        <w:rPr>
          <w:lang w:val="en-US"/>
        </w:rPr>
      </w:pPr>
    </w:p>
    <w:sdt>
      <w:sdtPr>
        <w:id w:val="-638536520"/>
        <w:docPartObj>
          <w:docPartGallery w:val="Table of Contents"/>
          <w:docPartUnique/>
        </w:docPartObj>
      </w:sdtPr>
      <w:sdtContent>
        <w:p w14:paraId="326BD57F" w14:textId="77777777" w:rsidR="00162814" w:rsidRDefault="00000000">
          <w:pPr>
            <w:widowControl w:val="0"/>
            <w:tabs>
              <w:tab w:val="righ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lteyidsu13i">
            <w:r>
              <w:rPr>
                <w:b/>
                <w:bCs/>
                <w:color w:val="000000"/>
              </w:rPr>
              <w:t>Abstract</w:t>
            </w:r>
            <w:r>
              <w:rPr>
                <w:b/>
                <w:bCs/>
                <w:color w:val="000000"/>
              </w:rPr>
              <w:tab/>
              <w:t>1</w:t>
            </w:r>
          </w:hyperlink>
        </w:p>
        <w:p w14:paraId="6DEA351D" w14:textId="77777777" w:rsidR="00162814" w:rsidRDefault="00000000">
          <w:pPr>
            <w:widowControl w:val="0"/>
            <w:tabs>
              <w:tab w:val="right" w:pos="12000"/>
            </w:tabs>
            <w:spacing w:before="60" w:line="240" w:lineRule="auto"/>
            <w:rPr>
              <w:b/>
              <w:bCs/>
              <w:color w:val="000000"/>
            </w:rPr>
          </w:pPr>
          <w:hyperlink w:anchor="_4wvrgz28rft9">
            <w:r>
              <w:rPr>
                <w:b/>
                <w:bCs/>
                <w:color w:val="000000"/>
              </w:rPr>
              <w:t>1. Introduction &amp; Problem Formulation</w:t>
            </w:r>
            <w:r>
              <w:rPr>
                <w:b/>
                <w:bCs/>
                <w:color w:val="000000"/>
              </w:rPr>
              <w:tab/>
              <w:t>1</w:t>
            </w:r>
          </w:hyperlink>
        </w:p>
        <w:p w14:paraId="4D047A6B" w14:textId="77777777" w:rsidR="00162814" w:rsidRDefault="00000000">
          <w:pPr>
            <w:widowControl w:val="0"/>
            <w:tabs>
              <w:tab w:val="right" w:pos="12000"/>
            </w:tabs>
            <w:spacing w:before="60" w:line="240" w:lineRule="auto"/>
            <w:rPr>
              <w:b/>
              <w:bCs/>
              <w:color w:val="000000"/>
            </w:rPr>
          </w:pPr>
          <w:hyperlink w:anchor="_sacyr9f6jayq">
            <w:r>
              <w:rPr>
                <w:b/>
                <w:bCs/>
                <w:color w:val="000000"/>
              </w:rPr>
              <w:t>2. Theoretical Background and Preliminaries</w:t>
            </w:r>
            <w:r>
              <w:rPr>
                <w:b/>
                <w:bCs/>
                <w:color w:val="000000"/>
              </w:rPr>
              <w:tab/>
              <w:t>2</w:t>
            </w:r>
          </w:hyperlink>
        </w:p>
        <w:p w14:paraId="3FD92F77" w14:textId="77777777" w:rsidR="00162814" w:rsidRDefault="00000000">
          <w:pPr>
            <w:widowControl w:val="0"/>
            <w:tabs>
              <w:tab w:val="right" w:pos="12000"/>
            </w:tabs>
            <w:spacing w:before="60" w:line="240" w:lineRule="auto"/>
            <w:ind w:left="360"/>
            <w:rPr>
              <w:color w:val="000000"/>
            </w:rPr>
          </w:pPr>
          <w:hyperlink w:anchor="_dj3azrp81lqj">
            <w:r>
              <w:rPr>
                <w:color w:val="000000"/>
              </w:rPr>
              <w:t>2.1 Citation Networks, Embeddings and Clustering</w:t>
            </w:r>
            <w:r>
              <w:rPr>
                <w:color w:val="000000"/>
              </w:rPr>
              <w:tab/>
              <w:t>2</w:t>
            </w:r>
          </w:hyperlink>
        </w:p>
        <w:p w14:paraId="09FEC4D8" w14:textId="77777777" w:rsidR="00162814" w:rsidRDefault="00000000">
          <w:pPr>
            <w:widowControl w:val="0"/>
            <w:tabs>
              <w:tab w:val="right" w:pos="12000"/>
            </w:tabs>
            <w:spacing w:before="60" w:line="240" w:lineRule="auto"/>
            <w:ind w:left="360"/>
            <w:rPr>
              <w:color w:val="000000"/>
            </w:rPr>
          </w:pPr>
          <w:hyperlink w:anchor="_f0nvj162jk7b">
            <w:r>
              <w:rPr>
                <w:color w:val="000000"/>
              </w:rPr>
              <w:t>2.2 Preliminaries</w:t>
            </w:r>
            <w:r>
              <w:rPr>
                <w:color w:val="000000"/>
              </w:rPr>
              <w:tab/>
              <w:t>4</w:t>
            </w:r>
          </w:hyperlink>
        </w:p>
        <w:p w14:paraId="0DD2596E" w14:textId="77777777" w:rsidR="00162814" w:rsidRDefault="00000000">
          <w:pPr>
            <w:widowControl w:val="0"/>
            <w:tabs>
              <w:tab w:val="right" w:pos="12000"/>
            </w:tabs>
            <w:spacing w:before="60" w:line="240" w:lineRule="auto"/>
            <w:ind w:left="360"/>
            <w:rPr>
              <w:color w:val="000000"/>
            </w:rPr>
          </w:pPr>
          <w:hyperlink w:anchor="_pecr3xcjtj4o">
            <w:r>
              <w:rPr>
                <w:color w:val="000000"/>
              </w:rPr>
              <w:t>2.3 Model Flowchart</w:t>
            </w:r>
            <w:r>
              <w:rPr>
                <w:color w:val="000000"/>
              </w:rPr>
              <w:tab/>
              <w:t>5</w:t>
            </w:r>
          </w:hyperlink>
        </w:p>
        <w:p w14:paraId="59BD84F6" w14:textId="77777777" w:rsidR="00162814" w:rsidRDefault="00000000">
          <w:pPr>
            <w:widowControl w:val="0"/>
            <w:tabs>
              <w:tab w:val="right" w:pos="12000"/>
            </w:tabs>
            <w:spacing w:before="60" w:line="240" w:lineRule="auto"/>
            <w:rPr>
              <w:b/>
              <w:bCs/>
              <w:color w:val="000000"/>
            </w:rPr>
          </w:pPr>
          <w:hyperlink w:anchor="_teqv3dpkoeab">
            <w:r>
              <w:rPr>
                <w:b/>
                <w:bCs/>
                <w:color w:val="000000"/>
              </w:rPr>
              <w:t>3. Research Process and System Implementation</w:t>
            </w:r>
            <w:r>
              <w:rPr>
                <w:b/>
                <w:bCs/>
                <w:color w:val="000000"/>
              </w:rPr>
              <w:tab/>
              <w:t>5</w:t>
            </w:r>
          </w:hyperlink>
        </w:p>
        <w:p w14:paraId="56A2AD74" w14:textId="77777777" w:rsidR="00162814" w:rsidRDefault="00000000">
          <w:pPr>
            <w:widowControl w:val="0"/>
            <w:tabs>
              <w:tab w:val="right" w:pos="12000"/>
            </w:tabs>
            <w:spacing w:before="60" w:line="240" w:lineRule="auto"/>
            <w:ind w:left="360"/>
            <w:rPr>
              <w:color w:val="000000"/>
            </w:rPr>
          </w:pPr>
          <w:hyperlink w:anchor="_ziexeiy4egcm">
            <w:r>
              <w:rPr>
                <w:color w:val="000000"/>
              </w:rPr>
              <w:t>3.1 Proposed Approach</w:t>
            </w:r>
            <w:r>
              <w:rPr>
                <w:color w:val="000000"/>
              </w:rPr>
              <w:tab/>
              <w:t>5</w:t>
            </w:r>
          </w:hyperlink>
        </w:p>
        <w:p w14:paraId="39E51E0C" w14:textId="77777777" w:rsidR="00162814" w:rsidRDefault="00000000">
          <w:pPr>
            <w:widowControl w:val="0"/>
            <w:tabs>
              <w:tab w:val="right" w:pos="12000"/>
            </w:tabs>
            <w:spacing w:before="60" w:line="240" w:lineRule="auto"/>
            <w:ind w:left="720"/>
            <w:rPr>
              <w:color w:val="000000"/>
            </w:rPr>
          </w:pPr>
          <w:hyperlink w:anchor="_m2t1bgueu1c2">
            <w:r>
              <w:rPr>
                <w:color w:val="000000"/>
              </w:rPr>
              <w:t>3.1.1 Stage 0: Data Processing and Graph Construction</w:t>
            </w:r>
            <w:r>
              <w:rPr>
                <w:color w:val="000000"/>
              </w:rPr>
              <w:tab/>
              <w:t>6</w:t>
            </w:r>
          </w:hyperlink>
        </w:p>
        <w:p w14:paraId="25BE8335" w14:textId="77777777" w:rsidR="00162814" w:rsidRDefault="00000000">
          <w:pPr>
            <w:widowControl w:val="0"/>
            <w:tabs>
              <w:tab w:val="right" w:pos="12000"/>
            </w:tabs>
            <w:spacing w:before="60" w:line="240" w:lineRule="auto"/>
            <w:ind w:left="720"/>
            <w:rPr>
              <w:color w:val="000000"/>
            </w:rPr>
          </w:pPr>
          <w:hyperlink w:anchor="_famf35k6jonf">
            <w:r>
              <w:rPr>
                <w:color w:val="000000"/>
              </w:rPr>
              <w:t>3.1.2 Stage 1: Temporal Snapshot Construction</w:t>
            </w:r>
            <w:r>
              <w:rPr>
                <w:color w:val="000000"/>
              </w:rPr>
              <w:tab/>
              <w:t>6</w:t>
            </w:r>
          </w:hyperlink>
        </w:p>
        <w:p w14:paraId="18BC61B9" w14:textId="77777777" w:rsidR="00162814" w:rsidRDefault="00000000">
          <w:pPr>
            <w:widowControl w:val="0"/>
            <w:tabs>
              <w:tab w:val="right" w:pos="12000"/>
            </w:tabs>
            <w:spacing w:before="60" w:line="240" w:lineRule="auto"/>
            <w:ind w:left="720"/>
            <w:rPr>
              <w:color w:val="000000"/>
            </w:rPr>
          </w:pPr>
          <w:hyperlink w:anchor="_22lau6e7o1nu">
            <w:r>
              <w:rPr>
                <w:color w:val="000000"/>
              </w:rPr>
              <w:t>3.1.3 Stage 2: Feature Engineering</w:t>
            </w:r>
            <w:r>
              <w:rPr>
                <w:color w:val="000000"/>
              </w:rPr>
              <w:tab/>
              <w:t>7</w:t>
            </w:r>
          </w:hyperlink>
        </w:p>
        <w:p w14:paraId="0DFDA50A" w14:textId="77777777" w:rsidR="00162814" w:rsidRDefault="00000000">
          <w:pPr>
            <w:widowControl w:val="0"/>
            <w:tabs>
              <w:tab w:val="right" w:pos="12000"/>
            </w:tabs>
            <w:spacing w:before="60" w:line="240" w:lineRule="auto"/>
            <w:ind w:left="720"/>
            <w:rPr>
              <w:color w:val="000000"/>
            </w:rPr>
          </w:pPr>
          <w:hyperlink w:anchor="_y21frcv0blih">
            <w:r>
              <w:rPr>
                <w:color w:val="000000"/>
              </w:rPr>
              <w:t>3.1.4 Stage 3: Graph Conversion (PyTorch Geometric Format)</w:t>
            </w:r>
            <w:r>
              <w:rPr>
                <w:color w:val="000000"/>
              </w:rPr>
              <w:tab/>
              <w:t>7</w:t>
            </w:r>
          </w:hyperlink>
        </w:p>
        <w:p w14:paraId="56B13843" w14:textId="77777777" w:rsidR="00162814" w:rsidRDefault="00000000">
          <w:pPr>
            <w:widowControl w:val="0"/>
            <w:tabs>
              <w:tab w:val="right" w:pos="12000"/>
            </w:tabs>
            <w:spacing w:before="60" w:line="240" w:lineRule="auto"/>
            <w:ind w:left="720"/>
            <w:rPr>
              <w:color w:val="000000"/>
            </w:rPr>
          </w:pPr>
          <w:hyperlink w:anchor="_cw0zqq39b5pc">
            <w:r>
              <w:rPr>
                <w:color w:val="000000"/>
              </w:rPr>
              <w:t>3.1.5 Stage 4: Node Representation Learning (GraphSAGE)</w:t>
            </w:r>
            <w:r>
              <w:rPr>
                <w:color w:val="000000"/>
              </w:rPr>
              <w:tab/>
              <w:t>7</w:t>
            </w:r>
          </w:hyperlink>
        </w:p>
        <w:p w14:paraId="67C8550E" w14:textId="77777777" w:rsidR="00162814" w:rsidRDefault="00000000">
          <w:pPr>
            <w:widowControl w:val="0"/>
            <w:tabs>
              <w:tab w:val="right" w:pos="12000"/>
            </w:tabs>
            <w:spacing w:before="60" w:line="240" w:lineRule="auto"/>
            <w:ind w:left="720"/>
            <w:rPr>
              <w:color w:val="000000"/>
            </w:rPr>
          </w:pPr>
          <w:hyperlink w:anchor="_lbz4irfdd42v">
            <w:r>
              <w:rPr>
                <w:color w:val="000000"/>
              </w:rPr>
              <w:t>3.1.6 Stage 5: Community Detection (K-Means Clustering)</w:t>
            </w:r>
            <w:r>
              <w:rPr>
                <w:color w:val="000000"/>
              </w:rPr>
              <w:tab/>
              <w:t>7</w:t>
            </w:r>
          </w:hyperlink>
        </w:p>
        <w:p w14:paraId="0B73D773" w14:textId="77777777" w:rsidR="00162814" w:rsidRDefault="00000000">
          <w:pPr>
            <w:widowControl w:val="0"/>
            <w:tabs>
              <w:tab w:val="right" w:pos="12000"/>
            </w:tabs>
            <w:spacing w:before="60" w:line="240" w:lineRule="auto"/>
            <w:ind w:left="720"/>
            <w:rPr>
              <w:color w:val="000000"/>
            </w:rPr>
          </w:pPr>
          <w:hyperlink w:anchor="_12rsoli23xjp">
            <w:r>
              <w:rPr>
                <w:color w:val="000000"/>
              </w:rPr>
              <w:t>3.1.7 Stage 6: Optimal Cluster Selection</w:t>
            </w:r>
            <w:r>
              <w:rPr>
                <w:color w:val="000000"/>
              </w:rPr>
              <w:tab/>
              <w:t>8</w:t>
            </w:r>
          </w:hyperlink>
        </w:p>
        <w:p w14:paraId="761D16B0" w14:textId="77777777" w:rsidR="00162814" w:rsidRDefault="00000000">
          <w:pPr>
            <w:widowControl w:val="0"/>
            <w:tabs>
              <w:tab w:val="right" w:pos="12000"/>
            </w:tabs>
            <w:spacing w:before="60" w:line="240" w:lineRule="auto"/>
            <w:ind w:left="720"/>
            <w:rPr>
              <w:color w:val="000000"/>
            </w:rPr>
          </w:pPr>
          <w:hyperlink w:anchor="_3b8gnimch4w0">
            <w:r>
              <w:rPr>
                <w:color w:val="000000"/>
              </w:rPr>
              <w:t>3.1.8 Stage 7: Temporal Alignment of Communities</w:t>
            </w:r>
            <w:r>
              <w:rPr>
                <w:color w:val="000000"/>
              </w:rPr>
              <w:tab/>
              <w:t>8</w:t>
            </w:r>
          </w:hyperlink>
        </w:p>
        <w:p w14:paraId="54FC5BD1" w14:textId="77777777" w:rsidR="00162814" w:rsidRDefault="00000000">
          <w:pPr>
            <w:widowControl w:val="0"/>
            <w:tabs>
              <w:tab w:val="right" w:pos="12000"/>
            </w:tabs>
            <w:spacing w:before="60" w:line="240" w:lineRule="auto"/>
            <w:ind w:left="720"/>
            <w:rPr>
              <w:color w:val="000000"/>
            </w:rPr>
          </w:pPr>
          <w:hyperlink w:anchor="_7z3bcrfj0oa">
            <w:r>
              <w:rPr>
                <w:color w:val="000000"/>
              </w:rPr>
              <w:t>3.1.9 Stage 8: Visualization of Community Evolution</w:t>
            </w:r>
            <w:r>
              <w:rPr>
                <w:color w:val="000000"/>
              </w:rPr>
              <w:tab/>
              <w:t>8</w:t>
            </w:r>
          </w:hyperlink>
        </w:p>
        <w:p w14:paraId="705B40C2" w14:textId="77777777" w:rsidR="00162814" w:rsidRDefault="00000000">
          <w:pPr>
            <w:widowControl w:val="0"/>
            <w:tabs>
              <w:tab w:val="right" w:pos="12000"/>
            </w:tabs>
            <w:spacing w:before="60" w:line="240" w:lineRule="auto"/>
            <w:ind w:left="360"/>
            <w:rPr>
              <w:color w:val="000000"/>
            </w:rPr>
          </w:pPr>
          <w:hyperlink w:anchor="_5qlkkxspsoxo">
            <w:r>
              <w:rPr>
                <w:color w:val="000000"/>
              </w:rPr>
              <w:t>3.2 Research Process</w:t>
            </w:r>
            <w:r>
              <w:rPr>
                <w:color w:val="000000"/>
              </w:rPr>
              <w:tab/>
              <w:t>9</w:t>
            </w:r>
          </w:hyperlink>
        </w:p>
        <w:p w14:paraId="77D03887" w14:textId="77777777" w:rsidR="00162814" w:rsidRDefault="00000000">
          <w:pPr>
            <w:widowControl w:val="0"/>
            <w:tabs>
              <w:tab w:val="right" w:pos="12000"/>
            </w:tabs>
            <w:spacing w:before="60" w:line="240" w:lineRule="auto"/>
            <w:ind w:left="360"/>
            <w:rPr>
              <w:color w:val="000000"/>
            </w:rPr>
          </w:pPr>
          <w:hyperlink w:anchor="_s37elogfx8ir">
            <w:r>
              <w:rPr>
                <w:color w:val="000000"/>
              </w:rPr>
              <w:t>3.3 System Implementation: Codebase, Language &amp; Libraries</w:t>
            </w:r>
            <w:r>
              <w:rPr>
                <w:color w:val="000000"/>
              </w:rPr>
              <w:tab/>
              <w:t>9</w:t>
            </w:r>
          </w:hyperlink>
        </w:p>
        <w:p w14:paraId="0A157C2C" w14:textId="77777777" w:rsidR="00162814" w:rsidRDefault="00000000">
          <w:pPr>
            <w:widowControl w:val="0"/>
            <w:tabs>
              <w:tab w:val="right" w:pos="12000"/>
            </w:tabs>
            <w:spacing w:before="60" w:line="240" w:lineRule="auto"/>
            <w:ind w:left="360"/>
            <w:rPr>
              <w:color w:val="000000"/>
            </w:rPr>
          </w:pPr>
          <w:hyperlink w:anchor="_xv8s8b3ncwas">
            <w:r>
              <w:rPr>
                <w:color w:val="000000"/>
              </w:rPr>
              <w:t>3.4 Challenges During Implementation</w:t>
            </w:r>
            <w:r>
              <w:rPr>
                <w:color w:val="000000"/>
              </w:rPr>
              <w:tab/>
              <w:t>9</w:t>
            </w:r>
          </w:hyperlink>
        </w:p>
        <w:p w14:paraId="75495177" w14:textId="77777777" w:rsidR="00162814" w:rsidRDefault="00000000">
          <w:pPr>
            <w:widowControl w:val="0"/>
            <w:tabs>
              <w:tab w:val="right" w:pos="12000"/>
            </w:tabs>
            <w:spacing w:before="60" w:line="240" w:lineRule="auto"/>
            <w:rPr>
              <w:b/>
              <w:bCs/>
              <w:color w:val="000000"/>
            </w:rPr>
          </w:pPr>
          <w:hyperlink w:anchor="_r2txkqnwijm1">
            <w:r>
              <w:rPr>
                <w:b/>
                <w:bCs/>
                <w:color w:val="000000"/>
              </w:rPr>
              <w:t>4. Results and Conclusions</w:t>
            </w:r>
            <w:r>
              <w:rPr>
                <w:b/>
                <w:bCs/>
                <w:color w:val="000000"/>
              </w:rPr>
              <w:tab/>
              <w:t>10</w:t>
            </w:r>
          </w:hyperlink>
        </w:p>
        <w:p w14:paraId="18C725E3" w14:textId="77777777" w:rsidR="00162814" w:rsidRDefault="00000000">
          <w:pPr>
            <w:widowControl w:val="0"/>
            <w:tabs>
              <w:tab w:val="right" w:pos="12000"/>
            </w:tabs>
            <w:spacing w:before="60" w:line="240" w:lineRule="auto"/>
            <w:ind w:left="360"/>
            <w:rPr>
              <w:color w:val="000000"/>
            </w:rPr>
          </w:pPr>
          <w:hyperlink w:anchor="_z5lcun69lah8">
            <w:r>
              <w:rPr>
                <w:color w:val="000000"/>
              </w:rPr>
              <w:t>4.1 Results and Evaluation</w:t>
            </w:r>
            <w:r>
              <w:rPr>
                <w:color w:val="000000"/>
              </w:rPr>
              <w:tab/>
              <w:t>10</w:t>
            </w:r>
          </w:hyperlink>
        </w:p>
        <w:p w14:paraId="2B053F6C" w14:textId="77777777" w:rsidR="00162814" w:rsidRDefault="00000000">
          <w:pPr>
            <w:widowControl w:val="0"/>
            <w:tabs>
              <w:tab w:val="right" w:pos="12000"/>
            </w:tabs>
            <w:spacing w:before="60" w:line="240" w:lineRule="auto"/>
            <w:ind w:left="720"/>
            <w:rPr>
              <w:color w:val="000000"/>
            </w:rPr>
          </w:pPr>
          <w:hyperlink w:anchor="_og1e5u1szgpr">
            <w:r>
              <w:rPr>
                <w:color w:val="000000"/>
              </w:rPr>
              <w:t>4.1.1 Experimental Setup</w:t>
            </w:r>
            <w:r>
              <w:rPr>
                <w:color w:val="000000"/>
              </w:rPr>
              <w:tab/>
              <w:t>10</w:t>
            </w:r>
          </w:hyperlink>
        </w:p>
        <w:p w14:paraId="035ED06E" w14:textId="77777777" w:rsidR="00162814" w:rsidRDefault="00000000">
          <w:pPr>
            <w:widowControl w:val="0"/>
            <w:tabs>
              <w:tab w:val="right" w:pos="12000"/>
            </w:tabs>
            <w:spacing w:before="60" w:line="240" w:lineRule="auto"/>
            <w:ind w:left="720"/>
            <w:rPr>
              <w:color w:val="000000"/>
            </w:rPr>
          </w:pPr>
          <w:hyperlink w:anchor="_q58tfftlxp39">
            <w:r>
              <w:rPr>
                <w:color w:val="000000"/>
              </w:rPr>
              <w:t>4.1.2 Quantitative Summary of Results</w:t>
            </w:r>
            <w:r>
              <w:rPr>
                <w:color w:val="000000"/>
              </w:rPr>
              <w:tab/>
              <w:t>11</w:t>
            </w:r>
          </w:hyperlink>
        </w:p>
        <w:p w14:paraId="676EB64B" w14:textId="77777777" w:rsidR="00162814" w:rsidRDefault="00000000">
          <w:pPr>
            <w:widowControl w:val="0"/>
            <w:tabs>
              <w:tab w:val="right" w:pos="12000"/>
            </w:tabs>
            <w:spacing w:before="60" w:line="240" w:lineRule="auto"/>
            <w:ind w:left="720"/>
            <w:rPr>
              <w:color w:val="000000"/>
            </w:rPr>
          </w:pPr>
          <w:hyperlink w:anchor="_292vdj98h121">
            <w:r>
              <w:rPr>
                <w:color w:val="000000"/>
              </w:rPr>
              <w:t>4.1.3 Clustering Quality and Cluster Selection</w:t>
            </w:r>
            <w:r>
              <w:rPr>
                <w:color w:val="000000"/>
              </w:rPr>
              <w:tab/>
              <w:t>11</w:t>
            </w:r>
          </w:hyperlink>
        </w:p>
        <w:p w14:paraId="1D544D24" w14:textId="77777777" w:rsidR="00162814" w:rsidRDefault="00000000">
          <w:pPr>
            <w:widowControl w:val="0"/>
            <w:tabs>
              <w:tab w:val="right" w:pos="12000"/>
            </w:tabs>
            <w:spacing w:before="60" w:line="240" w:lineRule="auto"/>
            <w:ind w:left="720"/>
            <w:rPr>
              <w:color w:val="000000"/>
            </w:rPr>
          </w:pPr>
          <w:hyperlink w:anchor="_kvhbgxn3l4p0">
            <w:r>
              <w:rPr>
                <w:color w:val="000000"/>
              </w:rPr>
              <w:t>4.1.4 Clustering Robustness</w:t>
            </w:r>
            <w:r>
              <w:rPr>
                <w:color w:val="000000"/>
              </w:rPr>
              <w:tab/>
              <w:t>12</w:t>
            </w:r>
          </w:hyperlink>
        </w:p>
        <w:p w14:paraId="46201526" w14:textId="778CC6C2" w:rsidR="00162814" w:rsidRDefault="00000000">
          <w:pPr>
            <w:widowControl w:val="0"/>
            <w:tabs>
              <w:tab w:val="right" w:pos="12000"/>
            </w:tabs>
            <w:spacing w:before="60" w:line="240" w:lineRule="auto"/>
            <w:ind w:left="720"/>
            <w:rPr>
              <w:color w:val="000000"/>
            </w:rPr>
          </w:pPr>
          <w:hyperlink w:anchor="_8oad4slq3xus">
            <w:r>
              <w:rPr>
                <w:color w:val="000000"/>
              </w:rPr>
              <w:t>4.1.5 Clustering Size Distribution</w:t>
            </w:r>
            <w:r>
              <w:rPr>
                <w:color w:val="000000"/>
              </w:rPr>
              <w:tab/>
              <w:t>1</w:t>
            </w:r>
            <w:r w:rsidR="00244A9B">
              <w:rPr>
                <w:rFonts w:hint="cs"/>
                <w:color w:val="000000"/>
                <w:rtl/>
              </w:rPr>
              <w:t>3</w:t>
            </w:r>
          </w:hyperlink>
        </w:p>
        <w:p w14:paraId="57D8400D" w14:textId="77777777" w:rsidR="00162814" w:rsidRDefault="00000000">
          <w:pPr>
            <w:widowControl w:val="0"/>
            <w:tabs>
              <w:tab w:val="right" w:pos="12000"/>
            </w:tabs>
            <w:spacing w:before="60" w:line="240" w:lineRule="auto"/>
            <w:ind w:left="720"/>
            <w:rPr>
              <w:color w:val="000000"/>
            </w:rPr>
          </w:pPr>
          <w:hyperlink w:anchor="_n6t8urhv7o2h">
            <w:r>
              <w:rPr>
                <w:color w:val="000000"/>
              </w:rPr>
              <w:t>4.1.6 Cluster Composition by Dominant Field of Study Across Time Windows</w:t>
            </w:r>
            <w:r>
              <w:rPr>
                <w:color w:val="000000"/>
              </w:rPr>
              <w:tab/>
              <w:t>14</w:t>
            </w:r>
          </w:hyperlink>
        </w:p>
        <w:p w14:paraId="1E1E061F" w14:textId="77777777" w:rsidR="00162814" w:rsidRDefault="00000000">
          <w:pPr>
            <w:widowControl w:val="0"/>
            <w:tabs>
              <w:tab w:val="right" w:pos="12000"/>
            </w:tabs>
            <w:spacing w:before="60" w:line="240" w:lineRule="auto"/>
            <w:ind w:left="720"/>
            <w:rPr>
              <w:color w:val="000000"/>
            </w:rPr>
          </w:pPr>
          <w:hyperlink w:anchor="_5zaibhhz3939">
            <w:r>
              <w:rPr>
                <w:color w:val="000000"/>
              </w:rPr>
              <w:t>4.1.7 Temporal Community Analysis</w:t>
            </w:r>
            <w:r>
              <w:rPr>
                <w:color w:val="000000"/>
              </w:rPr>
              <w:tab/>
              <w:t>15</w:t>
            </w:r>
          </w:hyperlink>
        </w:p>
        <w:p w14:paraId="00DD8D1C" w14:textId="77777777" w:rsidR="00162814" w:rsidRDefault="00000000">
          <w:pPr>
            <w:widowControl w:val="0"/>
            <w:tabs>
              <w:tab w:val="right" w:pos="12000"/>
            </w:tabs>
            <w:spacing w:before="60" w:line="240" w:lineRule="auto"/>
            <w:ind w:left="720"/>
            <w:rPr>
              <w:color w:val="000000"/>
            </w:rPr>
          </w:pPr>
          <w:hyperlink w:anchor="_jfbcvim0bcrk">
            <w:r>
              <w:rPr>
                <w:color w:val="000000"/>
              </w:rPr>
              <w:t>4.1.8 Community Evolution Visualization</w:t>
            </w:r>
            <w:r>
              <w:rPr>
                <w:color w:val="000000"/>
              </w:rPr>
              <w:tab/>
              <w:t>15</w:t>
            </w:r>
          </w:hyperlink>
        </w:p>
        <w:p w14:paraId="4E7B2757" w14:textId="77777777" w:rsidR="00162814" w:rsidRDefault="00000000">
          <w:pPr>
            <w:widowControl w:val="0"/>
            <w:tabs>
              <w:tab w:val="right" w:pos="12000"/>
            </w:tabs>
            <w:spacing w:before="60" w:line="240" w:lineRule="auto"/>
            <w:ind w:left="360"/>
            <w:rPr>
              <w:color w:val="000000"/>
            </w:rPr>
          </w:pPr>
          <w:hyperlink w:anchor="_31piafg744sy">
            <w:r>
              <w:rPr>
                <w:color w:val="000000"/>
              </w:rPr>
              <w:t>4.2 Conclusions and Future Work</w:t>
            </w:r>
            <w:r>
              <w:rPr>
                <w:color w:val="000000"/>
              </w:rPr>
              <w:tab/>
              <w:t>19</w:t>
            </w:r>
          </w:hyperlink>
        </w:p>
        <w:p w14:paraId="65A108F9" w14:textId="77777777" w:rsidR="00162814" w:rsidRDefault="00000000">
          <w:pPr>
            <w:widowControl w:val="0"/>
            <w:tabs>
              <w:tab w:val="right" w:pos="12000"/>
            </w:tabs>
            <w:spacing w:before="60" w:line="240" w:lineRule="auto"/>
            <w:ind w:left="720"/>
            <w:rPr>
              <w:color w:val="000000"/>
            </w:rPr>
          </w:pPr>
          <w:hyperlink w:anchor="_57dj0indhskh">
            <w:r>
              <w:rPr>
                <w:color w:val="000000"/>
              </w:rPr>
              <w:t>4.2.1 Conclusions</w:t>
            </w:r>
            <w:r>
              <w:rPr>
                <w:color w:val="000000"/>
              </w:rPr>
              <w:tab/>
              <w:t>19</w:t>
            </w:r>
          </w:hyperlink>
        </w:p>
        <w:p w14:paraId="6DE231FD" w14:textId="77777777" w:rsidR="00162814" w:rsidRDefault="00000000">
          <w:pPr>
            <w:widowControl w:val="0"/>
            <w:tabs>
              <w:tab w:val="right" w:pos="12000"/>
            </w:tabs>
            <w:spacing w:before="60" w:line="240" w:lineRule="auto"/>
            <w:ind w:left="720"/>
            <w:rPr>
              <w:color w:val="000000"/>
            </w:rPr>
          </w:pPr>
          <w:hyperlink w:anchor="_npi7wf3n1i02">
            <w:r>
              <w:rPr>
                <w:color w:val="000000"/>
              </w:rPr>
              <w:t>4.2.2 Future Work</w:t>
            </w:r>
            <w:r>
              <w:rPr>
                <w:color w:val="000000"/>
              </w:rPr>
              <w:tab/>
              <w:t>19</w:t>
            </w:r>
          </w:hyperlink>
        </w:p>
        <w:p w14:paraId="19A4A894" w14:textId="77777777" w:rsidR="00162814" w:rsidRDefault="00000000">
          <w:pPr>
            <w:widowControl w:val="0"/>
            <w:tabs>
              <w:tab w:val="right" w:pos="12000"/>
            </w:tabs>
            <w:spacing w:before="60" w:line="240" w:lineRule="auto"/>
            <w:rPr>
              <w:b/>
              <w:bCs/>
              <w:color w:val="000000"/>
            </w:rPr>
          </w:pPr>
          <w:hyperlink w:anchor="_7iumy3yuzhap">
            <w:r>
              <w:rPr>
                <w:b/>
                <w:bCs/>
                <w:color w:val="000000"/>
              </w:rPr>
              <w:t>References</w:t>
            </w:r>
            <w:r>
              <w:rPr>
                <w:b/>
                <w:bCs/>
                <w:color w:val="000000"/>
              </w:rPr>
              <w:tab/>
              <w:t>20</w:t>
            </w:r>
          </w:hyperlink>
        </w:p>
        <w:p w14:paraId="5CE3FE5F" w14:textId="77777777" w:rsidR="00162814" w:rsidRDefault="00000000">
          <w:pPr>
            <w:widowControl w:val="0"/>
            <w:tabs>
              <w:tab w:val="right" w:pos="12000"/>
            </w:tabs>
            <w:spacing w:before="60" w:line="240" w:lineRule="auto"/>
            <w:rPr>
              <w:b/>
              <w:bCs/>
              <w:color w:val="000000"/>
            </w:rPr>
          </w:pPr>
          <w:hyperlink w:anchor="_5v76krn1qo2f">
            <w:r>
              <w:rPr>
                <w:b/>
                <w:bCs/>
                <w:color w:val="000000"/>
              </w:rPr>
              <w:t>Appendix</w:t>
            </w:r>
            <w:r>
              <w:rPr>
                <w:b/>
                <w:bCs/>
                <w:color w:val="000000"/>
              </w:rPr>
              <w:tab/>
              <w:t>21</w:t>
            </w:r>
          </w:hyperlink>
        </w:p>
        <w:p w14:paraId="31A25CBA" w14:textId="77777777" w:rsidR="00162814" w:rsidRDefault="00000000">
          <w:pPr>
            <w:widowControl w:val="0"/>
            <w:tabs>
              <w:tab w:val="right" w:pos="12000"/>
            </w:tabs>
            <w:spacing w:before="60" w:line="240" w:lineRule="auto"/>
            <w:ind w:left="360"/>
            <w:rPr>
              <w:color w:val="000000"/>
            </w:rPr>
          </w:pPr>
          <w:hyperlink w:anchor="_ywrsqs97p8o9">
            <w:r>
              <w:rPr>
                <w:color w:val="000000"/>
              </w:rPr>
              <w:t>Appendix A – User Guide</w:t>
            </w:r>
            <w:r>
              <w:rPr>
                <w:color w:val="000000"/>
              </w:rPr>
              <w:tab/>
              <w:t>21</w:t>
            </w:r>
          </w:hyperlink>
        </w:p>
        <w:p w14:paraId="3CCC19B9" w14:textId="77777777" w:rsidR="00162814" w:rsidRDefault="00000000">
          <w:pPr>
            <w:widowControl w:val="0"/>
            <w:tabs>
              <w:tab w:val="right" w:pos="12000"/>
            </w:tabs>
            <w:spacing w:before="60" w:line="240" w:lineRule="auto"/>
            <w:ind w:left="360"/>
            <w:rPr>
              <w:color w:val="000000"/>
            </w:rPr>
          </w:pPr>
          <w:hyperlink w:anchor="_bi171o8lmijx">
            <w:r>
              <w:rPr>
                <w:color w:val="000000"/>
              </w:rPr>
              <w:t>Appendix B – Maintenance Guide</w:t>
            </w:r>
            <w:r>
              <w:rPr>
                <w:color w:val="000000"/>
              </w:rPr>
              <w:tab/>
              <w:t>23</w:t>
            </w:r>
          </w:hyperlink>
          <w:r>
            <w:fldChar w:fldCharType="end"/>
          </w:r>
        </w:p>
      </w:sdtContent>
    </w:sdt>
    <w:p w14:paraId="7D0392FD" w14:textId="77777777" w:rsidR="00162814" w:rsidRDefault="00162814">
      <w:pPr>
        <w:sectPr w:rsidR="00162814">
          <w:headerReference w:type="default" r:id="rId9"/>
          <w:footerReference w:type="default" r:id="rId10"/>
          <w:headerReference w:type="first" r:id="rId11"/>
          <w:footerReference w:type="first" r:id="rId12"/>
          <w:pgSz w:w="11909" w:h="16834"/>
          <w:pgMar w:top="1440" w:right="1440" w:bottom="1440" w:left="1440" w:header="720" w:footer="720" w:gutter="0"/>
          <w:pgNumType w:start="1"/>
          <w:cols w:space="720"/>
        </w:sectPr>
      </w:pPr>
    </w:p>
    <w:p w14:paraId="0D2AEA60" w14:textId="77777777" w:rsidR="00162814" w:rsidRPr="00244A9B" w:rsidRDefault="00000000">
      <w:pPr>
        <w:pStyle w:val="1"/>
        <w:spacing w:before="240" w:after="240"/>
        <w:jc w:val="center"/>
        <w:rPr>
          <w:lang w:val="en-US"/>
        </w:rPr>
      </w:pPr>
      <w:bookmarkStart w:id="0" w:name="_lteyidsu13i" w:colFirst="0" w:colLast="0"/>
      <w:bookmarkEnd w:id="0"/>
      <w:r w:rsidRPr="00244A9B">
        <w:rPr>
          <w:b/>
          <w:bCs/>
          <w:sz w:val="24"/>
          <w:szCs w:val="24"/>
          <w:lang w:val="en-US"/>
        </w:rPr>
        <w:lastRenderedPageBreak/>
        <w:t xml:space="preserve">Abstract </w:t>
      </w:r>
    </w:p>
    <w:p w14:paraId="426E1F18" w14:textId="77777777" w:rsidR="00162814" w:rsidRPr="00244A9B" w:rsidRDefault="00000000">
      <w:pPr>
        <w:spacing w:before="240" w:after="240"/>
        <w:rPr>
          <w:sz w:val="24"/>
          <w:szCs w:val="24"/>
          <w:lang w:val="en-US"/>
        </w:rPr>
      </w:pPr>
      <w:r w:rsidRPr="00244A9B">
        <w:rPr>
          <w:sz w:val="24"/>
          <w:szCs w:val="24"/>
          <w:lang w:val="en-US"/>
        </w:rPr>
        <w:t>This project presents a framework for analyzing structural changes in large-scale dynamic networks, using academic citation networks as a case study. It identifies patterns, trends, and transformations in research communities over time, while distinguishing meaningful structural changes from noise in complex networks.</w:t>
      </w:r>
    </w:p>
    <w:p w14:paraId="15ABBABB" w14:textId="77777777" w:rsidR="00162814" w:rsidRPr="00244A9B" w:rsidRDefault="00000000">
      <w:pPr>
        <w:spacing w:before="240" w:after="240"/>
        <w:rPr>
          <w:sz w:val="24"/>
          <w:szCs w:val="24"/>
          <w:lang w:val="en-US"/>
        </w:rPr>
      </w:pPr>
      <w:r w:rsidRPr="00244A9B">
        <w:rPr>
          <w:sz w:val="24"/>
          <w:szCs w:val="24"/>
          <w:lang w:val="en-US"/>
        </w:rPr>
        <w:t xml:space="preserve">The approach integrates </w:t>
      </w:r>
      <w:proofErr w:type="spellStart"/>
      <w:r w:rsidRPr="00244A9B">
        <w:rPr>
          <w:sz w:val="24"/>
          <w:szCs w:val="24"/>
          <w:lang w:val="en-US"/>
        </w:rPr>
        <w:t>GraphSAGE</w:t>
      </w:r>
      <w:proofErr w:type="spellEnd"/>
      <w:r w:rsidRPr="00244A9B">
        <w:rPr>
          <w:sz w:val="24"/>
          <w:szCs w:val="24"/>
          <w:lang w:val="en-US"/>
        </w:rPr>
        <w:t>-based node embeddings with K-Means clustering to group similar nodes and evaluates cluster quality using the Silhouette Score. Temporal cluster dynamics, including merges, splits, and emerging research domains, are visualized using Alluvial diagrams to represent community evolution.</w:t>
      </w:r>
    </w:p>
    <w:p w14:paraId="782757B2" w14:textId="77777777" w:rsidR="00162814" w:rsidRPr="00244A9B" w:rsidRDefault="00000000">
      <w:pPr>
        <w:spacing w:before="240" w:after="240"/>
        <w:rPr>
          <w:sz w:val="24"/>
          <w:szCs w:val="24"/>
          <w:lang w:val="en-US"/>
        </w:rPr>
      </w:pPr>
      <w:r w:rsidRPr="00244A9B">
        <w:rPr>
          <w:sz w:val="24"/>
          <w:szCs w:val="24"/>
          <w:lang w:val="en-US"/>
        </w:rPr>
        <w:t>Overall, the framework enables robust identification of evolving network structures under noisy conditions and supports dynamic network analysis. Its main contribution is a structured view of network evolution, with applicability to domains such as social, transportation, and biological networks.</w:t>
      </w:r>
    </w:p>
    <w:p w14:paraId="185C379C" w14:textId="77777777" w:rsidR="00162814" w:rsidRPr="00244A9B" w:rsidRDefault="00000000">
      <w:pPr>
        <w:pStyle w:val="1"/>
        <w:spacing w:before="240" w:after="240"/>
        <w:rPr>
          <w:sz w:val="28"/>
          <w:szCs w:val="28"/>
          <w:lang w:val="en-US"/>
        </w:rPr>
      </w:pPr>
      <w:bookmarkStart w:id="1" w:name="_4wvrgz28rft9" w:colFirst="0" w:colLast="0"/>
      <w:bookmarkEnd w:id="1"/>
      <w:r w:rsidRPr="00244A9B">
        <w:rPr>
          <w:b/>
          <w:bCs/>
          <w:sz w:val="28"/>
          <w:szCs w:val="28"/>
          <w:lang w:val="en-US"/>
        </w:rPr>
        <w:t>1. Introduction &amp; Problem Formulation</w:t>
      </w:r>
    </w:p>
    <w:p w14:paraId="24CE1D89" w14:textId="77777777" w:rsidR="00162814" w:rsidRPr="00244A9B" w:rsidRDefault="00000000">
      <w:pPr>
        <w:spacing w:before="240" w:after="240"/>
        <w:rPr>
          <w:sz w:val="24"/>
          <w:szCs w:val="24"/>
          <w:lang w:val="en-US"/>
        </w:rPr>
      </w:pPr>
      <w:r w:rsidRPr="00244A9B">
        <w:rPr>
          <w:sz w:val="24"/>
          <w:szCs w:val="24"/>
          <w:lang w:val="en-US"/>
        </w:rPr>
        <w:t>Citation network analysis is important for understanding how knowledge and ideas evolve over time. Existing analytical tools can reveal patterns and structural relationships within these networks, but they often fail to capture dynamic evolution of research communities and domains over time. Understanding these changes is essential for identifying emerging trends, as well as splits and merges of communities, and the formation of new domains.</w:t>
      </w:r>
    </w:p>
    <w:p w14:paraId="124FDDA6" w14:textId="77777777" w:rsidR="00162814" w:rsidRPr="00244A9B" w:rsidRDefault="00000000">
      <w:pPr>
        <w:spacing w:before="240" w:after="240"/>
        <w:rPr>
          <w:sz w:val="24"/>
          <w:szCs w:val="24"/>
          <w:lang w:val="en-US"/>
        </w:rPr>
      </w:pPr>
      <w:proofErr w:type="gramStart"/>
      <w:r w:rsidRPr="00244A9B">
        <w:rPr>
          <w:sz w:val="24"/>
          <w:szCs w:val="24"/>
          <w:lang w:val="en-US"/>
        </w:rPr>
        <w:t>Large weighted</w:t>
      </w:r>
      <w:proofErr w:type="gramEnd"/>
      <w:r w:rsidRPr="00244A9B">
        <w:rPr>
          <w:sz w:val="24"/>
          <w:szCs w:val="24"/>
          <w:lang w:val="en-US"/>
        </w:rPr>
        <w:t xml:space="preserve"> networks are commonly used to represent complex systems such as scientific citation networks, and they typically exhibit modular structures in the form of communities or clusters. However, when these structures evolve over time, it becomes difficult to distinguish between genuine structural changes and variations caused by random fluctuations in edge weights. The central challenge is to identify which observed changes in network structure reflect true evolution of research communities, and which are the result of noise or instability in the data.</w:t>
      </w:r>
    </w:p>
    <w:p w14:paraId="1CF6EAB8" w14:textId="77777777" w:rsidR="00162814" w:rsidRPr="00244A9B" w:rsidRDefault="00000000">
      <w:pPr>
        <w:spacing w:before="240" w:after="240"/>
        <w:rPr>
          <w:sz w:val="24"/>
          <w:szCs w:val="24"/>
          <w:lang w:val="en-US"/>
        </w:rPr>
      </w:pPr>
      <w:r w:rsidRPr="00244A9B">
        <w:rPr>
          <w:sz w:val="24"/>
          <w:szCs w:val="24"/>
          <w:lang w:val="en-US"/>
        </w:rPr>
        <w:t xml:space="preserve">This challenge appears in two main aspects: (1) edge-weight noise, where random fluctuations in connection strengths may create or hide apparent clusters without reflecting true structural changes, and (2) the complexity of representing and interpreting change over time, where even real structural changes are difficult to clearly describe and visualize over time. </w:t>
      </w:r>
    </w:p>
    <w:p w14:paraId="47975E46" w14:textId="77777777" w:rsidR="00162814" w:rsidRPr="00244A9B" w:rsidRDefault="00000000">
      <w:pPr>
        <w:spacing w:before="240" w:after="240"/>
        <w:rPr>
          <w:sz w:val="24"/>
          <w:szCs w:val="24"/>
          <w:lang w:val="en-US"/>
        </w:rPr>
      </w:pPr>
      <w:r w:rsidRPr="00244A9B">
        <w:rPr>
          <w:sz w:val="24"/>
          <w:szCs w:val="24"/>
          <w:lang w:val="en-US"/>
        </w:rPr>
        <w:t xml:space="preserve">The goal of this project is to analyze structural changes in citation networks and track the evolution of research communities over time, and to study how groups of papers form communities, how research domains evolve, and when new domains emerge or existing </w:t>
      </w:r>
      <w:proofErr w:type="gramStart"/>
      <w:r w:rsidRPr="00244A9B">
        <w:rPr>
          <w:sz w:val="24"/>
          <w:szCs w:val="24"/>
          <w:lang w:val="en-US"/>
        </w:rPr>
        <w:t>ones</w:t>
      </w:r>
      <w:proofErr w:type="gramEnd"/>
      <w:r w:rsidRPr="00244A9B">
        <w:rPr>
          <w:sz w:val="24"/>
          <w:szCs w:val="24"/>
          <w:lang w:val="en-US"/>
        </w:rPr>
        <w:t xml:space="preserve"> shift.</w:t>
      </w:r>
    </w:p>
    <w:p w14:paraId="15087D92" w14:textId="77777777" w:rsidR="00162814" w:rsidRPr="00244A9B" w:rsidRDefault="00000000">
      <w:pPr>
        <w:spacing w:before="240" w:after="240"/>
        <w:rPr>
          <w:sz w:val="24"/>
          <w:szCs w:val="24"/>
          <w:lang w:val="en-US"/>
        </w:rPr>
      </w:pPr>
      <w:r w:rsidRPr="00244A9B">
        <w:rPr>
          <w:sz w:val="24"/>
          <w:szCs w:val="24"/>
          <w:lang w:val="en-US"/>
        </w:rPr>
        <w:lastRenderedPageBreak/>
        <w:t xml:space="preserve">The approach is based on representing each paper as a node embedding using </w:t>
      </w:r>
      <w:proofErr w:type="spellStart"/>
      <w:r w:rsidRPr="00244A9B">
        <w:rPr>
          <w:sz w:val="24"/>
          <w:szCs w:val="24"/>
          <w:lang w:val="en-US"/>
        </w:rPr>
        <w:t>GraphSAGE</w:t>
      </w:r>
      <w:proofErr w:type="spellEnd"/>
      <w:r w:rsidRPr="00244A9B">
        <w:rPr>
          <w:sz w:val="24"/>
          <w:szCs w:val="24"/>
          <w:lang w:val="en-US"/>
        </w:rPr>
        <w:t>, capturing both local and global network structure. K-Means clustering is then used to group similar papers, and cluster quality is evaluated using the Silhouette Score to ensure a meaningful representation of the underlying structure. Finally, temporal changes in clusters are visualized using Alluvial Diagrams, allowing an intuitive representation of community evolution over time.</w:t>
      </w:r>
    </w:p>
    <w:p w14:paraId="01C6113A" w14:textId="77777777" w:rsidR="00162814" w:rsidRPr="00244A9B" w:rsidRDefault="00000000">
      <w:pPr>
        <w:pStyle w:val="1"/>
        <w:spacing w:before="240" w:after="240"/>
        <w:rPr>
          <w:b/>
          <w:bCs/>
          <w:sz w:val="28"/>
          <w:szCs w:val="28"/>
          <w:lang w:val="en-US"/>
        </w:rPr>
      </w:pPr>
      <w:bookmarkStart w:id="2" w:name="_sacyr9f6jayq" w:colFirst="0" w:colLast="0"/>
      <w:bookmarkEnd w:id="2"/>
      <w:r w:rsidRPr="00244A9B">
        <w:rPr>
          <w:b/>
          <w:bCs/>
          <w:sz w:val="28"/>
          <w:szCs w:val="28"/>
          <w:lang w:val="en-US"/>
        </w:rPr>
        <w:t>2. Theoretical Background and Preliminaries</w:t>
      </w:r>
    </w:p>
    <w:p w14:paraId="268F809D" w14:textId="77777777" w:rsidR="00162814" w:rsidRPr="00244A9B" w:rsidRDefault="00000000">
      <w:pPr>
        <w:spacing w:before="240" w:after="240"/>
        <w:rPr>
          <w:lang w:val="en-US"/>
        </w:rPr>
      </w:pPr>
      <w:r w:rsidRPr="00244A9B">
        <w:rPr>
          <w:sz w:val="24"/>
          <w:szCs w:val="24"/>
          <w:lang w:val="en-US"/>
        </w:rPr>
        <w:t>This project belongs to the field of complex networks [7] and the study of knowledge and information dynamics. Its aim is to analyze dynamic citation networks; to better understand how ideas, interests, and scientific knowledge evolve over time.</w:t>
      </w:r>
    </w:p>
    <w:p w14:paraId="6A45D6C2" w14:textId="77777777" w:rsidR="00162814" w:rsidRPr="00244A9B" w:rsidRDefault="00000000">
      <w:pPr>
        <w:spacing w:before="240" w:after="240"/>
        <w:rPr>
          <w:sz w:val="24"/>
          <w:szCs w:val="24"/>
          <w:lang w:val="en-US"/>
        </w:rPr>
      </w:pPr>
      <w:r w:rsidRPr="00244A9B">
        <w:rPr>
          <w:sz w:val="24"/>
          <w:szCs w:val="24"/>
          <w:lang w:val="en-US"/>
        </w:rPr>
        <w:t>The project intersects several scientific areas. In Information Science, it focuses on the analysis of network structure, identification of communities, and detection of relationships between papers, enabling a deeper understanding of knowledge organization. In Machine Learning and Data Science, it applies numerical node representations (embeddings) and algorithmic methods for analyzing and clustering network structure. In Social Sciences and interdisciplinary studies, it supports the analysis of knowledge dissemination and the identification of emerging scientific trends and research domains.</w:t>
      </w:r>
    </w:p>
    <w:p w14:paraId="144CCB83" w14:textId="77777777" w:rsidR="00162814" w:rsidRPr="00244A9B" w:rsidRDefault="00000000">
      <w:pPr>
        <w:spacing w:before="240" w:after="240"/>
        <w:rPr>
          <w:sz w:val="24"/>
          <w:szCs w:val="24"/>
          <w:lang w:val="en-US"/>
        </w:rPr>
      </w:pPr>
      <w:r w:rsidRPr="00244A9B">
        <w:rPr>
          <w:sz w:val="24"/>
          <w:szCs w:val="24"/>
          <w:lang w:val="en-US"/>
        </w:rPr>
        <w:t>Overall, the project focuses on the dynamics of complex information systems, combining approaches from computer science, statistics, and social sciences to provide a consistent view of how scientific knowledge evolves.</w:t>
      </w:r>
    </w:p>
    <w:p w14:paraId="61281DCE" w14:textId="77777777" w:rsidR="00162814" w:rsidRPr="00244A9B" w:rsidRDefault="00000000">
      <w:pPr>
        <w:pStyle w:val="2"/>
        <w:rPr>
          <w:lang w:val="en-US"/>
        </w:rPr>
      </w:pPr>
      <w:bookmarkStart w:id="3" w:name="_dj3azrp81lqj" w:colFirst="0" w:colLast="0"/>
      <w:bookmarkEnd w:id="3"/>
      <w:r w:rsidRPr="00244A9B">
        <w:rPr>
          <w:lang w:val="en-US"/>
        </w:rPr>
        <w:t xml:space="preserve">2.1 Citation Networks, Embeddings and Clustering </w:t>
      </w:r>
    </w:p>
    <w:p w14:paraId="5B0C5109" w14:textId="77777777" w:rsidR="00162814" w:rsidRPr="00244A9B" w:rsidRDefault="00000000">
      <w:pPr>
        <w:spacing w:before="240" w:after="240"/>
        <w:rPr>
          <w:sz w:val="24"/>
          <w:szCs w:val="24"/>
          <w:lang w:val="en-US"/>
        </w:rPr>
      </w:pPr>
      <w:r w:rsidRPr="00244A9B">
        <w:rPr>
          <w:sz w:val="24"/>
          <w:szCs w:val="24"/>
          <w:lang w:val="en-US"/>
        </w:rPr>
        <w:t>A network is a mathematical structure consisting of nodes and edges representing relationships between them. Many real-world networks are dynamic, meaning they evolve over time through the addition or removal of nodes and edges. This allows the study of how structural properties change and how knowledge domains develop in a temporal context.</w:t>
      </w:r>
    </w:p>
    <w:p w14:paraId="028DA103" w14:textId="77777777" w:rsidR="00162814" w:rsidRPr="00244A9B" w:rsidRDefault="00000000">
      <w:pPr>
        <w:spacing w:before="240" w:after="240"/>
        <w:rPr>
          <w:sz w:val="24"/>
          <w:szCs w:val="24"/>
          <w:lang w:val="en-US"/>
        </w:rPr>
      </w:pPr>
      <w:r w:rsidRPr="00244A9B">
        <w:rPr>
          <w:sz w:val="24"/>
          <w:szCs w:val="24"/>
          <w:lang w:val="en-US"/>
        </w:rPr>
        <w:t>A citation network [8] is a directed graph where nodes represent scientific papers and edges represent citation relationships. These networks capture the flow of scientific information and allow the analysis of influence and connectivity between research areas.</w:t>
      </w:r>
    </w:p>
    <w:p w14:paraId="0E66A24C" w14:textId="77777777" w:rsidR="00162814" w:rsidRPr="00244A9B" w:rsidRDefault="00000000">
      <w:pPr>
        <w:spacing w:before="240" w:after="240"/>
        <w:rPr>
          <w:sz w:val="24"/>
          <w:szCs w:val="24"/>
          <w:lang w:val="en-US"/>
        </w:rPr>
      </w:pPr>
      <w:r w:rsidRPr="00244A9B">
        <w:rPr>
          <w:sz w:val="24"/>
          <w:szCs w:val="24"/>
          <w:lang w:val="en-US"/>
        </w:rPr>
        <w:t>Due to their large scale and high connectivity, citation networks are considered complex networks, in which communities and research domains continuously emerge and evolve. Communities represent research topics, and tracking their evolution over time enables the identification of stable domains, emerging fields, and structural changes such as splits and merges.</w:t>
      </w:r>
    </w:p>
    <w:p w14:paraId="126CE58D" w14:textId="77777777" w:rsidR="00162814" w:rsidRPr="00244A9B" w:rsidRDefault="00000000">
      <w:pPr>
        <w:spacing w:before="240" w:after="240"/>
        <w:rPr>
          <w:sz w:val="24"/>
          <w:szCs w:val="24"/>
          <w:lang w:val="en-US"/>
        </w:rPr>
      </w:pPr>
      <w:r w:rsidRPr="00244A9B">
        <w:rPr>
          <w:sz w:val="24"/>
          <w:szCs w:val="24"/>
          <w:lang w:val="en-US"/>
        </w:rPr>
        <w:lastRenderedPageBreak/>
        <w:t>In citation network analysis, each node is represented by a vector embedded in a high-dimensional space. These embeddings capture both local neighborhood structure and global network relationships, enabling machine learning-based analysis of graph structure.</w:t>
      </w:r>
    </w:p>
    <w:p w14:paraId="76AF1595" w14:textId="77777777" w:rsidR="00162814" w:rsidRPr="00244A9B" w:rsidRDefault="00000000">
      <w:pPr>
        <w:spacing w:before="240" w:after="240"/>
        <w:rPr>
          <w:sz w:val="24"/>
          <w:szCs w:val="24"/>
          <w:lang w:val="en-US"/>
        </w:rPr>
      </w:pPr>
      <w:r w:rsidRPr="00244A9B">
        <w:rPr>
          <w:sz w:val="24"/>
          <w:szCs w:val="24"/>
          <w:lang w:val="en-US"/>
        </w:rPr>
        <w:t>Embedding methods transform nodes into numerical representations that enable computational analysis. Classical approaches rely mainly on local neighborhood structure, while modern graph learning methods incorporate both local and global information.</w:t>
      </w:r>
    </w:p>
    <w:p w14:paraId="35DBDA48" w14:textId="77777777" w:rsidR="00162814" w:rsidRPr="00244A9B" w:rsidRDefault="00000000">
      <w:pPr>
        <w:spacing w:before="240" w:after="240"/>
        <w:rPr>
          <w:sz w:val="24"/>
          <w:szCs w:val="24"/>
          <w:lang w:val="en-US"/>
        </w:rPr>
      </w:pPr>
      <w:proofErr w:type="spellStart"/>
      <w:r w:rsidRPr="00244A9B">
        <w:rPr>
          <w:sz w:val="24"/>
          <w:szCs w:val="24"/>
          <w:lang w:val="en-US"/>
        </w:rPr>
        <w:t>GraphSAGE</w:t>
      </w:r>
      <w:proofErr w:type="spellEnd"/>
      <w:r w:rsidRPr="00244A9B">
        <w:rPr>
          <w:sz w:val="24"/>
          <w:szCs w:val="24"/>
          <w:lang w:val="en-US"/>
        </w:rPr>
        <w:t xml:space="preserve"> [1] is a representative method that learns inductive node embeddings by aggregating information from sampled neighbors. This allows scalable representation learning for large and dynamic networks and improves the ability to capture structural and semantic properties of citation graphs.</w:t>
      </w:r>
    </w:p>
    <w:p w14:paraId="4E51DE63" w14:textId="77777777" w:rsidR="00162814" w:rsidRPr="00244A9B" w:rsidRDefault="00000000">
      <w:pPr>
        <w:spacing w:before="240" w:after="240"/>
        <w:rPr>
          <w:sz w:val="24"/>
          <w:szCs w:val="24"/>
          <w:lang w:val="en-US"/>
        </w:rPr>
      </w:pPr>
      <w:r w:rsidRPr="00244A9B">
        <w:rPr>
          <w:sz w:val="24"/>
          <w:szCs w:val="24"/>
          <w:lang w:val="en-US"/>
        </w:rPr>
        <w:t>At each layer, the algorithm performs two main steps: sampling a fixed-size set of neighbors and aggregating their features using a learnable function (e.g., mean or pooling). By stacking multiple layers, the model captures higher-order neighborhood information, enabling embeddings that reflect both local structure and broader graph context.</w:t>
      </w:r>
    </w:p>
    <w:p w14:paraId="35CD5AD3" w14:textId="77777777" w:rsidR="00162814" w:rsidRPr="00244A9B" w:rsidRDefault="00000000">
      <w:pPr>
        <w:spacing w:before="240" w:after="240"/>
        <w:rPr>
          <w:sz w:val="24"/>
          <w:szCs w:val="24"/>
          <w:lang w:val="en-US"/>
        </w:rPr>
      </w:pPr>
      <w:r w:rsidRPr="00244A9B">
        <w:rPr>
          <w:sz w:val="24"/>
          <w:szCs w:val="24"/>
          <w:lang w:val="en-US"/>
        </w:rPr>
        <w:t>The final output is a compact vector representation for each node, used for downstream tasks such as clustering and community detection.</w:t>
      </w:r>
    </w:p>
    <w:p w14:paraId="222228D8" w14:textId="77777777" w:rsidR="00162814" w:rsidRPr="00244A9B" w:rsidRDefault="00000000">
      <w:pPr>
        <w:spacing w:before="240" w:after="240"/>
        <w:rPr>
          <w:sz w:val="24"/>
          <w:szCs w:val="24"/>
          <w:lang w:val="en-US"/>
        </w:rPr>
      </w:pPr>
      <w:r w:rsidRPr="00244A9B">
        <w:rPr>
          <w:sz w:val="24"/>
          <w:szCs w:val="24"/>
          <w:lang w:val="en-US"/>
        </w:rPr>
        <w:t xml:space="preserve">Primary clustering is performed using K-Means [5], which groups nodes with similar embeddings into clusters representing research communities. The algorithm iteratively assigns points to the nearest centroid and updates centroids as the </w:t>
      </w:r>
      <w:proofErr w:type="gramStart"/>
      <w:r w:rsidRPr="00244A9B">
        <w:rPr>
          <w:sz w:val="24"/>
          <w:szCs w:val="24"/>
          <w:lang w:val="en-US"/>
        </w:rPr>
        <w:t>mean</w:t>
      </w:r>
      <w:proofErr w:type="gramEnd"/>
      <w:r w:rsidRPr="00244A9B">
        <w:rPr>
          <w:sz w:val="24"/>
          <w:szCs w:val="24"/>
          <w:lang w:val="en-US"/>
        </w:rPr>
        <w:t xml:space="preserve"> of assigned points until convergence.</w:t>
      </w:r>
    </w:p>
    <w:p w14:paraId="1385B84B" w14:textId="77777777" w:rsidR="00162814" w:rsidRPr="00244A9B" w:rsidRDefault="00000000">
      <w:pPr>
        <w:spacing w:before="240" w:after="240"/>
        <w:rPr>
          <w:sz w:val="24"/>
          <w:szCs w:val="24"/>
          <w:lang w:val="en-US"/>
        </w:rPr>
      </w:pPr>
      <w:r w:rsidRPr="00244A9B">
        <w:rPr>
          <w:sz w:val="24"/>
          <w:szCs w:val="24"/>
          <w:lang w:val="en-US"/>
        </w:rPr>
        <w:t>Despite not directly using graph structure, K-Means is widely used due to its efficiency and scalability. Since real-world networks contain noise and structural variability, clustering results may vary, making evaluation necessary.</w:t>
      </w:r>
    </w:p>
    <w:p w14:paraId="0BFBD636" w14:textId="77777777" w:rsidR="00162814" w:rsidRPr="00244A9B" w:rsidRDefault="00000000">
      <w:pPr>
        <w:spacing w:before="240" w:after="240"/>
        <w:rPr>
          <w:sz w:val="24"/>
          <w:szCs w:val="24"/>
          <w:lang w:val="en-US"/>
        </w:rPr>
      </w:pPr>
      <w:r w:rsidRPr="00244A9B">
        <w:rPr>
          <w:sz w:val="24"/>
          <w:szCs w:val="24"/>
          <w:lang w:val="en-US"/>
        </w:rPr>
        <w:t>Cluster quality is assessed using the Silhouette Score [10], which measures how well each node fits within its assigned cluster compared to other clusters. Higher values indicate more meaningful and well-separated clusters, while lower values indicate overlap or ambiguous assignments. The score is used to compare clustering configurations and select the optimal number of clusters.</w:t>
      </w:r>
    </w:p>
    <w:p w14:paraId="57559B99" w14:textId="77777777" w:rsidR="00162814" w:rsidRPr="00244A9B" w:rsidRDefault="00000000">
      <w:pPr>
        <w:spacing w:before="240" w:after="240"/>
        <w:rPr>
          <w:sz w:val="24"/>
          <w:szCs w:val="24"/>
          <w:lang w:val="en-US"/>
        </w:rPr>
      </w:pPr>
      <w:r w:rsidRPr="00244A9B">
        <w:rPr>
          <w:sz w:val="24"/>
          <w:szCs w:val="24"/>
          <w:lang w:val="en-US"/>
        </w:rPr>
        <w:t>Jaccard Similarity measures the overlap between two sets as the ratio between their intersection and union. It is used to compare cluster memberships and evaluate similarity between cluster assignments over time or across runs. The score ranges between 0 and 1, where higher values indicate stronger similarity between sets.</w:t>
      </w:r>
    </w:p>
    <w:p w14:paraId="0A3F2F73" w14:textId="77777777" w:rsidR="00162814" w:rsidRPr="00244A9B" w:rsidRDefault="00000000">
      <w:pPr>
        <w:spacing w:before="240" w:after="240"/>
        <w:rPr>
          <w:sz w:val="24"/>
          <w:szCs w:val="24"/>
          <w:lang w:val="en-US"/>
        </w:rPr>
      </w:pPr>
      <w:r w:rsidRPr="00244A9B">
        <w:rPr>
          <w:sz w:val="24"/>
          <w:szCs w:val="24"/>
          <w:lang w:val="en-US"/>
        </w:rPr>
        <w:lastRenderedPageBreak/>
        <w:t>The Hungarian algorithm solves the assignment problem by finding an optimal one-to-one matching between two sets based on a cost matrix. It is used in this project to align clusters across different time snapshots by minimizing dissimilarity.</w:t>
      </w:r>
    </w:p>
    <w:p w14:paraId="350C13B6" w14:textId="77777777" w:rsidR="00162814" w:rsidRPr="00244A9B" w:rsidRDefault="00000000">
      <w:pPr>
        <w:spacing w:before="240" w:after="240"/>
        <w:rPr>
          <w:sz w:val="24"/>
          <w:szCs w:val="24"/>
          <w:lang w:val="en-US"/>
        </w:rPr>
      </w:pPr>
      <w:r w:rsidRPr="00244A9B">
        <w:rPr>
          <w:sz w:val="24"/>
          <w:szCs w:val="24"/>
          <w:lang w:val="en-US"/>
        </w:rPr>
        <w:t>Alluvial Diagrams are used to visualize changes in cluster structure over time. They represent clusters as blocks at different time steps and transitions between them as flows, where flow width reflects the number of nodes. This provides an intuitive representation of community evolution, including persistence, splits, merges, and emergence of new research domains.</w:t>
      </w:r>
    </w:p>
    <w:p w14:paraId="2B5D0B27" w14:textId="77777777" w:rsidR="00162814" w:rsidRPr="00244A9B" w:rsidRDefault="00000000">
      <w:pPr>
        <w:pStyle w:val="2"/>
        <w:rPr>
          <w:lang w:val="en-US"/>
        </w:rPr>
      </w:pPr>
      <w:bookmarkStart w:id="4" w:name="_f0nvj162jk7b" w:colFirst="0" w:colLast="0"/>
      <w:bookmarkEnd w:id="4"/>
      <w:r w:rsidRPr="00244A9B">
        <w:rPr>
          <w:lang w:val="en-US"/>
        </w:rPr>
        <w:t xml:space="preserve">2.2 Preliminaries </w:t>
      </w:r>
    </w:p>
    <w:p w14:paraId="2B81AF6F" w14:textId="77777777" w:rsidR="00162814" w:rsidRPr="00244A9B" w:rsidRDefault="00000000">
      <w:pPr>
        <w:spacing w:after="240"/>
        <w:rPr>
          <w:b/>
          <w:bCs/>
          <w:sz w:val="24"/>
          <w:szCs w:val="24"/>
          <w:lang w:val="en-US"/>
        </w:rPr>
      </w:pPr>
      <w:r w:rsidRPr="00244A9B">
        <w:rPr>
          <w:b/>
          <w:bCs/>
          <w:sz w:val="24"/>
          <w:szCs w:val="24"/>
          <w:lang w:val="en-US"/>
        </w:rPr>
        <w:t>Graph Representation</w:t>
      </w:r>
    </w:p>
    <w:p w14:paraId="29340E1E" w14:textId="77777777" w:rsidR="00162814" w:rsidRPr="00244A9B" w:rsidRDefault="00000000">
      <w:pPr>
        <w:spacing w:after="240"/>
        <w:rPr>
          <w:sz w:val="24"/>
          <w:szCs w:val="24"/>
          <w:lang w:val="en-US"/>
        </w:rPr>
      </w:pPr>
      <w:r w:rsidRPr="00244A9B">
        <w:rPr>
          <w:sz w:val="24"/>
          <w:szCs w:val="24"/>
          <w:lang w:val="en-US"/>
        </w:rPr>
        <w:t xml:space="preserve">A citation network is represented as a directed graph:  </w:t>
      </w:r>
      <w:hyperlink r:id="rId13" w:anchor="0">
        <w:r>
          <w:rPr>
            <w:noProof/>
            <w:sz w:val="24"/>
            <w:szCs w:val="24"/>
          </w:rPr>
          <w:drawing>
            <wp:inline distT="19050" distB="19050" distL="19050" distR="19050" wp14:anchorId="1483C6D7" wp14:editId="1E6FD4A3">
              <wp:extent cx="711200" cy="15240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711200" cy="152400"/>
                      </a:xfrm>
                      <a:prstGeom prst="rect">
                        <a:avLst/>
                      </a:prstGeom>
                      <a:ln/>
                    </pic:spPr>
                  </pic:pic>
                </a:graphicData>
              </a:graphic>
            </wp:inline>
          </w:drawing>
        </w:r>
      </w:hyperlink>
    </w:p>
    <w:p w14:paraId="4D0E51BD" w14:textId="77777777" w:rsidR="00162814" w:rsidRPr="00244A9B" w:rsidRDefault="00000000">
      <w:pPr>
        <w:spacing w:after="240"/>
        <w:rPr>
          <w:sz w:val="24"/>
          <w:szCs w:val="24"/>
          <w:lang w:val="en-US"/>
        </w:rPr>
      </w:pPr>
      <w:r w:rsidRPr="00244A9B">
        <w:rPr>
          <w:sz w:val="24"/>
          <w:szCs w:val="24"/>
          <w:lang w:val="en-US"/>
        </w:rPr>
        <w:t xml:space="preserve">where </w:t>
      </w:r>
      <w:hyperlink r:id="rId15" w:anchor="0">
        <w:r>
          <w:rPr>
            <w:noProof/>
            <w:sz w:val="24"/>
            <w:szCs w:val="24"/>
          </w:rPr>
          <w:drawing>
            <wp:inline distT="19050" distB="19050" distL="19050" distR="19050" wp14:anchorId="433D4356" wp14:editId="204D1715">
              <wp:extent cx="101600" cy="1016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101600" cy="101600"/>
                      </a:xfrm>
                      <a:prstGeom prst="rect">
                        <a:avLst/>
                      </a:prstGeom>
                      <a:ln/>
                    </pic:spPr>
                  </pic:pic>
                </a:graphicData>
              </a:graphic>
            </wp:inline>
          </w:drawing>
        </w:r>
      </w:hyperlink>
      <w:r w:rsidRPr="00244A9B">
        <w:rPr>
          <w:sz w:val="24"/>
          <w:szCs w:val="24"/>
          <w:lang w:val="en-US"/>
        </w:rPr>
        <w:t xml:space="preserve"> is the set of nodes (papers) and </w:t>
      </w:r>
      <w:hyperlink r:id="rId17" w:anchor="0">
        <w:r>
          <w:rPr>
            <w:noProof/>
            <w:sz w:val="24"/>
            <w:szCs w:val="24"/>
          </w:rPr>
          <w:drawing>
            <wp:inline distT="19050" distB="19050" distL="19050" distR="19050" wp14:anchorId="487B3621" wp14:editId="39D85DFD">
              <wp:extent cx="762000" cy="114300"/>
              <wp:effectExtent l="0" t="0" r="0" b="0"/>
              <wp:docPr id="1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8"/>
                      <a:srcRect/>
                      <a:stretch>
                        <a:fillRect/>
                      </a:stretch>
                    </pic:blipFill>
                    <pic:spPr>
                      <a:xfrm>
                        <a:off x="0" y="0"/>
                        <a:ext cx="762000" cy="114300"/>
                      </a:xfrm>
                      <a:prstGeom prst="rect">
                        <a:avLst/>
                      </a:prstGeom>
                      <a:ln/>
                    </pic:spPr>
                  </pic:pic>
                </a:graphicData>
              </a:graphic>
            </wp:inline>
          </w:drawing>
        </w:r>
      </w:hyperlink>
      <w:r w:rsidRPr="00244A9B">
        <w:rPr>
          <w:sz w:val="24"/>
          <w:szCs w:val="24"/>
          <w:lang w:val="en-US"/>
        </w:rPr>
        <w:t xml:space="preserve"> is the set of directed citation edges.</w:t>
      </w:r>
    </w:p>
    <w:p w14:paraId="3962AC62" w14:textId="77777777" w:rsidR="00162814" w:rsidRPr="00244A9B" w:rsidRDefault="00000000">
      <w:pPr>
        <w:spacing w:after="240"/>
        <w:rPr>
          <w:b/>
          <w:bCs/>
          <w:sz w:val="24"/>
          <w:szCs w:val="24"/>
          <w:lang w:val="en-US"/>
        </w:rPr>
      </w:pPr>
      <w:r w:rsidRPr="00244A9B">
        <w:rPr>
          <w:b/>
          <w:bCs/>
          <w:sz w:val="24"/>
          <w:szCs w:val="24"/>
          <w:lang w:val="en-US"/>
        </w:rPr>
        <w:t>Temporal Snapshots</w:t>
      </w:r>
    </w:p>
    <w:p w14:paraId="197BF496" w14:textId="77777777" w:rsidR="00162814" w:rsidRPr="00244A9B" w:rsidRDefault="00000000">
      <w:pPr>
        <w:spacing w:after="240"/>
        <w:rPr>
          <w:sz w:val="24"/>
          <w:szCs w:val="24"/>
          <w:lang w:val="en-US"/>
        </w:rPr>
      </w:pPr>
      <w:r w:rsidRPr="00244A9B">
        <w:rPr>
          <w:sz w:val="24"/>
          <w:szCs w:val="24"/>
          <w:lang w:val="en-US"/>
        </w:rPr>
        <w:t xml:space="preserve">The dynamic graph is divided into a sequence of temporal snapshots:   </w:t>
      </w:r>
      <w:hyperlink r:id="rId19" w:anchor="0">
        <w:r>
          <w:rPr>
            <w:noProof/>
            <w:sz w:val="24"/>
            <w:szCs w:val="24"/>
          </w:rPr>
          <w:drawing>
            <wp:inline distT="19050" distB="19050" distL="19050" distR="19050" wp14:anchorId="3C9A901F" wp14:editId="1097CD9B">
              <wp:extent cx="876300" cy="139700"/>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876300" cy="139700"/>
                      </a:xfrm>
                      <a:prstGeom prst="rect">
                        <a:avLst/>
                      </a:prstGeom>
                      <a:ln/>
                    </pic:spPr>
                  </pic:pic>
                </a:graphicData>
              </a:graphic>
            </wp:inline>
          </w:drawing>
        </w:r>
      </w:hyperlink>
    </w:p>
    <w:p w14:paraId="4362CED2" w14:textId="77777777" w:rsidR="00162814" w:rsidRPr="00244A9B" w:rsidRDefault="00000000">
      <w:pPr>
        <w:spacing w:after="240"/>
        <w:rPr>
          <w:sz w:val="24"/>
          <w:szCs w:val="24"/>
          <w:lang w:val="en-US"/>
        </w:rPr>
      </w:pPr>
      <w:r w:rsidRPr="00244A9B">
        <w:rPr>
          <w:sz w:val="24"/>
          <w:szCs w:val="24"/>
          <w:lang w:val="en-US"/>
        </w:rPr>
        <w:t xml:space="preserve">where each </w:t>
      </w:r>
      <w:hyperlink r:id="rId21" w:anchor="0">
        <w:r>
          <w:rPr>
            <w:noProof/>
            <w:sz w:val="24"/>
            <w:szCs w:val="24"/>
          </w:rPr>
          <w:drawing>
            <wp:inline distT="19050" distB="19050" distL="19050" distR="19050" wp14:anchorId="2AB76CB5" wp14:editId="59D21479">
              <wp:extent cx="152400" cy="1270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152400" cy="127000"/>
                      </a:xfrm>
                      <a:prstGeom prst="rect">
                        <a:avLst/>
                      </a:prstGeom>
                      <a:ln/>
                    </pic:spPr>
                  </pic:pic>
                </a:graphicData>
              </a:graphic>
            </wp:inline>
          </w:drawing>
        </w:r>
      </w:hyperlink>
      <w:r w:rsidRPr="00244A9B">
        <w:rPr>
          <w:sz w:val="24"/>
          <w:szCs w:val="24"/>
          <w:lang w:val="en-US"/>
        </w:rPr>
        <w:t xml:space="preserve"> represents the subgraph corresponding to a specific time window.</w:t>
      </w:r>
    </w:p>
    <w:p w14:paraId="40A52E33" w14:textId="77777777" w:rsidR="00162814" w:rsidRPr="00244A9B" w:rsidRDefault="00000000">
      <w:pPr>
        <w:spacing w:after="240"/>
        <w:rPr>
          <w:sz w:val="24"/>
          <w:szCs w:val="24"/>
          <w:lang w:val="en-US"/>
        </w:rPr>
      </w:pPr>
      <w:r w:rsidRPr="00244A9B">
        <w:rPr>
          <w:sz w:val="24"/>
          <w:szCs w:val="24"/>
          <w:lang w:val="en-US"/>
        </w:rPr>
        <w:t xml:space="preserve">A cumulative snapshot may also be defined as:   </w:t>
      </w:r>
      <w:hyperlink r:id="rId23" w:anchor="0">
        <w:r>
          <w:rPr>
            <w:noProof/>
            <w:sz w:val="24"/>
            <w:szCs w:val="24"/>
          </w:rPr>
          <w:drawing>
            <wp:inline distT="19050" distB="19050" distL="19050" distR="19050" wp14:anchorId="6B68530D" wp14:editId="1C47058C">
              <wp:extent cx="1003300" cy="152400"/>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4"/>
                      <a:srcRect/>
                      <a:stretch>
                        <a:fillRect/>
                      </a:stretch>
                    </pic:blipFill>
                    <pic:spPr>
                      <a:xfrm>
                        <a:off x="0" y="0"/>
                        <a:ext cx="1003300" cy="152400"/>
                      </a:xfrm>
                      <a:prstGeom prst="rect">
                        <a:avLst/>
                      </a:prstGeom>
                      <a:ln/>
                    </pic:spPr>
                  </pic:pic>
                </a:graphicData>
              </a:graphic>
            </wp:inline>
          </w:drawing>
        </w:r>
      </w:hyperlink>
    </w:p>
    <w:p w14:paraId="1BEA2130" w14:textId="77777777" w:rsidR="00162814" w:rsidRPr="00244A9B" w:rsidRDefault="00000000">
      <w:pPr>
        <w:spacing w:after="240"/>
        <w:rPr>
          <w:b/>
          <w:bCs/>
          <w:sz w:val="24"/>
          <w:szCs w:val="24"/>
          <w:lang w:val="en-US"/>
        </w:rPr>
      </w:pPr>
      <w:r w:rsidRPr="00244A9B">
        <w:rPr>
          <w:b/>
          <w:bCs/>
          <w:sz w:val="24"/>
          <w:szCs w:val="24"/>
          <w:lang w:val="en-US"/>
        </w:rPr>
        <w:t>Node Embeddings</w:t>
      </w:r>
    </w:p>
    <w:p w14:paraId="0007ECEF" w14:textId="77777777" w:rsidR="00162814" w:rsidRPr="00244A9B" w:rsidRDefault="00000000">
      <w:pPr>
        <w:spacing w:after="240"/>
        <w:rPr>
          <w:sz w:val="24"/>
          <w:szCs w:val="24"/>
          <w:lang w:val="en-US"/>
        </w:rPr>
      </w:pPr>
      <w:r w:rsidRPr="00244A9B">
        <w:rPr>
          <w:sz w:val="24"/>
          <w:szCs w:val="24"/>
          <w:lang w:val="en-US"/>
        </w:rPr>
        <w:t xml:space="preserve">Each node </w:t>
      </w:r>
      <w:hyperlink r:id="rId25" w:anchor="0">
        <w:r>
          <w:rPr>
            <w:noProof/>
            <w:sz w:val="24"/>
            <w:szCs w:val="24"/>
          </w:rPr>
          <w:drawing>
            <wp:inline distT="19050" distB="19050" distL="19050" distR="19050" wp14:anchorId="6BAC8E05" wp14:editId="55D13E91">
              <wp:extent cx="419100" cy="127000"/>
              <wp:effectExtent l="0" t="0" r="0" 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419100" cy="127000"/>
                      </a:xfrm>
                      <a:prstGeom prst="rect">
                        <a:avLst/>
                      </a:prstGeom>
                      <a:ln/>
                    </pic:spPr>
                  </pic:pic>
                </a:graphicData>
              </a:graphic>
            </wp:inline>
          </w:drawing>
        </w:r>
      </w:hyperlink>
      <w:r w:rsidRPr="00244A9B">
        <w:rPr>
          <w:sz w:val="24"/>
          <w:szCs w:val="24"/>
          <w:lang w:val="en-US"/>
        </w:rPr>
        <w:t xml:space="preserve"> is represented as a vector in a d-dimensional embedding space:  </w:t>
      </w:r>
      <w:hyperlink r:id="rId27" w:anchor="0">
        <w:r>
          <w:rPr>
            <w:noProof/>
            <w:sz w:val="24"/>
            <w:szCs w:val="24"/>
          </w:rPr>
          <w:drawing>
            <wp:inline distT="19050" distB="19050" distL="19050" distR="19050" wp14:anchorId="575A181E" wp14:editId="365C0FC4">
              <wp:extent cx="482600" cy="15240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a:stretch>
                        <a:fillRect/>
                      </a:stretch>
                    </pic:blipFill>
                    <pic:spPr>
                      <a:xfrm>
                        <a:off x="0" y="0"/>
                        <a:ext cx="482600" cy="152400"/>
                      </a:xfrm>
                      <a:prstGeom prst="rect">
                        <a:avLst/>
                      </a:prstGeom>
                      <a:ln/>
                    </pic:spPr>
                  </pic:pic>
                </a:graphicData>
              </a:graphic>
            </wp:inline>
          </w:drawing>
        </w:r>
      </w:hyperlink>
    </w:p>
    <w:p w14:paraId="4B192CAB" w14:textId="77777777" w:rsidR="00162814" w:rsidRPr="00244A9B" w:rsidRDefault="00000000">
      <w:pPr>
        <w:spacing w:after="240"/>
        <w:rPr>
          <w:sz w:val="24"/>
          <w:szCs w:val="24"/>
          <w:lang w:val="en-US"/>
        </w:rPr>
      </w:pPr>
      <w:r w:rsidRPr="00244A9B">
        <w:rPr>
          <w:sz w:val="24"/>
          <w:szCs w:val="24"/>
          <w:lang w:val="en-US"/>
        </w:rPr>
        <w:t>where the embedding encodes both structural and semantic information.</w:t>
      </w:r>
    </w:p>
    <w:p w14:paraId="1FD37D88" w14:textId="77777777" w:rsidR="00162814" w:rsidRPr="00244A9B" w:rsidRDefault="00000000">
      <w:pPr>
        <w:spacing w:after="240"/>
        <w:rPr>
          <w:b/>
          <w:bCs/>
          <w:sz w:val="24"/>
          <w:szCs w:val="24"/>
          <w:lang w:val="en-US"/>
        </w:rPr>
      </w:pPr>
      <w:r w:rsidRPr="00244A9B">
        <w:rPr>
          <w:b/>
          <w:bCs/>
          <w:sz w:val="24"/>
          <w:szCs w:val="24"/>
          <w:lang w:val="en-US"/>
        </w:rPr>
        <w:t>Clustering Definition</w:t>
      </w:r>
    </w:p>
    <w:p w14:paraId="0F83909E" w14:textId="77777777" w:rsidR="00162814" w:rsidRPr="00244A9B" w:rsidRDefault="00000000">
      <w:pPr>
        <w:spacing w:after="240"/>
        <w:rPr>
          <w:sz w:val="24"/>
          <w:szCs w:val="24"/>
          <w:lang w:val="en-US"/>
        </w:rPr>
      </w:pPr>
      <w:r w:rsidRPr="00244A9B">
        <w:rPr>
          <w:sz w:val="24"/>
          <w:szCs w:val="24"/>
          <w:lang w:val="en-US"/>
        </w:rPr>
        <w:t xml:space="preserve">Given a set of embeddings  </w:t>
      </w:r>
      <w:hyperlink r:id="rId29" w:anchor="0">
        <w:r>
          <w:rPr>
            <w:noProof/>
            <w:sz w:val="24"/>
            <w:szCs w:val="24"/>
          </w:rPr>
          <w:drawing>
            <wp:inline distT="19050" distB="19050" distL="19050" distR="19050" wp14:anchorId="04D59604" wp14:editId="10E8D9B1">
              <wp:extent cx="1066800" cy="152400"/>
              <wp:effectExtent l="0" t="0" r="0" b="0"/>
              <wp:docPr id="1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0"/>
                      <a:srcRect/>
                      <a:stretch>
                        <a:fillRect/>
                      </a:stretch>
                    </pic:blipFill>
                    <pic:spPr>
                      <a:xfrm>
                        <a:off x="0" y="0"/>
                        <a:ext cx="1066800" cy="152400"/>
                      </a:xfrm>
                      <a:prstGeom prst="rect">
                        <a:avLst/>
                      </a:prstGeom>
                      <a:ln/>
                    </pic:spPr>
                  </pic:pic>
                </a:graphicData>
              </a:graphic>
            </wp:inline>
          </w:drawing>
        </w:r>
      </w:hyperlink>
      <w:r w:rsidRPr="00244A9B">
        <w:rPr>
          <w:sz w:val="24"/>
          <w:szCs w:val="24"/>
          <w:lang w:val="en-US"/>
        </w:rPr>
        <w:t xml:space="preserve"> , clustering aims to partition the nodes into </w:t>
      </w:r>
      <w:hyperlink r:id="rId31" w:anchor="0">
        <w:r>
          <w:rPr>
            <w:noProof/>
            <w:sz w:val="24"/>
            <w:szCs w:val="24"/>
          </w:rPr>
          <w:drawing>
            <wp:inline distT="19050" distB="19050" distL="19050" distR="19050" wp14:anchorId="4FF424A8" wp14:editId="642F1433">
              <wp:extent cx="127000" cy="101600"/>
              <wp:effectExtent l="0" t="0" r="0" b="0"/>
              <wp:docPr id="2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2"/>
                      <a:srcRect/>
                      <a:stretch>
                        <a:fillRect/>
                      </a:stretch>
                    </pic:blipFill>
                    <pic:spPr>
                      <a:xfrm>
                        <a:off x="0" y="0"/>
                        <a:ext cx="127000" cy="101600"/>
                      </a:xfrm>
                      <a:prstGeom prst="rect">
                        <a:avLst/>
                      </a:prstGeom>
                      <a:ln/>
                    </pic:spPr>
                  </pic:pic>
                </a:graphicData>
              </a:graphic>
            </wp:inline>
          </w:drawing>
        </w:r>
      </w:hyperlink>
      <w:r w:rsidRPr="00244A9B">
        <w:rPr>
          <w:sz w:val="24"/>
          <w:szCs w:val="24"/>
          <w:lang w:val="en-US"/>
        </w:rPr>
        <w:t xml:space="preserve"> disjoint sets:  </w:t>
      </w:r>
      <w:hyperlink r:id="rId33" w:anchor="0">
        <w:r>
          <w:rPr>
            <w:noProof/>
            <w:sz w:val="24"/>
            <w:szCs w:val="24"/>
          </w:rPr>
          <w:drawing>
            <wp:inline distT="19050" distB="19050" distL="19050" distR="19050" wp14:anchorId="7D26DA31" wp14:editId="568D78B2">
              <wp:extent cx="876300" cy="1397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4"/>
                      <a:srcRect/>
                      <a:stretch>
                        <a:fillRect/>
                      </a:stretch>
                    </pic:blipFill>
                    <pic:spPr>
                      <a:xfrm>
                        <a:off x="0" y="0"/>
                        <a:ext cx="876300" cy="139700"/>
                      </a:xfrm>
                      <a:prstGeom prst="rect">
                        <a:avLst/>
                      </a:prstGeom>
                      <a:ln/>
                    </pic:spPr>
                  </pic:pic>
                </a:graphicData>
              </a:graphic>
            </wp:inline>
          </w:drawing>
        </w:r>
      </w:hyperlink>
    </w:p>
    <w:p w14:paraId="454FB871" w14:textId="77777777" w:rsidR="00162814" w:rsidRPr="00244A9B" w:rsidRDefault="00000000">
      <w:pPr>
        <w:spacing w:after="240"/>
        <w:rPr>
          <w:sz w:val="24"/>
          <w:szCs w:val="24"/>
          <w:lang w:val="en-US"/>
        </w:rPr>
      </w:pPr>
      <w:r w:rsidRPr="00244A9B">
        <w:rPr>
          <w:sz w:val="24"/>
          <w:szCs w:val="24"/>
          <w:lang w:val="en-US"/>
        </w:rPr>
        <w:t xml:space="preserve">such that:     </w:t>
      </w:r>
      <w:r w:rsidRPr="00244A9B">
        <w:rPr>
          <w:sz w:val="24"/>
          <w:szCs w:val="24"/>
          <w:lang w:val="en-US"/>
        </w:rPr>
        <w:br/>
        <w:t xml:space="preserve"> </w:t>
      </w:r>
      <w:hyperlink r:id="rId35" w:anchor="0">
        <w:r>
          <w:rPr>
            <w:noProof/>
            <w:sz w:val="24"/>
            <w:szCs w:val="24"/>
          </w:rPr>
          <w:drawing>
            <wp:inline distT="19050" distB="19050" distL="19050" distR="19050" wp14:anchorId="0C5C17EA" wp14:editId="440E17EA">
              <wp:extent cx="1689100" cy="457200"/>
              <wp:effectExtent l="0" t="0" r="0" b="0"/>
              <wp:docPr id="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6"/>
                      <a:srcRect/>
                      <a:stretch>
                        <a:fillRect/>
                      </a:stretch>
                    </pic:blipFill>
                    <pic:spPr>
                      <a:xfrm>
                        <a:off x="0" y="0"/>
                        <a:ext cx="1689100" cy="457200"/>
                      </a:xfrm>
                      <a:prstGeom prst="rect">
                        <a:avLst/>
                      </a:prstGeom>
                      <a:ln/>
                    </pic:spPr>
                  </pic:pic>
                </a:graphicData>
              </a:graphic>
            </wp:inline>
          </w:drawing>
        </w:r>
      </w:hyperlink>
    </w:p>
    <w:p w14:paraId="1E63A5FD" w14:textId="77777777" w:rsidR="00162814" w:rsidRPr="00244A9B" w:rsidRDefault="00000000">
      <w:pPr>
        <w:spacing w:after="240"/>
        <w:rPr>
          <w:b/>
          <w:bCs/>
          <w:sz w:val="24"/>
          <w:szCs w:val="24"/>
          <w:lang w:val="en-US"/>
        </w:rPr>
      </w:pPr>
      <w:r w:rsidRPr="00244A9B">
        <w:rPr>
          <w:b/>
          <w:bCs/>
          <w:sz w:val="24"/>
          <w:szCs w:val="24"/>
          <w:lang w:val="en-US"/>
        </w:rPr>
        <w:t>Similarity Between Clusters</w:t>
      </w:r>
    </w:p>
    <w:p w14:paraId="6FE393B4" w14:textId="77777777" w:rsidR="00162814" w:rsidRPr="00244A9B" w:rsidRDefault="00000000">
      <w:pPr>
        <w:spacing w:after="240"/>
        <w:rPr>
          <w:sz w:val="24"/>
          <w:szCs w:val="24"/>
          <w:lang w:val="en-US"/>
        </w:rPr>
      </w:pPr>
      <w:r w:rsidRPr="00244A9B">
        <w:rPr>
          <w:sz w:val="24"/>
          <w:szCs w:val="24"/>
          <w:lang w:val="en-US"/>
        </w:rPr>
        <w:t xml:space="preserve">Cluster similarity is defined using </w:t>
      </w:r>
      <w:r w:rsidRPr="00244A9B">
        <w:rPr>
          <w:b/>
          <w:bCs/>
          <w:sz w:val="24"/>
          <w:szCs w:val="24"/>
          <w:lang w:val="en-US"/>
        </w:rPr>
        <w:t>Jaccard similarity</w:t>
      </w:r>
      <w:r w:rsidRPr="00244A9B">
        <w:rPr>
          <w:sz w:val="24"/>
          <w:szCs w:val="24"/>
          <w:lang w:val="en-US"/>
        </w:rPr>
        <w:t>:</w:t>
      </w:r>
    </w:p>
    <w:p w14:paraId="08A65475" w14:textId="77777777" w:rsidR="00162814" w:rsidRDefault="00000000">
      <w:pPr>
        <w:spacing w:after="240"/>
        <w:rPr>
          <w:sz w:val="24"/>
          <w:szCs w:val="24"/>
        </w:rPr>
      </w:pPr>
      <w:hyperlink r:id="rId37" w:anchor="0">
        <w:r>
          <w:rPr>
            <w:noProof/>
            <w:sz w:val="24"/>
            <w:szCs w:val="24"/>
          </w:rPr>
          <w:drawing>
            <wp:inline distT="19050" distB="19050" distL="19050" distR="19050" wp14:anchorId="6BB856C7" wp14:editId="19E60A47">
              <wp:extent cx="1231900" cy="368300"/>
              <wp:effectExtent l="0" t="0" r="0" b="0"/>
              <wp:docPr id="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8"/>
                      <a:srcRect/>
                      <a:stretch>
                        <a:fillRect/>
                      </a:stretch>
                    </pic:blipFill>
                    <pic:spPr>
                      <a:xfrm>
                        <a:off x="0" y="0"/>
                        <a:ext cx="1231900" cy="368300"/>
                      </a:xfrm>
                      <a:prstGeom prst="rect">
                        <a:avLst/>
                      </a:prstGeom>
                      <a:ln/>
                    </pic:spPr>
                  </pic:pic>
                </a:graphicData>
              </a:graphic>
            </wp:inline>
          </w:drawing>
        </w:r>
      </w:hyperlink>
    </w:p>
    <w:p w14:paraId="7002CDEA" w14:textId="77777777" w:rsidR="00162814" w:rsidRPr="00244A9B" w:rsidRDefault="00000000">
      <w:pPr>
        <w:spacing w:after="240"/>
        <w:rPr>
          <w:b/>
          <w:bCs/>
          <w:sz w:val="24"/>
          <w:szCs w:val="24"/>
          <w:lang w:val="en-US"/>
        </w:rPr>
      </w:pPr>
      <w:r w:rsidRPr="00244A9B">
        <w:rPr>
          <w:b/>
          <w:bCs/>
          <w:sz w:val="24"/>
          <w:szCs w:val="24"/>
          <w:lang w:val="en-US"/>
        </w:rPr>
        <w:t>Temporal Alignment</w:t>
      </w:r>
    </w:p>
    <w:p w14:paraId="36A279CD" w14:textId="77777777" w:rsidR="00162814" w:rsidRPr="00244A9B" w:rsidRDefault="00000000">
      <w:pPr>
        <w:spacing w:after="240"/>
        <w:rPr>
          <w:sz w:val="24"/>
          <w:szCs w:val="24"/>
          <w:lang w:val="en-US"/>
        </w:rPr>
      </w:pPr>
      <w:r w:rsidRPr="00244A9B">
        <w:rPr>
          <w:sz w:val="24"/>
          <w:szCs w:val="24"/>
          <w:lang w:val="en-US"/>
        </w:rPr>
        <w:t>Given two sets of clusters at consecutive time steps, alignment is formulated as an assignment problem solved using the</w:t>
      </w:r>
      <w:r w:rsidRPr="00244A9B">
        <w:rPr>
          <w:b/>
          <w:bCs/>
          <w:sz w:val="24"/>
          <w:szCs w:val="24"/>
          <w:lang w:val="en-US"/>
        </w:rPr>
        <w:t xml:space="preserve"> Hungarian algorithm</w:t>
      </w:r>
      <w:r w:rsidRPr="00244A9B">
        <w:rPr>
          <w:sz w:val="24"/>
          <w:szCs w:val="24"/>
          <w:lang w:val="en-US"/>
        </w:rPr>
        <w:t xml:space="preserve"> by maximizing similarity.</w:t>
      </w:r>
    </w:p>
    <w:p w14:paraId="1227879D" w14:textId="77777777" w:rsidR="00162814" w:rsidRPr="00244A9B" w:rsidRDefault="00000000">
      <w:pPr>
        <w:pStyle w:val="2"/>
        <w:rPr>
          <w:lang w:val="en-US"/>
        </w:rPr>
      </w:pPr>
      <w:bookmarkStart w:id="5" w:name="_pecr3xcjtj4o" w:colFirst="0" w:colLast="0"/>
      <w:bookmarkEnd w:id="5"/>
      <w:r w:rsidRPr="00244A9B">
        <w:rPr>
          <w:lang w:val="en-US"/>
        </w:rPr>
        <w:t>2.3 Model Flowchart</w:t>
      </w:r>
    </w:p>
    <w:p w14:paraId="118A5938" w14:textId="77777777" w:rsidR="00162814" w:rsidRPr="00244A9B" w:rsidRDefault="00000000">
      <w:pPr>
        <w:jc w:val="center"/>
        <w:rPr>
          <w:sz w:val="24"/>
          <w:szCs w:val="24"/>
          <w:lang w:val="en-US"/>
        </w:rPr>
      </w:pPr>
      <w:r w:rsidRPr="00244A9B">
        <w:rPr>
          <w:sz w:val="24"/>
          <w:szCs w:val="24"/>
          <w:lang w:val="en-US"/>
        </w:rPr>
        <w:t>Figure 1: Dynamic citation network analysis algorithm</w:t>
      </w:r>
      <w:r>
        <w:rPr>
          <w:noProof/>
        </w:rPr>
        <w:drawing>
          <wp:anchor distT="114300" distB="114300" distL="114300" distR="114300" simplePos="0" relativeHeight="251658240" behindDoc="0" locked="0" layoutInCell="1" hidden="0" allowOverlap="1" wp14:anchorId="2925148B" wp14:editId="0E91EEAB">
            <wp:simplePos x="0" y="0"/>
            <wp:positionH relativeFrom="column">
              <wp:posOffset>-542924</wp:posOffset>
            </wp:positionH>
            <wp:positionV relativeFrom="paragraph">
              <wp:posOffset>133350</wp:posOffset>
            </wp:positionV>
            <wp:extent cx="6910388" cy="4084721"/>
            <wp:effectExtent l="0" t="0" r="0" b="0"/>
            <wp:wrapSquare wrapText="bothSides" distT="114300" distB="114300" distL="114300" distR="11430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9"/>
                    <a:srcRect t="5213"/>
                    <a:stretch>
                      <a:fillRect/>
                    </a:stretch>
                  </pic:blipFill>
                  <pic:spPr>
                    <a:xfrm>
                      <a:off x="0" y="0"/>
                      <a:ext cx="6910388" cy="4084721"/>
                    </a:xfrm>
                    <a:prstGeom prst="rect">
                      <a:avLst/>
                    </a:prstGeom>
                    <a:ln/>
                  </pic:spPr>
                </pic:pic>
              </a:graphicData>
            </a:graphic>
          </wp:anchor>
        </w:drawing>
      </w:r>
    </w:p>
    <w:p w14:paraId="038D8241" w14:textId="77777777" w:rsidR="00162814" w:rsidRPr="00244A9B" w:rsidRDefault="00000000">
      <w:pPr>
        <w:pStyle w:val="1"/>
        <w:spacing w:before="240" w:after="240"/>
        <w:rPr>
          <w:b/>
          <w:bCs/>
          <w:sz w:val="28"/>
          <w:szCs w:val="28"/>
          <w:lang w:val="en-US"/>
        </w:rPr>
      </w:pPr>
      <w:bookmarkStart w:id="6" w:name="_teqv3dpkoeab" w:colFirst="0" w:colLast="0"/>
      <w:bookmarkEnd w:id="6"/>
      <w:r w:rsidRPr="00244A9B">
        <w:rPr>
          <w:b/>
          <w:bCs/>
          <w:sz w:val="28"/>
          <w:szCs w:val="28"/>
          <w:lang w:val="en-US"/>
        </w:rPr>
        <w:t xml:space="preserve">3. Research Process and System Implementation  </w:t>
      </w:r>
    </w:p>
    <w:p w14:paraId="66CAA0F9" w14:textId="77777777" w:rsidR="00162814" w:rsidRPr="00244A9B" w:rsidRDefault="00000000">
      <w:pPr>
        <w:rPr>
          <w:lang w:val="en-US"/>
        </w:rPr>
      </w:pPr>
      <w:r w:rsidRPr="00244A9B">
        <w:rPr>
          <w:sz w:val="24"/>
          <w:szCs w:val="24"/>
          <w:lang w:val="en-US"/>
        </w:rPr>
        <w:t xml:space="preserve">This section presents the proposed approach, system design, and implementation details of the project. The goal is to analyze temporal evolution in citation networks by combining graph representation learning, clustering methods, and temporal alignment techniques. </w:t>
      </w:r>
    </w:p>
    <w:p w14:paraId="068E547D" w14:textId="77777777" w:rsidR="00162814" w:rsidRPr="00244A9B" w:rsidRDefault="00000000">
      <w:pPr>
        <w:pStyle w:val="2"/>
        <w:rPr>
          <w:lang w:val="en-US"/>
        </w:rPr>
      </w:pPr>
      <w:bookmarkStart w:id="7" w:name="_ziexeiy4egcm" w:colFirst="0" w:colLast="0"/>
      <w:bookmarkEnd w:id="7"/>
      <w:r w:rsidRPr="00244A9B">
        <w:rPr>
          <w:lang w:val="en-US"/>
        </w:rPr>
        <w:t xml:space="preserve">3.1 Proposed Approach </w:t>
      </w:r>
    </w:p>
    <w:p w14:paraId="1D4C05B2" w14:textId="77777777" w:rsidR="00162814" w:rsidRDefault="00000000">
      <w:pPr>
        <w:spacing w:before="240" w:after="240"/>
        <w:rPr>
          <w:sz w:val="24"/>
          <w:szCs w:val="24"/>
        </w:rPr>
      </w:pPr>
      <w:r w:rsidRPr="00244A9B">
        <w:rPr>
          <w:sz w:val="24"/>
          <w:szCs w:val="24"/>
          <w:lang w:val="en-US"/>
        </w:rPr>
        <w:t xml:space="preserve">The proposed approach is designed to detect and analyze evolving research communities in dynamic citation networks. The system transforms raw citation data </w:t>
      </w:r>
      <w:r w:rsidRPr="00244A9B">
        <w:rPr>
          <w:sz w:val="24"/>
          <w:szCs w:val="24"/>
          <w:lang w:val="en-US"/>
        </w:rPr>
        <w:lastRenderedPageBreak/>
        <w:t xml:space="preserve">into structured temporal graphs, learns node representations, clusters similar papers into communities, and tracks the temporal evolution of these communities. </w:t>
      </w:r>
      <w:proofErr w:type="spellStart"/>
      <w:r>
        <w:rPr>
          <w:sz w:val="24"/>
          <w:szCs w:val="24"/>
        </w:rPr>
        <w:t>The</w:t>
      </w:r>
      <w:proofErr w:type="spellEnd"/>
      <w:r>
        <w:rPr>
          <w:sz w:val="24"/>
          <w:szCs w:val="24"/>
        </w:rPr>
        <w:t xml:space="preserve"> </w:t>
      </w:r>
      <w:proofErr w:type="spellStart"/>
      <w:r>
        <w:rPr>
          <w:sz w:val="24"/>
          <w:szCs w:val="24"/>
        </w:rPr>
        <w:t>pipeline</w:t>
      </w:r>
      <w:proofErr w:type="spellEnd"/>
      <w:r>
        <w:rPr>
          <w:sz w:val="24"/>
          <w:szCs w:val="24"/>
        </w:rPr>
        <w:t xml:space="preserve"> </w:t>
      </w:r>
      <w:proofErr w:type="spellStart"/>
      <w:r>
        <w:rPr>
          <w:sz w:val="24"/>
          <w:szCs w:val="24"/>
        </w:rPr>
        <w:t>consists</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following</w:t>
      </w:r>
      <w:proofErr w:type="spellEnd"/>
      <w:r>
        <w:rPr>
          <w:sz w:val="24"/>
          <w:szCs w:val="24"/>
        </w:rPr>
        <w:t xml:space="preserve"> </w:t>
      </w:r>
      <w:proofErr w:type="spellStart"/>
      <w:r>
        <w:rPr>
          <w:sz w:val="24"/>
          <w:szCs w:val="24"/>
        </w:rPr>
        <w:t>main</w:t>
      </w:r>
      <w:proofErr w:type="spellEnd"/>
      <w:r>
        <w:rPr>
          <w:sz w:val="24"/>
          <w:szCs w:val="24"/>
        </w:rPr>
        <w:t xml:space="preserve"> </w:t>
      </w:r>
      <w:proofErr w:type="spellStart"/>
      <w:r>
        <w:rPr>
          <w:sz w:val="24"/>
          <w:szCs w:val="24"/>
        </w:rPr>
        <w:t>stages</w:t>
      </w:r>
      <w:proofErr w:type="spellEnd"/>
      <w:r>
        <w:rPr>
          <w:sz w:val="24"/>
          <w:szCs w:val="24"/>
        </w:rPr>
        <w:t>:</w:t>
      </w:r>
    </w:p>
    <w:p w14:paraId="08833FAE" w14:textId="77777777" w:rsidR="00162814" w:rsidRDefault="00000000">
      <w:pPr>
        <w:numPr>
          <w:ilvl w:val="0"/>
          <w:numId w:val="3"/>
        </w:numPr>
        <w:spacing w:before="240"/>
        <w:rPr>
          <w:sz w:val="24"/>
          <w:szCs w:val="24"/>
        </w:rPr>
      </w:pPr>
      <w:proofErr w:type="spellStart"/>
      <w:r>
        <w:rPr>
          <w:sz w:val="24"/>
          <w:szCs w:val="24"/>
        </w:rPr>
        <w:t>Data</w:t>
      </w:r>
      <w:proofErr w:type="spellEnd"/>
      <w:r>
        <w:rPr>
          <w:sz w:val="24"/>
          <w:szCs w:val="24"/>
        </w:rPr>
        <w:t xml:space="preserve"> </w:t>
      </w:r>
      <w:proofErr w:type="spellStart"/>
      <w:r>
        <w:rPr>
          <w:sz w:val="24"/>
          <w:szCs w:val="24"/>
        </w:rPr>
        <w:t>preprocessing</w:t>
      </w:r>
      <w:proofErr w:type="spellEnd"/>
      <w:r>
        <w:rPr>
          <w:sz w:val="24"/>
          <w:szCs w:val="24"/>
        </w:rPr>
        <w:t xml:space="preserve"> </w:t>
      </w:r>
      <w:proofErr w:type="spellStart"/>
      <w:r>
        <w:rPr>
          <w:sz w:val="24"/>
          <w:szCs w:val="24"/>
        </w:rPr>
        <w:t>and</w:t>
      </w:r>
      <w:proofErr w:type="spellEnd"/>
      <w:r>
        <w:rPr>
          <w:sz w:val="24"/>
          <w:szCs w:val="24"/>
        </w:rPr>
        <w:t xml:space="preserve"> </w:t>
      </w:r>
      <w:proofErr w:type="spellStart"/>
      <w:r>
        <w:rPr>
          <w:sz w:val="24"/>
          <w:szCs w:val="24"/>
        </w:rPr>
        <w:t>graph</w:t>
      </w:r>
      <w:proofErr w:type="spellEnd"/>
      <w:r>
        <w:rPr>
          <w:sz w:val="24"/>
          <w:szCs w:val="24"/>
        </w:rPr>
        <w:t xml:space="preserve"> </w:t>
      </w:r>
      <w:proofErr w:type="spellStart"/>
      <w:r>
        <w:rPr>
          <w:sz w:val="24"/>
          <w:szCs w:val="24"/>
        </w:rPr>
        <w:t>construction</w:t>
      </w:r>
      <w:proofErr w:type="spellEnd"/>
    </w:p>
    <w:p w14:paraId="2E2EAAAA" w14:textId="77777777" w:rsidR="00162814" w:rsidRDefault="00000000">
      <w:pPr>
        <w:numPr>
          <w:ilvl w:val="0"/>
          <w:numId w:val="3"/>
        </w:numPr>
        <w:rPr>
          <w:sz w:val="24"/>
          <w:szCs w:val="24"/>
        </w:rPr>
      </w:pPr>
      <w:proofErr w:type="spellStart"/>
      <w:r>
        <w:rPr>
          <w:sz w:val="24"/>
          <w:szCs w:val="24"/>
        </w:rPr>
        <w:t>Temporal</w:t>
      </w:r>
      <w:proofErr w:type="spellEnd"/>
      <w:r>
        <w:rPr>
          <w:sz w:val="24"/>
          <w:szCs w:val="24"/>
        </w:rPr>
        <w:t xml:space="preserve"> </w:t>
      </w:r>
      <w:proofErr w:type="spellStart"/>
      <w:r>
        <w:rPr>
          <w:sz w:val="24"/>
          <w:szCs w:val="24"/>
        </w:rPr>
        <w:t>snapshot</w:t>
      </w:r>
      <w:proofErr w:type="spellEnd"/>
      <w:r>
        <w:rPr>
          <w:sz w:val="24"/>
          <w:szCs w:val="24"/>
        </w:rPr>
        <w:t xml:space="preserve"> </w:t>
      </w:r>
      <w:proofErr w:type="spellStart"/>
      <w:r>
        <w:rPr>
          <w:sz w:val="24"/>
          <w:szCs w:val="24"/>
        </w:rPr>
        <w:t>generation</w:t>
      </w:r>
      <w:proofErr w:type="spellEnd"/>
    </w:p>
    <w:p w14:paraId="4F55F4ED" w14:textId="77777777" w:rsidR="00162814" w:rsidRDefault="00000000">
      <w:pPr>
        <w:numPr>
          <w:ilvl w:val="0"/>
          <w:numId w:val="3"/>
        </w:numPr>
        <w:rPr>
          <w:sz w:val="24"/>
          <w:szCs w:val="24"/>
        </w:rPr>
      </w:pPr>
      <w:proofErr w:type="spellStart"/>
      <w:r>
        <w:rPr>
          <w:sz w:val="24"/>
          <w:szCs w:val="24"/>
        </w:rPr>
        <w:t>Feature</w:t>
      </w:r>
      <w:proofErr w:type="spellEnd"/>
      <w:r>
        <w:rPr>
          <w:sz w:val="24"/>
          <w:szCs w:val="24"/>
        </w:rPr>
        <w:t xml:space="preserve"> </w:t>
      </w:r>
      <w:proofErr w:type="spellStart"/>
      <w:r>
        <w:rPr>
          <w:sz w:val="24"/>
          <w:szCs w:val="24"/>
        </w:rPr>
        <w:t>engineering</w:t>
      </w:r>
      <w:proofErr w:type="spellEnd"/>
    </w:p>
    <w:p w14:paraId="2FA218A4" w14:textId="77777777" w:rsidR="00162814" w:rsidRDefault="00000000">
      <w:pPr>
        <w:numPr>
          <w:ilvl w:val="0"/>
          <w:numId w:val="3"/>
        </w:numPr>
        <w:rPr>
          <w:sz w:val="24"/>
          <w:szCs w:val="24"/>
        </w:rPr>
      </w:pPr>
      <w:proofErr w:type="spellStart"/>
      <w:r>
        <w:rPr>
          <w:sz w:val="24"/>
          <w:szCs w:val="24"/>
        </w:rPr>
        <w:t>Graph</w:t>
      </w:r>
      <w:proofErr w:type="spellEnd"/>
      <w:r>
        <w:rPr>
          <w:sz w:val="24"/>
          <w:szCs w:val="24"/>
        </w:rPr>
        <w:t xml:space="preserve"> </w:t>
      </w:r>
      <w:proofErr w:type="spellStart"/>
      <w:r>
        <w:rPr>
          <w:sz w:val="24"/>
          <w:szCs w:val="24"/>
        </w:rPr>
        <w:t>representation</w:t>
      </w:r>
      <w:proofErr w:type="spellEnd"/>
      <w:r>
        <w:rPr>
          <w:sz w:val="24"/>
          <w:szCs w:val="24"/>
        </w:rPr>
        <w:t xml:space="preserve"> </w:t>
      </w:r>
      <w:proofErr w:type="spellStart"/>
      <w:r>
        <w:rPr>
          <w:sz w:val="24"/>
          <w:szCs w:val="24"/>
        </w:rPr>
        <w:t>learning</w:t>
      </w:r>
      <w:proofErr w:type="spellEnd"/>
      <w:r>
        <w:rPr>
          <w:sz w:val="24"/>
          <w:szCs w:val="24"/>
        </w:rPr>
        <w:t xml:space="preserve"> </w:t>
      </w:r>
      <w:proofErr w:type="spellStart"/>
      <w:r>
        <w:rPr>
          <w:sz w:val="24"/>
          <w:szCs w:val="24"/>
        </w:rPr>
        <w:t>using</w:t>
      </w:r>
      <w:proofErr w:type="spellEnd"/>
      <w:r>
        <w:rPr>
          <w:sz w:val="24"/>
          <w:szCs w:val="24"/>
        </w:rPr>
        <w:t xml:space="preserve"> </w:t>
      </w:r>
      <w:proofErr w:type="spellStart"/>
      <w:r>
        <w:rPr>
          <w:sz w:val="24"/>
          <w:szCs w:val="24"/>
        </w:rPr>
        <w:t>GraphSAGE</w:t>
      </w:r>
      <w:proofErr w:type="spellEnd"/>
    </w:p>
    <w:p w14:paraId="78981EAC" w14:textId="77777777" w:rsidR="00162814" w:rsidRPr="00244A9B" w:rsidRDefault="00000000">
      <w:pPr>
        <w:numPr>
          <w:ilvl w:val="0"/>
          <w:numId w:val="3"/>
        </w:numPr>
        <w:rPr>
          <w:sz w:val="24"/>
          <w:szCs w:val="24"/>
          <w:lang w:val="en-US"/>
        </w:rPr>
      </w:pPr>
      <w:r w:rsidRPr="00244A9B">
        <w:rPr>
          <w:sz w:val="24"/>
          <w:szCs w:val="24"/>
          <w:lang w:val="en-US"/>
        </w:rPr>
        <w:t>Community detection using K-Means clustering</w:t>
      </w:r>
    </w:p>
    <w:p w14:paraId="7EDD972E" w14:textId="77777777" w:rsidR="00162814" w:rsidRPr="00244A9B" w:rsidRDefault="00000000">
      <w:pPr>
        <w:numPr>
          <w:ilvl w:val="0"/>
          <w:numId w:val="3"/>
        </w:numPr>
        <w:rPr>
          <w:sz w:val="24"/>
          <w:szCs w:val="24"/>
          <w:lang w:val="en-US"/>
        </w:rPr>
      </w:pPr>
      <w:r w:rsidRPr="00244A9B">
        <w:rPr>
          <w:sz w:val="24"/>
          <w:szCs w:val="24"/>
          <w:lang w:val="en-US"/>
        </w:rPr>
        <w:t>Optimal selection of number of clusters</w:t>
      </w:r>
    </w:p>
    <w:p w14:paraId="15FDB2BB" w14:textId="77777777" w:rsidR="00162814" w:rsidRDefault="00000000">
      <w:pPr>
        <w:numPr>
          <w:ilvl w:val="0"/>
          <w:numId w:val="3"/>
        </w:numPr>
        <w:rPr>
          <w:sz w:val="24"/>
          <w:szCs w:val="24"/>
        </w:rPr>
      </w:pPr>
      <w:proofErr w:type="spellStart"/>
      <w:r>
        <w:rPr>
          <w:sz w:val="24"/>
          <w:szCs w:val="24"/>
        </w:rPr>
        <w:t>Temporal</w:t>
      </w:r>
      <w:proofErr w:type="spellEnd"/>
      <w:r>
        <w:rPr>
          <w:sz w:val="24"/>
          <w:szCs w:val="24"/>
        </w:rPr>
        <w:t xml:space="preserve"> </w:t>
      </w:r>
      <w:proofErr w:type="spellStart"/>
      <w:r>
        <w:rPr>
          <w:sz w:val="24"/>
          <w:szCs w:val="24"/>
        </w:rPr>
        <w:t>alignment</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communities</w:t>
      </w:r>
      <w:proofErr w:type="spellEnd"/>
    </w:p>
    <w:p w14:paraId="40BE5C84" w14:textId="77777777" w:rsidR="00162814" w:rsidRDefault="00000000">
      <w:pPr>
        <w:numPr>
          <w:ilvl w:val="0"/>
          <w:numId w:val="3"/>
        </w:numPr>
        <w:spacing w:after="240"/>
        <w:rPr>
          <w:sz w:val="24"/>
          <w:szCs w:val="24"/>
        </w:rPr>
      </w:pPr>
      <w:proofErr w:type="spellStart"/>
      <w:r>
        <w:rPr>
          <w:sz w:val="24"/>
          <w:szCs w:val="24"/>
        </w:rPr>
        <w:t>Visualization</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community</w:t>
      </w:r>
      <w:proofErr w:type="spellEnd"/>
      <w:r>
        <w:rPr>
          <w:sz w:val="24"/>
          <w:szCs w:val="24"/>
        </w:rPr>
        <w:t xml:space="preserve"> </w:t>
      </w:r>
      <w:proofErr w:type="spellStart"/>
      <w:r>
        <w:rPr>
          <w:sz w:val="24"/>
          <w:szCs w:val="24"/>
        </w:rPr>
        <w:t>evolution</w:t>
      </w:r>
      <w:proofErr w:type="spellEnd"/>
    </w:p>
    <w:p w14:paraId="61F010B6" w14:textId="77777777" w:rsidR="00162814" w:rsidRPr="00244A9B" w:rsidRDefault="00000000">
      <w:pPr>
        <w:spacing w:before="240" w:after="240"/>
        <w:rPr>
          <w:sz w:val="24"/>
          <w:szCs w:val="24"/>
          <w:lang w:val="en-US"/>
        </w:rPr>
      </w:pPr>
      <w:r w:rsidRPr="00244A9B">
        <w:rPr>
          <w:sz w:val="24"/>
          <w:szCs w:val="24"/>
          <w:lang w:val="en-US"/>
        </w:rPr>
        <w:t>Each stage operates per temporal snapshot, followed by cross-snapshot comparison and alignment to capture temporal dynamics.</w:t>
      </w:r>
    </w:p>
    <w:p w14:paraId="51BE1160" w14:textId="77777777" w:rsidR="00162814" w:rsidRPr="00244A9B" w:rsidRDefault="00000000">
      <w:pPr>
        <w:pStyle w:val="3"/>
        <w:rPr>
          <w:lang w:val="en-US"/>
        </w:rPr>
      </w:pPr>
      <w:bookmarkStart w:id="8" w:name="_m2t1bgueu1c2" w:colFirst="0" w:colLast="0"/>
      <w:bookmarkEnd w:id="8"/>
      <w:r w:rsidRPr="00244A9B">
        <w:rPr>
          <w:lang w:val="en-US"/>
        </w:rPr>
        <w:t>3</w:t>
      </w:r>
      <w:r w:rsidRPr="00244A9B">
        <w:rPr>
          <w:color w:val="000000"/>
          <w:lang w:val="en-US"/>
        </w:rPr>
        <w:t xml:space="preserve">.1.1 </w:t>
      </w:r>
      <w:r w:rsidRPr="00244A9B">
        <w:rPr>
          <w:lang w:val="en-US"/>
        </w:rPr>
        <w:t xml:space="preserve">Stage 0: Data Processing and Graph Construction </w:t>
      </w:r>
    </w:p>
    <w:p w14:paraId="03AD6200" w14:textId="77777777" w:rsidR="00162814" w:rsidRPr="00244A9B" w:rsidRDefault="00000000">
      <w:pPr>
        <w:spacing w:before="240" w:after="240"/>
        <w:rPr>
          <w:sz w:val="24"/>
          <w:szCs w:val="24"/>
          <w:lang w:val="en-US"/>
        </w:rPr>
      </w:pPr>
      <w:r w:rsidRPr="00244A9B">
        <w:rPr>
          <w:sz w:val="24"/>
          <w:szCs w:val="24"/>
          <w:lang w:val="en-US"/>
        </w:rPr>
        <w:t>In this stage, raw citation data is loaded and transformed into a structured graph.</w:t>
      </w:r>
    </w:p>
    <w:p w14:paraId="2D955079" w14:textId="77777777" w:rsidR="00162814" w:rsidRDefault="00000000">
      <w:pPr>
        <w:spacing w:before="240" w:after="240"/>
        <w:rPr>
          <w:sz w:val="24"/>
          <w:szCs w:val="24"/>
        </w:rPr>
      </w:pPr>
      <w:proofErr w:type="spellStart"/>
      <w:r>
        <w:rPr>
          <w:sz w:val="24"/>
          <w:szCs w:val="24"/>
        </w:rPr>
        <w:t>The</w:t>
      </w:r>
      <w:proofErr w:type="spellEnd"/>
      <w:r>
        <w:rPr>
          <w:sz w:val="24"/>
          <w:szCs w:val="24"/>
        </w:rPr>
        <w:t xml:space="preserve"> </w:t>
      </w:r>
      <w:proofErr w:type="spellStart"/>
      <w:r>
        <w:rPr>
          <w:sz w:val="24"/>
          <w:szCs w:val="24"/>
        </w:rPr>
        <w:t>dataset</w:t>
      </w:r>
      <w:proofErr w:type="spellEnd"/>
      <w:r>
        <w:rPr>
          <w:sz w:val="24"/>
          <w:szCs w:val="24"/>
        </w:rPr>
        <w:t xml:space="preserve"> </w:t>
      </w:r>
      <w:proofErr w:type="spellStart"/>
      <w:r>
        <w:rPr>
          <w:sz w:val="24"/>
          <w:szCs w:val="24"/>
        </w:rPr>
        <w:t>includes</w:t>
      </w:r>
      <w:proofErr w:type="spellEnd"/>
      <w:r>
        <w:rPr>
          <w:sz w:val="24"/>
          <w:szCs w:val="24"/>
        </w:rPr>
        <w:t>:</w:t>
      </w:r>
    </w:p>
    <w:p w14:paraId="543D0DD1" w14:textId="77777777" w:rsidR="00162814" w:rsidRDefault="00000000">
      <w:pPr>
        <w:numPr>
          <w:ilvl w:val="0"/>
          <w:numId w:val="26"/>
        </w:numPr>
        <w:spacing w:before="240"/>
        <w:rPr>
          <w:sz w:val="24"/>
          <w:szCs w:val="24"/>
        </w:rPr>
      </w:pPr>
      <w:proofErr w:type="spellStart"/>
      <w:r>
        <w:rPr>
          <w:sz w:val="24"/>
          <w:szCs w:val="24"/>
        </w:rPr>
        <w:t>Scientific</w:t>
      </w:r>
      <w:proofErr w:type="spellEnd"/>
      <w:r>
        <w:rPr>
          <w:sz w:val="24"/>
          <w:szCs w:val="24"/>
        </w:rPr>
        <w:t xml:space="preserve"> </w:t>
      </w:r>
      <w:proofErr w:type="spellStart"/>
      <w:r>
        <w:rPr>
          <w:sz w:val="24"/>
          <w:szCs w:val="24"/>
        </w:rPr>
        <w:t>papers</w:t>
      </w:r>
      <w:proofErr w:type="spellEnd"/>
      <w:r>
        <w:rPr>
          <w:sz w:val="24"/>
          <w:szCs w:val="24"/>
        </w:rPr>
        <w:t xml:space="preserve"> (</w:t>
      </w:r>
      <w:proofErr w:type="spellStart"/>
      <w:r>
        <w:rPr>
          <w:sz w:val="24"/>
          <w:szCs w:val="24"/>
        </w:rPr>
        <w:t>nodes</w:t>
      </w:r>
      <w:proofErr w:type="spellEnd"/>
      <w:r>
        <w:rPr>
          <w:sz w:val="24"/>
          <w:szCs w:val="24"/>
        </w:rPr>
        <w:t>)</w:t>
      </w:r>
    </w:p>
    <w:p w14:paraId="4547FF4A" w14:textId="77777777" w:rsidR="00162814" w:rsidRDefault="00000000">
      <w:pPr>
        <w:numPr>
          <w:ilvl w:val="0"/>
          <w:numId w:val="26"/>
        </w:numPr>
        <w:rPr>
          <w:sz w:val="24"/>
          <w:szCs w:val="24"/>
        </w:rPr>
      </w:pPr>
      <w:proofErr w:type="spellStart"/>
      <w:r>
        <w:rPr>
          <w:sz w:val="24"/>
          <w:szCs w:val="24"/>
        </w:rPr>
        <w:t>Citation</w:t>
      </w:r>
      <w:proofErr w:type="spellEnd"/>
      <w:r>
        <w:rPr>
          <w:sz w:val="24"/>
          <w:szCs w:val="24"/>
        </w:rPr>
        <w:t xml:space="preserve"> </w:t>
      </w:r>
      <w:proofErr w:type="spellStart"/>
      <w:r>
        <w:rPr>
          <w:sz w:val="24"/>
          <w:szCs w:val="24"/>
        </w:rPr>
        <w:t>relationships</w:t>
      </w:r>
      <w:proofErr w:type="spellEnd"/>
      <w:r>
        <w:rPr>
          <w:sz w:val="24"/>
          <w:szCs w:val="24"/>
        </w:rPr>
        <w:t xml:space="preserve"> (</w:t>
      </w:r>
      <w:proofErr w:type="spellStart"/>
      <w:r>
        <w:rPr>
          <w:sz w:val="24"/>
          <w:szCs w:val="24"/>
        </w:rPr>
        <w:t>edges</w:t>
      </w:r>
      <w:proofErr w:type="spellEnd"/>
      <w:r>
        <w:rPr>
          <w:sz w:val="24"/>
          <w:szCs w:val="24"/>
        </w:rPr>
        <w:t>)</w:t>
      </w:r>
    </w:p>
    <w:p w14:paraId="76199717" w14:textId="77777777" w:rsidR="00162814" w:rsidRPr="00244A9B" w:rsidRDefault="00000000">
      <w:pPr>
        <w:numPr>
          <w:ilvl w:val="0"/>
          <w:numId w:val="26"/>
        </w:numPr>
        <w:spacing w:after="240"/>
        <w:rPr>
          <w:sz w:val="24"/>
          <w:szCs w:val="24"/>
          <w:lang w:val="en-US"/>
        </w:rPr>
      </w:pPr>
      <w:r w:rsidRPr="00244A9B">
        <w:rPr>
          <w:sz w:val="24"/>
          <w:szCs w:val="24"/>
          <w:lang w:val="en-US"/>
        </w:rPr>
        <w:t>Metadata such as publication year and field of study</w:t>
      </w:r>
    </w:p>
    <w:p w14:paraId="4EC64C0F" w14:textId="77777777" w:rsidR="00162814" w:rsidRPr="00244A9B" w:rsidRDefault="00000000">
      <w:pPr>
        <w:spacing w:before="240" w:after="240"/>
        <w:rPr>
          <w:sz w:val="24"/>
          <w:szCs w:val="24"/>
          <w:lang w:val="en-US"/>
        </w:rPr>
      </w:pPr>
      <w:r w:rsidRPr="00244A9B">
        <w:rPr>
          <w:sz w:val="24"/>
          <w:szCs w:val="24"/>
          <w:lang w:val="en-US"/>
        </w:rPr>
        <w:t>Data cleaning is performed to ensure graph validity by removing:</w:t>
      </w:r>
    </w:p>
    <w:p w14:paraId="2860BB49" w14:textId="77777777" w:rsidR="00162814" w:rsidRDefault="00000000">
      <w:pPr>
        <w:numPr>
          <w:ilvl w:val="0"/>
          <w:numId w:val="17"/>
        </w:numPr>
        <w:spacing w:before="240"/>
        <w:rPr>
          <w:sz w:val="24"/>
          <w:szCs w:val="24"/>
        </w:rPr>
      </w:pPr>
      <w:proofErr w:type="spellStart"/>
      <w:r>
        <w:rPr>
          <w:sz w:val="24"/>
          <w:szCs w:val="24"/>
        </w:rPr>
        <w:t>Self-citations</w:t>
      </w:r>
      <w:proofErr w:type="spellEnd"/>
    </w:p>
    <w:p w14:paraId="21FD9F36" w14:textId="77777777" w:rsidR="00162814" w:rsidRDefault="00000000">
      <w:pPr>
        <w:numPr>
          <w:ilvl w:val="0"/>
          <w:numId w:val="17"/>
        </w:numPr>
        <w:rPr>
          <w:sz w:val="24"/>
          <w:szCs w:val="24"/>
        </w:rPr>
      </w:pPr>
      <w:proofErr w:type="spellStart"/>
      <w:r>
        <w:rPr>
          <w:sz w:val="24"/>
          <w:szCs w:val="24"/>
        </w:rPr>
        <w:t>Invalid</w:t>
      </w:r>
      <w:proofErr w:type="spellEnd"/>
      <w:r>
        <w:rPr>
          <w:sz w:val="24"/>
          <w:szCs w:val="24"/>
        </w:rPr>
        <w:t xml:space="preserve"> </w:t>
      </w:r>
      <w:proofErr w:type="spellStart"/>
      <w:r>
        <w:rPr>
          <w:sz w:val="24"/>
          <w:szCs w:val="24"/>
        </w:rPr>
        <w:t>or</w:t>
      </w:r>
      <w:proofErr w:type="spellEnd"/>
      <w:r>
        <w:rPr>
          <w:sz w:val="24"/>
          <w:szCs w:val="24"/>
        </w:rPr>
        <w:t xml:space="preserve"> </w:t>
      </w:r>
      <w:proofErr w:type="spellStart"/>
      <w:r>
        <w:rPr>
          <w:sz w:val="24"/>
          <w:szCs w:val="24"/>
        </w:rPr>
        <w:t>missing</w:t>
      </w:r>
      <w:proofErr w:type="spellEnd"/>
      <w:r>
        <w:rPr>
          <w:sz w:val="24"/>
          <w:szCs w:val="24"/>
        </w:rPr>
        <w:t xml:space="preserve"> </w:t>
      </w:r>
      <w:proofErr w:type="spellStart"/>
      <w:r>
        <w:rPr>
          <w:sz w:val="24"/>
          <w:szCs w:val="24"/>
        </w:rPr>
        <w:t>references</w:t>
      </w:r>
      <w:proofErr w:type="spellEnd"/>
    </w:p>
    <w:p w14:paraId="19D19D3B" w14:textId="77777777" w:rsidR="00162814" w:rsidRPr="00244A9B" w:rsidRDefault="00000000">
      <w:pPr>
        <w:numPr>
          <w:ilvl w:val="0"/>
          <w:numId w:val="17"/>
        </w:numPr>
        <w:spacing w:after="240"/>
        <w:rPr>
          <w:sz w:val="24"/>
          <w:szCs w:val="24"/>
          <w:lang w:val="en-US"/>
        </w:rPr>
      </w:pPr>
      <w:r w:rsidRPr="00244A9B">
        <w:rPr>
          <w:sz w:val="24"/>
          <w:szCs w:val="24"/>
          <w:lang w:val="en-US"/>
        </w:rPr>
        <w:t>Isolated or disconnected nodes (when appropriate for analysis)</w:t>
      </w:r>
    </w:p>
    <w:p w14:paraId="1989A645" w14:textId="77777777" w:rsidR="00162814" w:rsidRPr="00244A9B" w:rsidRDefault="00000000">
      <w:pPr>
        <w:spacing w:before="240" w:after="240"/>
        <w:rPr>
          <w:sz w:val="24"/>
          <w:szCs w:val="24"/>
          <w:lang w:val="en-US"/>
        </w:rPr>
      </w:pPr>
      <w:r w:rsidRPr="00244A9B">
        <w:rPr>
          <w:sz w:val="24"/>
          <w:szCs w:val="24"/>
          <w:lang w:val="en-US"/>
        </w:rPr>
        <w:t xml:space="preserve">The resulting structure is a directed graph:  </w:t>
      </w:r>
      <w:hyperlink r:id="rId40" w:anchor="0">
        <w:r>
          <w:rPr>
            <w:noProof/>
            <w:sz w:val="24"/>
            <w:szCs w:val="24"/>
          </w:rPr>
          <w:drawing>
            <wp:inline distT="19050" distB="19050" distL="19050" distR="19050" wp14:anchorId="0F7DC541" wp14:editId="67050BC1">
              <wp:extent cx="711200" cy="152400"/>
              <wp:effectExtent l="0" t="0" r="0" b="0"/>
              <wp:docPr id="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711200" cy="152400"/>
                      </a:xfrm>
                      <a:prstGeom prst="rect">
                        <a:avLst/>
                      </a:prstGeom>
                      <a:ln/>
                    </pic:spPr>
                  </pic:pic>
                </a:graphicData>
              </a:graphic>
            </wp:inline>
          </w:drawing>
        </w:r>
      </w:hyperlink>
    </w:p>
    <w:p w14:paraId="50BC63A1" w14:textId="77777777" w:rsidR="00162814" w:rsidRPr="00244A9B" w:rsidRDefault="00000000">
      <w:pPr>
        <w:spacing w:before="240" w:after="240"/>
        <w:rPr>
          <w:sz w:val="24"/>
          <w:szCs w:val="24"/>
          <w:lang w:val="en-US"/>
        </w:rPr>
      </w:pPr>
      <w:r w:rsidRPr="00244A9B">
        <w:rPr>
          <w:sz w:val="24"/>
          <w:szCs w:val="24"/>
          <w:lang w:val="en-US"/>
        </w:rPr>
        <w:t>where nodes represent papers and edges represent citation relationships.</w:t>
      </w:r>
    </w:p>
    <w:p w14:paraId="66470B07" w14:textId="77777777" w:rsidR="00162814" w:rsidRPr="00244A9B" w:rsidRDefault="00000000">
      <w:pPr>
        <w:pStyle w:val="3"/>
        <w:rPr>
          <w:lang w:val="en-US"/>
        </w:rPr>
      </w:pPr>
      <w:bookmarkStart w:id="9" w:name="_famf35k6jonf" w:colFirst="0" w:colLast="0"/>
      <w:bookmarkEnd w:id="9"/>
      <w:r w:rsidRPr="00244A9B">
        <w:rPr>
          <w:lang w:val="en-US"/>
        </w:rPr>
        <w:t xml:space="preserve">3.1.2 Stage 1: Temporal Snapshot Construction  </w:t>
      </w:r>
    </w:p>
    <w:p w14:paraId="4E7EE8D4" w14:textId="77777777" w:rsidR="00162814" w:rsidRPr="00244A9B" w:rsidRDefault="00000000">
      <w:pPr>
        <w:spacing w:before="240" w:after="240"/>
        <w:rPr>
          <w:sz w:val="24"/>
          <w:szCs w:val="24"/>
          <w:lang w:val="en-US"/>
        </w:rPr>
      </w:pPr>
      <w:r w:rsidRPr="00244A9B">
        <w:rPr>
          <w:sz w:val="24"/>
          <w:szCs w:val="24"/>
          <w:lang w:val="en-US"/>
        </w:rPr>
        <w:t>The graph is divided into multiple temporal snapshots based on publication years.</w:t>
      </w:r>
    </w:p>
    <w:p w14:paraId="75B6EC52" w14:textId="77777777" w:rsidR="00162814" w:rsidRPr="00244A9B" w:rsidRDefault="00000000">
      <w:pPr>
        <w:spacing w:before="240" w:after="240"/>
        <w:rPr>
          <w:sz w:val="24"/>
          <w:szCs w:val="24"/>
          <w:lang w:val="en-US"/>
        </w:rPr>
      </w:pPr>
      <w:r w:rsidRPr="00244A9B">
        <w:rPr>
          <w:sz w:val="24"/>
          <w:szCs w:val="24"/>
          <w:lang w:val="en-US"/>
        </w:rPr>
        <w:t xml:space="preserve">Each snapshot represents a subgraph:  </w:t>
      </w:r>
      <w:hyperlink r:id="rId41" w:anchor="0">
        <w:r>
          <w:rPr>
            <w:noProof/>
            <w:sz w:val="24"/>
            <w:szCs w:val="24"/>
          </w:rPr>
          <w:drawing>
            <wp:inline distT="19050" distB="19050" distL="19050" distR="19050" wp14:anchorId="47A0CD58" wp14:editId="7EF287D3">
              <wp:extent cx="914400" cy="165100"/>
              <wp:effectExtent l="0" t="0" r="0" b="0"/>
              <wp:docPr id="2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2"/>
                      <a:srcRect/>
                      <a:stretch>
                        <a:fillRect/>
                      </a:stretch>
                    </pic:blipFill>
                    <pic:spPr>
                      <a:xfrm>
                        <a:off x="0" y="0"/>
                        <a:ext cx="914400" cy="165100"/>
                      </a:xfrm>
                      <a:prstGeom prst="rect">
                        <a:avLst/>
                      </a:prstGeom>
                      <a:ln/>
                    </pic:spPr>
                  </pic:pic>
                </a:graphicData>
              </a:graphic>
            </wp:inline>
          </w:drawing>
        </w:r>
      </w:hyperlink>
    </w:p>
    <w:p w14:paraId="059507CB" w14:textId="77777777" w:rsidR="00162814" w:rsidRPr="00244A9B" w:rsidRDefault="00000000">
      <w:pPr>
        <w:spacing w:before="240" w:after="240"/>
        <w:rPr>
          <w:sz w:val="24"/>
          <w:szCs w:val="24"/>
          <w:lang w:val="en-US"/>
        </w:rPr>
      </w:pPr>
      <w:r w:rsidRPr="00244A9B">
        <w:rPr>
          <w:sz w:val="24"/>
          <w:szCs w:val="24"/>
          <w:lang w:val="en-US"/>
        </w:rPr>
        <w:t>Two types of snapshots are used:</w:t>
      </w:r>
    </w:p>
    <w:p w14:paraId="4158AFEB" w14:textId="77777777" w:rsidR="00162814" w:rsidRPr="00244A9B" w:rsidRDefault="00000000">
      <w:pPr>
        <w:numPr>
          <w:ilvl w:val="0"/>
          <w:numId w:val="2"/>
        </w:numPr>
        <w:spacing w:before="240"/>
        <w:rPr>
          <w:sz w:val="24"/>
          <w:szCs w:val="24"/>
          <w:lang w:val="en-US"/>
        </w:rPr>
      </w:pPr>
      <w:r w:rsidRPr="00244A9B">
        <w:rPr>
          <w:b/>
          <w:bCs/>
          <w:sz w:val="24"/>
          <w:szCs w:val="24"/>
          <w:lang w:val="en-US"/>
        </w:rPr>
        <w:t>Time-window snapshots</w:t>
      </w:r>
      <w:r w:rsidRPr="00244A9B">
        <w:rPr>
          <w:sz w:val="24"/>
          <w:szCs w:val="24"/>
          <w:lang w:val="en-US"/>
        </w:rPr>
        <w:t xml:space="preserve"> (fixed intervals)</w:t>
      </w:r>
    </w:p>
    <w:p w14:paraId="0261948E" w14:textId="77777777" w:rsidR="00162814" w:rsidRPr="00244A9B" w:rsidRDefault="00000000">
      <w:pPr>
        <w:numPr>
          <w:ilvl w:val="0"/>
          <w:numId w:val="2"/>
        </w:numPr>
        <w:spacing w:after="240"/>
        <w:rPr>
          <w:sz w:val="24"/>
          <w:szCs w:val="24"/>
          <w:lang w:val="en-US"/>
        </w:rPr>
      </w:pPr>
      <w:r w:rsidRPr="00244A9B">
        <w:rPr>
          <w:b/>
          <w:bCs/>
          <w:sz w:val="24"/>
          <w:szCs w:val="24"/>
          <w:lang w:val="en-US"/>
        </w:rPr>
        <w:t>Cumulative snapshots</w:t>
      </w:r>
      <w:r w:rsidRPr="00244A9B">
        <w:rPr>
          <w:sz w:val="24"/>
          <w:szCs w:val="24"/>
          <w:lang w:val="en-US"/>
        </w:rPr>
        <w:t xml:space="preserve"> (all data up to time t)</w:t>
      </w:r>
    </w:p>
    <w:p w14:paraId="748CB851" w14:textId="77777777" w:rsidR="00162814" w:rsidRPr="00244A9B" w:rsidRDefault="00000000">
      <w:pPr>
        <w:spacing w:before="240" w:after="240"/>
        <w:rPr>
          <w:sz w:val="24"/>
          <w:szCs w:val="24"/>
          <w:lang w:val="en-US"/>
        </w:rPr>
      </w:pPr>
      <w:r w:rsidRPr="00244A9B">
        <w:rPr>
          <w:sz w:val="24"/>
          <w:szCs w:val="24"/>
          <w:lang w:val="en-US"/>
        </w:rPr>
        <w:lastRenderedPageBreak/>
        <w:t>This enables analysis of both short-term and long-term structural changes in the network while preserving temporal consistency.</w:t>
      </w:r>
    </w:p>
    <w:p w14:paraId="5587E620" w14:textId="77777777" w:rsidR="00162814" w:rsidRPr="00244A9B" w:rsidRDefault="00000000">
      <w:pPr>
        <w:pStyle w:val="3"/>
        <w:rPr>
          <w:lang w:val="en-US"/>
        </w:rPr>
      </w:pPr>
      <w:bookmarkStart w:id="10" w:name="_22lau6e7o1nu" w:colFirst="0" w:colLast="0"/>
      <w:bookmarkEnd w:id="10"/>
      <w:r w:rsidRPr="00244A9B">
        <w:rPr>
          <w:lang w:val="en-US"/>
        </w:rPr>
        <w:t xml:space="preserve">3.1.3 Stage 2: Feature Engineering </w:t>
      </w:r>
    </w:p>
    <w:p w14:paraId="59943D5A" w14:textId="77777777" w:rsidR="00162814" w:rsidRPr="00244A9B" w:rsidRDefault="00000000">
      <w:pPr>
        <w:spacing w:before="240" w:after="240"/>
        <w:rPr>
          <w:sz w:val="24"/>
          <w:szCs w:val="24"/>
          <w:lang w:val="en-US"/>
        </w:rPr>
      </w:pPr>
      <w:r w:rsidRPr="00244A9B">
        <w:rPr>
          <w:sz w:val="24"/>
          <w:szCs w:val="24"/>
          <w:lang w:val="en-US"/>
        </w:rPr>
        <w:t>Each node (paper) is represented using a feature vector that captures structural and semantic properties of the graph.</w:t>
      </w:r>
    </w:p>
    <w:p w14:paraId="27029CD5" w14:textId="77777777" w:rsidR="00162814" w:rsidRDefault="00000000">
      <w:pPr>
        <w:spacing w:before="240" w:after="240"/>
        <w:rPr>
          <w:sz w:val="24"/>
          <w:szCs w:val="24"/>
        </w:rPr>
      </w:pPr>
      <w:proofErr w:type="spellStart"/>
      <w:r>
        <w:rPr>
          <w:sz w:val="24"/>
          <w:szCs w:val="24"/>
        </w:rPr>
        <w:t>The</w:t>
      </w:r>
      <w:proofErr w:type="spellEnd"/>
      <w:r>
        <w:rPr>
          <w:sz w:val="24"/>
          <w:szCs w:val="24"/>
        </w:rPr>
        <w:t xml:space="preserve"> </w:t>
      </w:r>
      <w:proofErr w:type="spellStart"/>
      <w:r>
        <w:rPr>
          <w:sz w:val="24"/>
          <w:szCs w:val="24"/>
        </w:rPr>
        <w:t>features</w:t>
      </w:r>
      <w:proofErr w:type="spellEnd"/>
      <w:r>
        <w:rPr>
          <w:sz w:val="24"/>
          <w:szCs w:val="24"/>
        </w:rPr>
        <w:t xml:space="preserve"> </w:t>
      </w:r>
      <w:proofErr w:type="spellStart"/>
      <w:r>
        <w:rPr>
          <w:sz w:val="24"/>
          <w:szCs w:val="24"/>
        </w:rPr>
        <w:t>include</w:t>
      </w:r>
      <w:proofErr w:type="spellEnd"/>
      <w:r>
        <w:rPr>
          <w:sz w:val="24"/>
          <w:szCs w:val="24"/>
        </w:rPr>
        <w:t>:</w:t>
      </w:r>
    </w:p>
    <w:p w14:paraId="2A4769E0" w14:textId="77777777" w:rsidR="00162814" w:rsidRPr="00244A9B" w:rsidRDefault="00000000">
      <w:pPr>
        <w:numPr>
          <w:ilvl w:val="0"/>
          <w:numId w:val="20"/>
        </w:numPr>
        <w:spacing w:before="240"/>
        <w:rPr>
          <w:sz w:val="24"/>
          <w:szCs w:val="24"/>
          <w:lang w:val="en-US"/>
        </w:rPr>
      </w:pPr>
      <w:r w:rsidRPr="00244A9B">
        <w:rPr>
          <w:sz w:val="24"/>
          <w:szCs w:val="24"/>
          <w:lang w:val="en-US"/>
        </w:rPr>
        <w:t>Number of incoming citations (in-degree)</w:t>
      </w:r>
    </w:p>
    <w:p w14:paraId="10B58FB1" w14:textId="77777777" w:rsidR="00162814" w:rsidRPr="00244A9B" w:rsidRDefault="00000000">
      <w:pPr>
        <w:numPr>
          <w:ilvl w:val="0"/>
          <w:numId w:val="20"/>
        </w:numPr>
        <w:rPr>
          <w:sz w:val="24"/>
          <w:szCs w:val="24"/>
          <w:lang w:val="en-US"/>
        </w:rPr>
      </w:pPr>
      <w:r w:rsidRPr="00244A9B">
        <w:rPr>
          <w:sz w:val="24"/>
          <w:szCs w:val="24"/>
          <w:lang w:val="en-US"/>
        </w:rPr>
        <w:t>Number of outgoing citations (out-degree)</w:t>
      </w:r>
    </w:p>
    <w:p w14:paraId="2056408F" w14:textId="77777777" w:rsidR="00162814" w:rsidRDefault="00000000">
      <w:pPr>
        <w:numPr>
          <w:ilvl w:val="0"/>
          <w:numId w:val="20"/>
        </w:numPr>
        <w:spacing w:after="240"/>
        <w:rPr>
          <w:sz w:val="24"/>
          <w:szCs w:val="24"/>
        </w:rPr>
      </w:pPr>
      <w:proofErr w:type="spellStart"/>
      <w:r>
        <w:rPr>
          <w:sz w:val="24"/>
          <w:szCs w:val="24"/>
        </w:rPr>
        <w:t>Encoded</w:t>
      </w:r>
      <w:proofErr w:type="spellEnd"/>
      <w:r>
        <w:rPr>
          <w:sz w:val="24"/>
          <w:szCs w:val="24"/>
        </w:rPr>
        <w:t xml:space="preserve"> </w:t>
      </w:r>
      <w:proofErr w:type="spellStart"/>
      <w:r>
        <w:rPr>
          <w:sz w:val="24"/>
          <w:szCs w:val="24"/>
        </w:rPr>
        <w:t>field</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study</w:t>
      </w:r>
      <w:proofErr w:type="spellEnd"/>
      <w:r>
        <w:rPr>
          <w:sz w:val="24"/>
          <w:szCs w:val="24"/>
        </w:rPr>
        <w:t xml:space="preserve"> </w:t>
      </w:r>
      <w:proofErr w:type="spellStart"/>
      <w:r>
        <w:rPr>
          <w:sz w:val="24"/>
          <w:szCs w:val="24"/>
        </w:rPr>
        <w:t>information</w:t>
      </w:r>
      <w:proofErr w:type="spellEnd"/>
    </w:p>
    <w:p w14:paraId="27F77DD3" w14:textId="77777777" w:rsidR="00162814" w:rsidRPr="00244A9B" w:rsidRDefault="00000000">
      <w:pPr>
        <w:spacing w:before="240" w:after="240"/>
        <w:rPr>
          <w:sz w:val="24"/>
          <w:szCs w:val="24"/>
          <w:lang w:val="en-US"/>
        </w:rPr>
      </w:pPr>
      <w:r w:rsidRPr="00244A9B">
        <w:rPr>
          <w:sz w:val="24"/>
          <w:szCs w:val="24"/>
          <w:lang w:val="en-US"/>
        </w:rPr>
        <w:t>These features form a node feature matrix used as input for the graph learning model in each temporal snapshot.</w:t>
      </w:r>
    </w:p>
    <w:p w14:paraId="5CA2D341" w14:textId="77777777" w:rsidR="00162814" w:rsidRPr="00244A9B" w:rsidRDefault="00000000">
      <w:pPr>
        <w:pStyle w:val="3"/>
        <w:rPr>
          <w:lang w:val="en-US"/>
        </w:rPr>
      </w:pPr>
      <w:bookmarkStart w:id="11" w:name="_y21frcv0blih" w:colFirst="0" w:colLast="0"/>
      <w:bookmarkEnd w:id="11"/>
      <w:r w:rsidRPr="00244A9B">
        <w:rPr>
          <w:lang w:val="en-US"/>
        </w:rPr>
        <w:t>3.1.4 Stage 3: Graph Conversion (</w:t>
      </w:r>
      <w:proofErr w:type="spellStart"/>
      <w:r w:rsidRPr="00244A9B">
        <w:rPr>
          <w:lang w:val="en-US"/>
        </w:rPr>
        <w:t>PyTorch</w:t>
      </w:r>
      <w:proofErr w:type="spellEnd"/>
      <w:r w:rsidRPr="00244A9B">
        <w:rPr>
          <w:lang w:val="en-US"/>
        </w:rPr>
        <w:t xml:space="preserve"> Geometric Format) </w:t>
      </w:r>
    </w:p>
    <w:p w14:paraId="6D8F4904" w14:textId="77777777" w:rsidR="00162814" w:rsidRPr="00244A9B" w:rsidRDefault="00000000">
      <w:pPr>
        <w:spacing w:before="240" w:after="240"/>
        <w:rPr>
          <w:sz w:val="24"/>
          <w:szCs w:val="24"/>
          <w:lang w:val="en-US"/>
        </w:rPr>
      </w:pPr>
      <w:r w:rsidRPr="00244A9B">
        <w:rPr>
          <w:sz w:val="24"/>
          <w:szCs w:val="24"/>
          <w:lang w:val="en-US"/>
        </w:rPr>
        <w:t xml:space="preserve">The structured graph is converted into </w:t>
      </w:r>
      <w:proofErr w:type="spellStart"/>
      <w:r w:rsidRPr="00244A9B">
        <w:rPr>
          <w:sz w:val="24"/>
          <w:szCs w:val="24"/>
          <w:lang w:val="en-US"/>
        </w:rPr>
        <w:t>PyTorch</w:t>
      </w:r>
      <w:proofErr w:type="spellEnd"/>
      <w:r w:rsidRPr="00244A9B">
        <w:rPr>
          <w:sz w:val="24"/>
          <w:szCs w:val="24"/>
          <w:lang w:val="en-US"/>
        </w:rPr>
        <w:t xml:space="preserve"> Geometric (</w:t>
      </w:r>
      <w:proofErr w:type="spellStart"/>
      <w:r w:rsidRPr="00244A9B">
        <w:rPr>
          <w:sz w:val="24"/>
          <w:szCs w:val="24"/>
          <w:lang w:val="en-US"/>
        </w:rPr>
        <w:t>PyG</w:t>
      </w:r>
      <w:proofErr w:type="spellEnd"/>
      <w:r w:rsidRPr="00244A9B">
        <w:rPr>
          <w:sz w:val="24"/>
          <w:szCs w:val="24"/>
          <w:lang w:val="en-US"/>
        </w:rPr>
        <w:t>) format to support graph neural network processing.</w:t>
      </w:r>
    </w:p>
    <w:p w14:paraId="2CF10794" w14:textId="77777777" w:rsidR="00162814" w:rsidRDefault="00000000">
      <w:pPr>
        <w:spacing w:before="240" w:after="240"/>
        <w:rPr>
          <w:sz w:val="24"/>
          <w:szCs w:val="24"/>
        </w:rPr>
      </w:pPr>
      <w:proofErr w:type="spellStart"/>
      <w:r>
        <w:rPr>
          <w:sz w:val="24"/>
          <w:szCs w:val="24"/>
        </w:rPr>
        <w:t>The</w:t>
      </w:r>
      <w:proofErr w:type="spellEnd"/>
      <w:r>
        <w:rPr>
          <w:sz w:val="24"/>
          <w:szCs w:val="24"/>
        </w:rPr>
        <w:t xml:space="preserve"> </w:t>
      </w:r>
      <w:proofErr w:type="spellStart"/>
      <w:r>
        <w:rPr>
          <w:sz w:val="24"/>
          <w:szCs w:val="24"/>
        </w:rPr>
        <w:t>representation</w:t>
      </w:r>
      <w:proofErr w:type="spellEnd"/>
      <w:r>
        <w:rPr>
          <w:sz w:val="24"/>
          <w:szCs w:val="24"/>
        </w:rPr>
        <w:t xml:space="preserve"> </w:t>
      </w:r>
      <w:proofErr w:type="spellStart"/>
      <w:r>
        <w:rPr>
          <w:sz w:val="24"/>
          <w:szCs w:val="24"/>
        </w:rPr>
        <w:t>includes</w:t>
      </w:r>
      <w:proofErr w:type="spellEnd"/>
      <w:r>
        <w:rPr>
          <w:sz w:val="24"/>
          <w:szCs w:val="24"/>
        </w:rPr>
        <w:t>:</w:t>
      </w:r>
    </w:p>
    <w:p w14:paraId="35BC8C9D" w14:textId="77777777" w:rsidR="00162814" w:rsidRDefault="00000000">
      <w:pPr>
        <w:numPr>
          <w:ilvl w:val="0"/>
          <w:numId w:val="6"/>
        </w:numPr>
        <w:spacing w:before="240"/>
        <w:rPr>
          <w:sz w:val="24"/>
          <w:szCs w:val="24"/>
        </w:rPr>
      </w:pPr>
      <w:proofErr w:type="spellStart"/>
      <w:r>
        <w:rPr>
          <w:sz w:val="24"/>
          <w:szCs w:val="24"/>
        </w:rPr>
        <w:t>Node</w:t>
      </w:r>
      <w:proofErr w:type="spellEnd"/>
      <w:r>
        <w:rPr>
          <w:sz w:val="24"/>
          <w:szCs w:val="24"/>
        </w:rPr>
        <w:t xml:space="preserve"> </w:t>
      </w:r>
      <w:proofErr w:type="spellStart"/>
      <w:r>
        <w:rPr>
          <w:sz w:val="24"/>
          <w:szCs w:val="24"/>
        </w:rPr>
        <w:t>feature</w:t>
      </w:r>
      <w:proofErr w:type="spellEnd"/>
      <w:r>
        <w:rPr>
          <w:sz w:val="24"/>
          <w:szCs w:val="24"/>
        </w:rPr>
        <w:t xml:space="preserve"> </w:t>
      </w:r>
      <w:proofErr w:type="spellStart"/>
      <w:r>
        <w:rPr>
          <w:sz w:val="24"/>
          <w:szCs w:val="24"/>
        </w:rPr>
        <w:t>matrix</w:t>
      </w:r>
      <w:proofErr w:type="spellEnd"/>
    </w:p>
    <w:p w14:paraId="1D6B2054" w14:textId="77777777" w:rsidR="00162814" w:rsidRDefault="00000000">
      <w:pPr>
        <w:numPr>
          <w:ilvl w:val="0"/>
          <w:numId w:val="6"/>
        </w:numPr>
        <w:rPr>
          <w:sz w:val="24"/>
          <w:szCs w:val="24"/>
        </w:rPr>
      </w:pPr>
      <w:proofErr w:type="spellStart"/>
      <w:r>
        <w:rPr>
          <w:sz w:val="24"/>
          <w:szCs w:val="24"/>
        </w:rPr>
        <w:t>Edge</w:t>
      </w:r>
      <w:proofErr w:type="spellEnd"/>
      <w:r>
        <w:rPr>
          <w:sz w:val="24"/>
          <w:szCs w:val="24"/>
        </w:rPr>
        <w:t xml:space="preserve"> </w:t>
      </w:r>
      <w:proofErr w:type="spellStart"/>
      <w:r>
        <w:rPr>
          <w:sz w:val="24"/>
          <w:szCs w:val="24"/>
        </w:rPr>
        <w:t>index</w:t>
      </w:r>
      <w:proofErr w:type="spellEnd"/>
      <w:r>
        <w:rPr>
          <w:sz w:val="24"/>
          <w:szCs w:val="24"/>
        </w:rPr>
        <w:t xml:space="preserve"> (COO </w:t>
      </w:r>
      <w:proofErr w:type="spellStart"/>
      <w:r>
        <w:rPr>
          <w:sz w:val="24"/>
          <w:szCs w:val="24"/>
        </w:rPr>
        <w:t>format</w:t>
      </w:r>
      <w:proofErr w:type="spellEnd"/>
      <w:r>
        <w:rPr>
          <w:sz w:val="24"/>
          <w:szCs w:val="24"/>
        </w:rPr>
        <w:t>)</w:t>
      </w:r>
    </w:p>
    <w:p w14:paraId="31C40052" w14:textId="77777777" w:rsidR="00162814" w:rsidRPr="00244A9B" w:rsidRDefault="00000000">
      <w:pPr>
        <w:numPr>
          <w:ilvl w:val="0"/>
          <w:numId w:val="6"/>
        </w:numPr>
        <w:spacing w:after="240"/>
        <w:rPr>
          <w:sz w:val="24"/>
          <w:szCs w:val="24"/>
          <w:lang w:val="en-US"/>
        </w:rPr>
      </w:pPr>
      <w:r w:rsidRPr="00244A9B">
        <w:rPr>
          <w:sz w:val="24"/>
          <w:szCs w:val="24"/>
          <w:lang w:val="en-US"/>
        </w:rPr>
        <w:t>Mapping between node IDs and indices</w:t>
      </w:r>
    </w:p>
    <w:p w14:paraId="474D2068" w14:textId="77777777" w:rsidR="00162814" w:rsidRPr="00244A9B" w:rsidRDefault="00000000">
      <w:pPr>
        <w:spacing w:before="240" w:after="240"/>
        <w:rPr>
          <w:sz w:val="24"/>
          <w:szCs w:val="24"/>
          <w:lang w:val="en-US"/>
        </w:rPr>
      </w:pPr>
      <w:r w:rsidRPr="00244A9B">
        <w:rPr>
          <w:sz w:val="24"/>
          <w:szCs w:val="24"/>
          <w:lang w:val="en-US"/>
        </w:rPr>
        <w:t>This format enables efficient training of Graph Neural Networks on large-scale graphs.</w:t>
      </w:r>
    </w:p>
    <w:p w14:paraId="74E10EB8" w14:textId="77777777" w:rsidR="00162814" w:rsidRPr="00244A9B" w:rsidRDefault="00000000">
      <w:pPr>
        <w:pStyle w:val="3"/>
        <w:rPr>
          <w:lang w:val="en-US"/>
        </w:rPr>
      </w:pPr>
      <w:bookmarkStart w:id="12" w:name="_cw0zqq39b5pc" w:colFirst="0" w:colLast="0"/>
      <w:bookmarkEnd w:id="12"/>
      <w:r w:rsidRPr="00244A9B">
        <w:rPr>
          <w:lang w:val="en-US"/>
        </w:rPr>
        <w:t>3.1.5 Stage 4: Node Representation Learning (</w:t>
      </w:r>
      <w:proofErr w:type="spellStart"/>
      <w:r w:rsidRPr="00244A9B">
        <w:rPr>
          <w:lang w:val="en-US"/>
        </w:rPr>
        <w:t>GraphSAGE</w:t>
      </w:r>
      <w:proofErr w:type="spellEnd"/>
      <w:r w:rsidRPr="00244A9B">
        <w:rPr>
          <w:lang w:val="en-US"/>
        </w:rPr>
        <w:t xml:space="preserve">) </w:t>
      </w:r>
    </w:p>
    <w:p w14:paraId="78FE99FB" w14:textId="77777777" w:rsidR="00162814" w:rsidRPr="00244A9B" w:rsidRDefault="00000000">
      <w:pPr>
        <w:spacing w:before="240" w:after="240"/>
        <w:rPr>
          <w:sz w:val="24"/>
          <w:szCs w:val="24"/>
          <w:lang w:val="en-US"/>
        </w:rPr>
      </w:pPr>
      <w:r w:rsidRPr="00244A9B">
        <w:rPr>
          <w:sz w:val="24"/>
          <w:szCs w:val="24"/>
          <w:lang w:val="en-US"/>
        </w:rPr>
        <w:t xml:space="preserve">Node embeddings are learned using a </w:t>
      </w:r>
      <w:proofErr w:type="spellStart"/>
      <w:r w:rsidRPr="00244A9B">
        <w:rPr>
          <w:sz w:val="24"/>
          <w:szCs w:val="24"/>
          <w:lang w:val="en-US"/>
        </w:rPr>
        <w:t>GraphSAGE</w:t>
      </w:r>
      <w:proofErr w:type="spellEnd"/>
      <w:r w:rsidRPr="00244A9B">
        <w:rPr>
          <w:sz w:val="24"/>
          <w:szCs w:val="24"/>
          <w:lang w:val="en-US"/>
        </w:rPr>
        <w:t>-based model.</w:t>
      </w:r>
    </w:p>
    <w:p w14:paraId="5A663D2D" w14:textId="77777777" w:rsidR="00162814" w:rsidRPr="00244A9B" w:rsidRDefault="00000000">
      <w:pPr>
        <w:spacing w:before="240" w:after="240"/>
        <w:rPr>
          <w:sz w:val="24"/>
          <w:szCs w:val="24"/>
          <w:lang w:val="en-US"/>
        </w:rPr>
      </w:pPr>
      <w:r w:rsidRPr="00244A9B">
        <w:rPr>
          <w:sz w:val="24"/>
          <w:szCs w:val="24"/>
          <w:lang w:val="en-US"/>
        </w:rPr>
        <w:t>The model generates a vector representation for each node by aggregating information from its neighbors.</w:t>
      </w:r>
    </w:p>
    <w:p w14:paraId="1F45BF17" w14:textId="77777777" w:rsidR="00162814" w:rsidRPr="00244A9B" w:rsidRDefault="00000000">
      <w:pPr>
        <w:spacing w:before="240" w:after="240"/>
        <w:rPr>
          <w:sz w:val="24"/>
          <w:szCs w:val="24"/>
          <w:lang w:val="en-US"/>
        </w:rPr>
      </w:pPr>
      <w:r w:rsidRPr="00244A9B">
        <w:rPr>
          <w:sz w:val="24"/>
          <w:szCs w:val="24"/>
          <w:lang w:val="en-US"/>
        </w:rPr>
        <w:t>This process allows each paper to be represented in a low-dimensional embedding space that preserves both local and global graph structure.</w:t>
      </w:r>
    </w:p>
    <w:p w14:paraId="51C0A3BB" w14:textId="77777777" w:rsidR="00162814" w:rsidRPr="00244A9B" w:rsidRDefault="00000000">
      <w:pPr>
        <w:spacing w:before="240" w:after="240"/>
        <w:rPr>
          <w:sz w:val="24"/>
          <w:szCs w:val="24"/>
          <w:lang w:val="en-US"/>
        </w:rPr>
      </w:pPr>
      <w:r w:rsidRPr="00244A9B">
        <w:rPr>
          <w:sz w:val="24"/>
          <w:szCs w:val="24"/>
          <w:lang w:val="en-US"/>
        </w:rPr>
        <w:t xml:space="preserve">The model is trained independently for each temporal snapshot </w:t>
      </w:r>
      <w:proofErr w:type="gramStart"/>
      <w:r w:rsidRPr="00244A9B">
        <w:rPr>
          <w:sz w:val="24"/>
          <w:szCs w:val="24"/>
          <w:lang w:val="en-US"/>
        </w:rPr>
        <w:t>in order to</w:t>
      </w:r>
      <w:proofErr w:type="gramEnd"/>
      <w:r w:rsidRPr="00244A9B">
        <w:rPr>
          <w:sz w:val="24"/>
          <w:szCs w:val="24"/>
          <w:lang w:val="en-US"/>
        </w:rPr>
        <w:t xml:space="preserve"> capture temporal structural changes.</w:t>
      </w:r>
    </w:p>
    <w:p w14:paraId="6656169F" w14:textId="77777777" w:rsidR="00162814" w:rsidRPr="00244A9B" w:rsidRDefault="00000000">
      <w:pPr>
        <w:pStyle w:val="3"/>
        <w:rPr>
          <w:lang w:val="en-US"/>
        </w:rPr>
      </w:pPr>
      <w:bookmarkStart w:id="13" w:name="_lbz4irfdd42v" w:colFirst="0" w:colLast="0"/>
      <w:bookmarkEnd w:id="13"/>
      <w:r w:rsidRPr="00244A9B">
        <w:rPr>
          <w:lang w:val="en-US"/>
        </w:rPr>
        <w:t xml:space="preserve">3.1.6 Stage 5: Community Detection (K-Means Clustering) </w:t>
      </w:r>
    </w:p>
    <w:p w14:paraId="0FAEBBDD" w14:textId="77777777" w:rsidR="00162814" w:rsidRPr="00244A9B" w:rsidRDefault="00000000">
      <w:pPr>
        <w:spacing w:before="240" w:after="240"/>
        <w:rPr>
          <w:sz w:val="24"/>
          <w:szCs w:val="24"/>
          <w:lang w:val="en-US"/>
        </w:rPr>
      </w:pPr>
      <w:r w:rsidRPr="00244A9B">
        <w:rPr>
          <w:sz w:val="24"/>
          <w:szCs w:val="24"/>
          <w:lang w:val="en-US"/>
        </w:rPr>
        <w:t>After embeddings are generated, K-Means clustering is applied to group similar nodes into communities.</w:t>
      </w:r>
    </w:p>
    <w:p w14:paraId="3D69C88E" w14:textId="77777777" w:rsidR="00162814" w:rsidRPr="00244A9B" w:rsidRDefault="00000000">
      <w:pPr>
        <w:spacing w:before="240" w:after="240"/>
        <w:rPr>
          <w:sz w:val="24"/>
          <w:szCs w:val="24"/>
          <w:lang w:val="en-US"/>
        </w:rPr>
      </w:pPr>
      <w:r w:rsidRPr="00244A9B">
        <w:rPr>
          <w:sz w:val="24"/>
          <w:szCs w:val="24"/>
          <w:lang w:val="en-US"/>
        </w:rPr>
        <w:lastRenderedPageBreak/>
        <w:t>Each cluster represents a group of papers with similar structural and semantic properties, which can be interpreted as a research topic or domain.</w:t>
      </w:r>
    </w:p>
    <w:p w14:paraId="1E3FBD10" w14:textId="77777777" w:rsidR="00162814" w:rsidRPr="00244A9B" w:rsidRDefault="00000000">
      <w:pPr>
        <w:pStyle w:val="3"/>
        <w:rPr>
          <w:lang w:val="en-US"/>
        </w:rPr>
      </w:pPr>
      <w:bookmarkStart w:id="14" w:name="_12rsoli23xjp" w:colFirst="0" w:colLast="0"/>
      <w:bookmarkEnd w:id="14"/>
      <w:r w:rsidRPr="00244A9B">
        <w:rPr>
          <w:lang w:val="en-US"/>
        </w:rPr>
        <w:t xml:space="preserve">3.1.7 Stage 6: Optimal Cluster Selection </w:t>
      </w:r>
    </w:p>
    <w:p w14:paraId="0E44E19D" w14:textId="77777777" w:rsidR="00162814" w:rsidRPr="00244A9B" w:rsidRDefault="00000000">
      <w:pPr>
        <w:spacing w:before="240" w:after="240"/>
        <w:rPr>
          <w:sz w:val="24"/>
          <w:szCs w:val="24"/>
          <w:lang w:val="en-US"/>
        </w:rPr>
      </w:pPr>
      <w:r w:rsidRPr="00244A9B">
        <w:rPr>
          <w:sz w:val="24"/>
          <w:szCs w:val="24"/>
          <w:lang w:val="en-US"/>
        </w:rPr>
        <w:t>Since the number of communities is not known in advance, multiple values of K are tested.</w:t>
      </w:r>
    </w:p>
    <w:p w14:paraId="038FEC80" w14:textId="77777777" w:rsidR="00162814" w:rsidRPr="00244A9B" w:rsidRDefault="00000000">
      <w:pPr>
        <w:spacing w:before="240" w:after="240"/>
        <w:rPr>
          <w:sz w:val="24"/>
          <w:szCs w:val="24"/>
          <w:lang w:val="en-US"/>
        </w:rPr>
      </w:pPr>
      <w:r w:rsidRPr="00244A9B">
        <w:rPr>
          <w:sz w:val="24"/>
          <w:szCs w:val="24"/>
          <w:lang w:val="en-US"/>
        </w:rPr>
        <w:t>For each K, clustering quality is evaluated using the Silhouette Score.</w:t>
      </w:r>
    </w:p>
    <w:p w14:paraId="4370A146" w14:textId="77777777" w:rsidR="00162814" w:rsidRPr="00244A9B" w:rsidRDefault="00000000">
      <w:pPr>
        <w:spacing w:before="240" w:after="240"/>
        <w:rPr>
          <w:sz w:val="24"/>
          <w:szCs w:val="24"/>
          <w:lang w:val="en-US"/>
        </w:rPr>
      </w:pPr>
      <w:r w:rsidRPr="00244A9B">
        <w:rPr>
          <w:sz w:val="24"/>
          <w:szCs w:val="24"/>
          <w:lang w:val="en-US"/>
        </w:rPr>
        <w:t>The optimal number of clusters is selected based on the highest score:</w:t>
      </w:r>
    </w:p>
    <w:p w14:paraId="52E7CBCD" w14:textId="77777777" w:rsidR="00162814" w:rsidRDefault="00000000">
      <w:pPr>
        <w:spacing w:after="240"/>
        <w:rPr>
          <w:sz w:val="24"/>
          <w:szCs w:val="24"/>
        </w:rPr>
      </w:pPr>
      <w:hyperlink r:id="rId43" w:anchor="0">
        <w:r>
          <w:rPr>
            <w:noProof/>
            <w:sz w:val="24"/>
            <w:szCs w:val="24"/>
          </w:rPr>
          <w:drawing>
            <wp:inline distT="19050" distB="19050" distL="19050" distR="19050" wp14:anchorId="3951A835" wp14:editId="0CAECB27">
              <wp:extent cx="2044700" cy="228600"/>
              <wp:effectExtent l="0" t="0" r="0" b="0"/>
              <wp:docPr id="2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4"/>
                      <a:srcRect/>
                      <a:stretch>
                        <a:fillRect/>
                      </a:stretch>
                    </pic:blipFill>
                    <pic:spPr>
                      <a:xfrm>
                        <a:off x="0" y="0"/>
                        <a:ext cx="2044700" cy="228600"/>
                      </a:xfrm>
                      <a:prstGeom prst="rect">
                        <a:avLst/>
                      </a:prstGeom>
                      <a:ln/>
                    </pic:spPr>
                  </pic:pic>
                </a:graphicData>
              </a:graphic>
            </wp:inline>
          </w:drawing>
        </w:r>
      </w:hyperlink>
    </w:p>
    <w:p w14:paraId="21825B5B" w14:textId="77777777" w:rsidR="00162814" w:rsidRPr="00244A9B" w:rsidRDefault="00000000">
      <w:pPr>
        <w:spacing w:before="240" w:after="240"/>
        <w:rPr>
          <w:sz w:val="24"/>
          <w:szCs w:val="24"/>
          <w:lang w:val="en-US"/>
        </w:rPr>
      </w:pPr>
      <w:r w:rsidRPr="00244A9B">
        <w:rPr>
          <w:sz w:val="24"/>
          <w:szCs w:val="24"/>
          <w:lang w:val="en-US"/>
        </w:rPr>
        <w:t>This ensures adaptive clustering for each snapshot.</w:t>
      </w:r>
    </w:p>
    <w:p w14:paraId="20F76A68" w14:textId="77777777" w:rsidR="00162814" w:rsidRPr="00244A9B" w:rsidRDefault="00000000">
      <w:pPr>
        <w:pStyle w:val="3"/>
        <w:rPr>
          <w:lang w:val="en-US"/>
        </w:rPr>
      </w:pPr>
      <w:bookmarkStart w:id="15" w:name="_3b8gnimch4w0" w:colFirst="0" w:colLast="0"/>
      <w:bookmarkEnd w:id="15"/>
      <w:r w:rsidRPr="00244A9B">
        <w:rPr>
          <w:lang w:val="en-US"/>
        </w:rPr>
        <w:t xml:space="preserve">3.1.8 Stage 7: Temporal Alignment of Communities </w:t>
      </w:r>
    </w:p>
    <w:p w14:paraId="4EB9E209" w14:textId="77777777" w:rsidR="00162814" w:rsidRPr="00244A9B" w:rsidRDefault="00000000">
      <w:pPr>
        <w:spacing w:before="240" w:after="240"/>
        <w:rPr>
          <w:sz w:val="24"/>
          <w:szCs w:val="24"/>
          <w:lang w:val="en-US"/>
        </w:rPr>
      </w:pPr>
      <w:r w:rsidRPr="00244A9B">
        <w:rPr>
          <w:sz w:val="24"/>
          <w:szCs w:val="24"/>
          <w:lang w:val="en-US"/>
        </w:rPr>
        <w:t>Since clustering is performed independently for each snapshot, cluster labels are not consistent across time.</w:t>
      </w:r>
    </w:p>
    <w:p w14:paraId="4C214D55" w14:textId="77777777" w:rsidR="00162814" w:rsidRPr="00244A9B" w:rsidRDefault="00000000">
      <w:pPr>
        <w:spacing w:before="240" w:after="240"/>
        <w:rPr>
          <w:sz w:val="24"/>
          <w:szCs w:val="24"/>
          <w:lang w:val="en-US"/>
        </w:rPr>
      </w:pPr>
      <w:r w:rsidRPr="00244A9B">
        <w:rPr>
          <w:sz w:val="24"/>
          <w:szCs w:val="24"/>
          <w:lang w:val="en-US"/>
        </w:rPr>
        <w:t>To enable comparison across time, clusters are aligned using:</w:t>
      </w:r>
    </w:p>
    <w:p w14:paraId="34A09C75" w14:textId="77777777" w:rsidR="00162814" w:rsidRPr="00244A9B" w:rsidRDefault="00000000">
      <w:pPr>
        <w:numPr>
          <w:ilvl w:val="0"/>
          <w:numId w:val="14"/>
        </w:numPr>
        <w:spacing w:before="240"/>
        <w:rPr>
          <w:b/>
          <w:bCs/>
          <w:sz w:val="24"/>
          <w:szCs w:val="24"/>
          <w:lang w:val="en-US"/>
        </w:rPr>
      </w:pPr>
      <w:r w:rsidRPr="00244A9B">
        <w:rPr>
          <w:sz w:val="24"/>
          <w:szCs w:val="24"/>
          <w:lang w:val="en-US"/>
        </w:rPr>
        <w:t xml:space="preserve">Jaccard similarity to </w:t>
      </w:r>
      <w:proofErr w:type="gramStart"/>
      <w:r w:rsidRPr="00244A9B">
        <w:rPr>
          <w:sz w:val="24"/>
          <w:szCs w:val="24"/>
          <w:lang w:val="en-US"/>
        </w:rPr>
        <w:t>measure</w:t>
      </w:r>
      <w:proofErr w:type="gramEnd"/>
      <w:r w:rsidRPr="00244A9B">
        <w:rPr>
          <w:sz w:val="24"/>
          <w:szCs w:val="24"/>
          <w:lang w:val="en-US"/>
        </w:rPr>
        <w:t xml:space="preserve"> </w:t>
      </w:r>
      <w:proofErr w:type="gramStart"/>
      <w:r w:rsidRPr="00244A9B">
        <w:rPr>
          <w:sz w:val="24"/>
          <w:szCs w:val="24"/>
          <w:lang w:val="en-US"/>
        </w:rPr>
        <w:t>overlap</w:t>
      </w:r>
      <w:proofErr w:type="gramEnd"/>
      <w:r w:rsidRPr="00244A9B">
        <w:rPr>
          <w:sz w:val="24"/>
          <w:szCs w:val="24"/>
          <w:lang w:val="en-US"/>
        </w:rPr>
        <w:t xml:space="preserve"> between clusters</w:t>
      </w:r>
    </w:p>
    <w:p w14:paraId="109F0189" w14:textId="77777777" w:rsidR="00162814" w:rsidRPr="00244A9B" w:rsidRDefault="00000000">
      <w:pPr>
        <w:numPr>
          <w:ilvl w:val="0"/>
          <w:numId w:val="14"/>
        </w:numPr>
        <w:spacing w:after="240"/>
        <w:rPr>
          <w:b/>
          <w:bCs/>
          <w:sz w:val="24"/>
          <w:szCs w:val="24"/>
          <w:lang w:val="en-US"/>
        </w:rPr>
      </w:pPr>
      <w:r w:rsidRPr="00244A9B">
        <w:rPr>
          <w:sz w:val="24"/>
          <w:szCs w:val="24"/>
          <w:lang w:val="en-US"/>
        </w:rPr>
        <w:t>Hungarian algorithm to compute optimal one-to-one matching</w:t>
      </w:r>
    </w:p>
    <w:p w14:paraId="3F0A8DC1" w14:textId="77777777" w:rsidR="00162814" w:rsidRDefault="00000000">
      <w:pPr>
        <w:spacing w:before="240" w:after="240"/>
        <w:rPr>
          <w:sz w:val="24"/>
          <w:szCs w:val="24"/>
        </w:rPr>
      </w:pPr>
      <w:proofErr w:type="spellStart"/>
      <w:r>
        <w:rPr>
          <w:sz w:val="24"/>
          <w:szCs w:val="24"/>
        </w:rPr>
        <w:t>This</w:t>
      </w:r>
      <w:proofErr w:type="spellEnd"/>
      <w:r>
        <w:rPr>
          <w:sz w:val="24"/>
          <w:szCs w:val="24"/>
        </w:rPr>
        <w:t xml:space="preserve"> </w:t>
      </w:r>
      <w:proofErr w:type="spellStart"/>
      <w:r>
        <w:rPr>
          <w:sz w:val="24"/>
          <w:szCs w:val="24"/>
        </w:rPr>
        <w:t>alignment</w:t>
      </w:r>
      <w:proofErr w:type="spellEnd"/>
      <w:r>
        <w:rPr>
          <w:sz w:val="24"/>
          <w:szCs w:val="24"/>
        </w:rPr>
        <w:t xml:space="preserve"> </w:t>
      </w:r>
      <w:proofErr w:type="spellStart"/>
      <w:r>
        <w:rPr>
          <w:sz w:val="24"/>
          <w:szCs w:val="24"/>
        </w:rPr>
        <w:t>allows</w:t>
      </w:r>
      <w:proofErr w:type="spellEnd"/>
      <w:r>
        <w:rPr>
          <w:sz w:val="24"/>
          <w:szCs w:val="24"/>
        </w:rPr>
        <w:t xml:space="preserve"> </w:t>
      </w:r>
      <w:proofErr w:type="spellStart"/>
      <w:r>
        <w:rPr>
          <w:sz w:val="24"/>
          <w:szCs w:val="24"/>
        </w:rPr>
        <w:t>tracking</w:t>
      </w:r>
      <w:proofErr w:type="spellEnd"/>
      <w:r>
        <w:rPr>
          <w:sz w:val="24"/>
          <w:szCs w:val="24"/>
        </w:rPr>
        <w:t>:</w:t>
      </w:r>
    </w:p>
    <w:p w14:paraId="12ED0CAB" w14:textId="77777777" w:rsidR="00162814" w:rsidRDefault="00000000">
      <w:pPr>
        <w:numPr>
          <w:ilvl w:val="0"/>
          <w:numId w:val="10"/>
        </w:numPr>
        <w:spacing w:before="240"/>
        <w:rPr>
          <w:b/>
          <w:bCs/>
          <w:sz w:val="24"/>
          <w:szCs w:val="24"/>
        </w:rPr>
      </w:pPr>
      <w:proofErr w:type="spellStart"/>
      <w:r>
        <w:rPr>
          <w:sz w:val="24"/>
          <w:szCs w:val="24"/>
        </w:rPr>
        <w:t>Persistent</w:t>
      </w:r>
      <w:proofErr w:type="spellEnd"/>
      <w:r>
        <w:rPr>
          <w:sz w:val="24"/>
          <w:szCs w:val="24"/>
        </w:rPr>
        <w:t xml:space="preserve"> </w:t>
      </w:r>
      <w:proofErr w:type="spellStart"/>
      <w:r>
        <w:rPr>
          <w:sz w:val="24"/>
          <w:szCs w:val="24"/>
        </w:rPr>
        <w:t>communities</w:t>
      </w:r>
      <w:proofErr w:type="spellEnd"/>
    </w:p>
    <w:p w14:paraId="2B0BB0A6" w14:textId="77777777" w:rsidR="00162814" w:rsidRDefault="00000000">
      <w:pPr>
        <w:numPr>
          <w:ilvl w:val="0"/>
          <w:numId w:val="10"/>
        </w:numPr>
        <w:rPr>
          <w:b/>
          <w:bCs/>
          <w:sz w:val="24"/>
          <w:szCs w:val="24"/>
        </w:rPr>
      </w:pPr>
      <w:proofErr w:type="spellStart"/>
      <w:r>
        <w:rPr>
          <w:sz w:val="24"/>
          <w:szCs w:val="24"/>
        </w:rPr>
        <w:t>Emerging</w:t>
      </w:r>
      <w:proofErr w:type="spellEnd"/>
      <w:r>
        <w:rPr>
          <w:sz w:val="24"/>
          <w:szCs w:val="24"/>
        </w:rPr>
        <w:t xml:space="preserve"> </w:t>
      </w:r>
      <w:proofErr w:type="spellStart"/>
      <w:r>
        <w:rPr>
          <w:sz w:val="24"/>
          <w:szCs w:val="24"/>
        </w:rPr>
        <w:t>communities</w:t>
      </w:r>
      <w:proofErr w:type="spellEnd"/>
    </w:p>
    <w:p w14:paraId="7A849071" w14:textId="77777777" w:rsidR="00162814" w:rsidRDefault="00000000">
      <w:pPr>
        <w:numPr>
          <w:ilvl w:val="0"/>
          <w:numId w:val="10"/>
        </w:numPr>
        <w:rPr>
          <w:b/>
          <w:bCs/>
          <w:sz w:val="24"/>
          <w:szCs w:val="24"/>
        </w:rPr>
      </w:pPr>
      <w:proofErr w:type="spellStart"/>
      <w:r>
        <w:rPr>
          <w:sz w:val="24"/>
          <w:szCs w:val="24"/>
        </w:rPr>
        <w:t>Splitting</w:t>
      </w:r>
      <w:proofErr w:type="spellEnd"/>
      <w:r>
        <w:rPr>
          <w:sz w:val="24"/>
          <w:szCs w:val="24"/>
        </w:rPr>
        <w:t xml:space="preserve"> </w:t>
      </w:r>
      <w:proofErr w:type="spellStart"/>
      <w:r>
        <w:rPr>
          <w:sz w:val="24"/>
          <w:szCs w:val="24"/>
        </w:rPr>
        <w:t>and</w:t>
      </w:r>
      <w:proofErr w:type="spellEnd"/>
      <w:r>
        <w:rPr>
          <w:sz w:val="24"/>
          <w:szCs w:val="24"/>
        </w:rPr>
        <w:t xml:space="preserve"> </w:t>
      </w:r>
      <w:proofErr w:type="spellStart"/>
      <w:r>
        <w:rPr>
          <w:sz w:val="24"/>
          <w:szCs w:val="24"/>
        </w:rPr>
        <w:t>merging</w:t>
      </w:r>
      <w:proofErr w:type="spellEnd"/>
      <w:r>
        <w:rPr>
          <w:sz w:val="24"/>
          <w:szCs w:val="24"/>
        </w:rPr>
        <w:t xml:space="preserve"> </w:t>
      </w:r>
      <w:proofErr w:type="spellStart"/>
      <w:r>
        <w:rPr>
          <w:sz w:val="24"/>
          <w:szCs w:val="24"/>
        </w:rPr>
        <w:t>structures</w:t>
      </w:r>
      <w:proofErr w:type="spellEnd"/>
    </w:p>
    <w:p w14:paraId="4AA62B79" w14:textId="77777777" w:rsidR="00162814" w:rsidRDefault="00000000">
      <w:pPr>
        <w:numPr>
          <w:ilvl w:val="0"/>
          <w:numId w:val="10"/>
        </w:numPr>
        <w:spacing w:after="240"/>
        <w:rPr>
          <w:b/>
          <w:bCs/>
          <w:sz w:val="24"/>
          <w:szCs w:val="24"/>
        </w:rPr>
      </w:pPr>
      <w:proofErr w:type="spellStart"/>
      <w:r>
        <w:rPr>
          <w:sz w:val="24"/>
          <w:szCs w:val="24"/>
        </w:rPr>
        <w:t>Disappearing</w:t>
      </w:r>
      <w:proofErr w:type="spellEnd"/>
      <w:r>
        <w:rPr>
          <w:sz w:val="24"/>
          <w:szCs w:val="24"/>
        </w:rPr>
        <w:t xml:space="preserve"> </w:t>
      </w:r>
      <w:proofErr w:type="spellStart"/>
      <w:r>
        <w:rPr>
          <w:sz w:val="24"/>
          <w:szCs w:val="24"/>
        </w:rPr>
        <w:t>communities</w:t>
      </w:r>
      <w:proofErr w:type="spellEnd"/>
    </w:p>
    <w:p w14:paraId="63DE9480" w14:textId="77777777" w:rsidR="00162814" w:rsidRDefault="00000000">
      <w:pPr>
        <w:pStyle w:val="3"/>
      </w:pPr>
      <w:bookmarkStart w:id="16" w:name="_7z3bcrfj0oa" w:colFirst="0" w:colLast="0"/>
      <w:bookmarkEnd w:id="16"/>
      <w:r>
        <w:t xml:space="preserve">3.1.9 </w:t>
      </w:r>
      <w:proofErr w:type="spellStart"/>
      <w:r>
        <w:t>Stage</w:t>
      </w:r>
      <w:proofErr w:type="spellEnd"/>
      <w:r>
        <w:t xml:space="preserve"> 8: </w:t>
      </w:r>
      <w:proofErr w:type="spellStart"/>
      <w:r>
        <w:t>Visualization</w:t>
      </w:r>
      <w:proofErr w:type="spellEnd"/>
      <w:r>
        <w:t xml:space="preserve"> </w:t>
      </w:r>
      <w:proofErr w:type="spellStart"/>
      <w:r>
        <w:t>of</w:t>
      </w:r>
      <w:proofErr w:type="spellEnd"/>
      <w:r>
        <w:t xml:space="preserve"> </w:t>
      </w:r>
      <w:proofErr w:type="spellStart"/>
      <w:r>
        <w:t>Community</w:t>
      </w:r>
      <w:proofErr w:type="spellEnd"/>
      <w:r>
        <w:t xml:space="preserve"> </w:t>
      </w:r>
      <w:proofErr w:type="spellStart"/>
      <w:r>
        <w:t>Evolution</w:t>
      </w:r>
      <w:proofErr w:type="spellEnd"/>
      <w:r>
        <w:t xml:space="preserve"> </w:t>
      </w:r>
    </w:p>
    <w:p w14:paraId="6CF3E0A4" w14:textId="77777777" w:rsidR="00162814" w:rsidRPr="00244A9B" w:rsidRDefault="00000000">
      <w:pPr>
        <w:spacing w:before="240" w:after="240"/>
        <w:rPr>
          <w:sz w:val="24"/>
          <w:szCs w:val="24"/>
          <w:lang w:val="en-US"/>
        </w:rPr>
      </w:pPr>
      <w:r w:rsidRPr="00244A9B">
        <w:rPr>
          <w:sz w:val="24"/>
          <w:szCs w:val="24"/>
          <w:lang w:val="en-US"/>
        </w:rPr>
        <w:t>Community evolution is visualized using Alluvial Diagrams.</w:t>
      </w:r>
    </w:p>
    <w:p w14:paraId="62FDF43A" w14:textId="77777777" w:rsidR="00162814" w:rsidRDefault="00000000">
      <w:pPr>
        <w:spacing w:before="240" w:after="240"/>
        <w:rPr>
          <w:sz w:val="24"/>
          <w:szCs w:val="24"/>
        </w:rPr>
      </w:pPr>
      <w:proofErr w:type="spellStart"/>
      <w:r>
        <w:rPr>
          <w:sz w:val="24"/>
          <w:szCs w:val="24"/>
        </w:rPr>
        <w:t>These</w:t>
      </w:r>
      <w:proofErr w:type="spellEnd"/>
      <w:r>
        <w:rPr>
          <w:sz w:val="24"/>
          <w:szCs w:val="24"/>
        </w:rPr>
        <w:t xml:space="preserve"> </w:t>
      </w:r>
      <w:proofErr w:type="spellStart"/>
      <w:r>
        <w:rPr>
          <w:sz w:val="24"/>
          <w:szCs w:val="24"/>
        </w:rPr>
        <w:t>diagrams</w:t>
      </w:r>
      <w:proofErr w:type="spellEnd"/>
      <w:r>
        <w:rPr>
          <w:sz w:val="24"/>
          <w:szCs w:val="24"/>
        </w:rPr>
        <w:t xml:space="preserve"> </w:t>
      </w:r>
      <w:proofErr w:type="spellStart"/>
      <w:r>
        <w:rPr>
          <w:sz w:val="24"/>
          <w:szCs w:val="24"/>
        </w:rPr>
        <w:t>represent</w:t>
      </w:r>
      <w:proofErr w:type="spellEnd"/>
      <w:r>
        <w:rPr>
          <w:sz w:val="24"/>
          <w:szCs w:val="24"/>
        </w:rPr>
        <w:t>:</w:t>
      </w:r>
    </w:p>
    <w:p w14:paraId="438F50A1" w14:textId="77777777" w:rsidR="00162814" w:rsidRPr="00244A9B" w:rsidRDefault="00000000">
      <w:pPr>
        <w:numPr>
          <w:ilvl w:val="0"/>
          <w:numId w:val="25"/>
        </w:numPr>
        <w:spacing w:before="240"/>
        <w:rPr>
          <w:sz w:val="24"/>
          <w:szCs w:val="24"/>
          <w:lang w:val="en-US"/>
        </w:rPr>
      </w:pPr>
      <w:r w:rsidRPr="00244A9B">
        <w:rPr>
          <w:sz w:val="24"/>
          <w:szCs w:val="24"/>
          <w:lang w:val="en-US"/>
        </w:rPr>
        <w:t>Clusters as nodes at each time step</w:t>
      </w:r>
    </w:p>
    <w:p w14:paraId="6C14F81E" w14:textId="77777777" w:rsidR="00162814" w:rsidRDefault="00000000">
      <w:pPr>
        <w:numPr>
          <w:ilvl w:val="0"/>
          <w:numId w:val="25"/>
        </w:numPr>
        <w:rPr>
          <w:sz w:val="24"/>
          <w:szCs w:val="24"/>
        </w:rPr>
      </w:pPr>
      <w:proofErr w:type="spellStart"/>
      <w:r>
        <w:rPr>
          <w:sz w:val="24"/>
          <w:szCs w:val="24"/>
        </w:rPr>
        <w:t>Flows</w:t>
      </w:r>
      <w:proofErr w:type="spellEnd"/>
      <w:r>
        <w:rPr>
          <w:sz w:val="24"/>
          <w:szCs w:val="24"/>
        </w:rPr>
        <w:t xml:space="preserve"> </w:t>
      </w:r>
      <w:proofErr w:type="spellStart"/>
      <w:r>
        <w:rPr>
          <w:sz w:val="24"/>
          <w:szCs w:val="24"/>
        </w:rPr>
        <w:t>between</w:t>
      </w:r>
      <w:proofErr w:type="spellEnd"/>
      <w:r>
        <w:rPr>
          <w:sz w:val="24"/>
          <w:szCs w:val="24"/>
        </w:rPr>
        <w:t xml:space="preserve"> </w:t>
      </w:r>
      <w:proofErr w:type="spellStart"/>
      <w:r>
        <w:rPr>
          <w:sz w:val="24"/>
          <w:szCs w:val="24"/>
        </w:rPr>
        <w:t>clusters</w:t>
      </w:r>
      <w:proofErr w:type="spellEnd"/>
      <w:r>
        <w:rPr>
          <w:sz w:val="24"/>
          <w:szCs w:val="24"/>
        </w:rPr>
        <w:t xml:space="preserve"> </w:t>
      </w:r>
      <w:proofErr w:type="spellStart"/>
      <w:r>
        <w:rPr>
          <w:sz w:val="24"/>
          <w:szCs w:val="24"/>
        </w:rPr>
        <w:t>across</w:t>
      </w:r>
      <w:proofErr w:type="spellEnd"/>
      <w:r>
        <w:rPr>
          <w:sz w:val="24"/>
          <w:szCs w:val="24"/>
        </w:rPr>
        <w:t xml:space="preserve"> </w:t>
      </w:r>
      <w:proofErr w:type="spellStart"/>
      <w:r>
        <w:rPr>
          <w:sz w:val="24"/>
          <w:szCs w:val="24"/>
        </w:rPr>
        <w:t>time</w:t>
      </w:r>
      <w:proofErr w:type="spellEnd"/>
    </w:p>
    <w:p w14:paraId="7B7F899C" w14:textId="77777777" w:rsidR="00162814" w:rsidRPr="00244A9B" w:rsidRDefault="00000000">
      <w:pPr>
        <w:numPr>
          <w:ilvl w:val="0"/>
          <w:numId w:val="25"/>
        </w:numPr>
        <w:spacing w:after="240"/>
        <w:rPr>
          <w:sz w:val="24"/>
          <w:szCs w:val="24"/>
          <w:lang w:val="en-US"/>
        </w:rPr>
      </w:pPr>
      <w:r w:rsidRPr="00244A9B">
        <w:rPr>
          <w:sz w:val="24"/>
          <w:szCs w:val="24"/>
          <w:lang w:val="en-US"/>
        </w:rPr>
        <w:t>Flow thickness proportional to the number of shared nodes</w:t>
      </w:r>
    </w:p>
    <w:p w14:paraId="66CF2978" w14:textId="77777777" w:rsidR="00162814" w:rsidRPr="00244A9B" w:rsidRDefault="00000000">
      <w:pPr>
        <w:spacing w:before="240" w:after="240"/>
        <w:rPr>
          <w:sz w:val="24"/>
          <w:szCs w:val="24"/>
          <w:lang w:val="en-US"/>
        </w:rPr>
      </w:pPr>
      <w:r w:rsidRPr="00244A9B">
        <w:rPr>
          <w:sz w:val="24"/>
          <w:szCs w:val="24"/>
          <w:lang w:val="en-US"/>
        </w:rPr>
        <w:t>This provides an intuitive view of how research communities evolve, split, merge, and emerge over time in a continuous temporal framework.</w:t>
      </w:r>
    </w:p>
    <w:p w14:paraId="3476CDEA" w14:textId="77777777" w:rsidR="00162814" w:rsidRPr="00244A9B" w:rsidRDefault="00000000">
      <w:pPr>
        <w:pStyle w:val="2"/>
        <w:rPr>
          <w:lang w:val="en-US"/>
        </w:rPr>
      </w:pPr>
      <w:bookmarkStart w:id="17" w:name="_5qlkkxspsoxo" w:colFirst="0" w:colLast="0"/>
      <w:bookmarkEnd w:id="17"/>
      <w:r w:rsidRPr="00244A9B">
        <w:rPr>
          <w:lang w:val="en-US"/>
        </w:rPr>
        <w:lastRenderedPageBreak/>
        <w:t xml:space="preserve">3.2 Research Process </w:t>
      </w:r>
    </w:p>
    <w:p w14:paraId="4CC6645F" w14:textId="77777777" w:rsidR="00162814" w:rsidRPr="00244A9B" w:rsidRDefault="00000000">
      <w:pPr>
        <w:spacing w:before="240" w:after="240"/>
        <w:rPr>
          <w:sz w:val="24"/>
          <w:szCs w:val="24"/>
          <w:lang w:val="en-US"/>
        </w:rPr>
      </w:pPr>
      <w:r w:rsidRPr="00244A9B">
        <w:rPr>
          <w:sz w:val="24"/>
          <w:szCs w:val="24"/>
          <w:lang w:val="en-US"/>
        </w:rPr>
        <w:t>The system is executed as an iterative experimental pipeline.</w:t>
      </w:r>
    </w:p>
    <w:p w14:paraId="72056C99" w14:textId="77777777" w:rsidR="00162814" w:rsidRDefault="00000000">
      <w:pPr>
        <w:spacing w:before="240" w:after="240"/>
        <w:rPr>
          <w:sz w:val="24"/>
          <w:szCs w:val="24"/>
        </w:rPr>
      </w:pPr>
      <w:proofErr w:type="spellStart"/>
      <w:r>
        <w:rPr>
          <w:sz w:val="24"/>
          <w:szCs w:val="24"/>
        </w:rPr>
        <w:t>For</w:t>
      </w:r>
      <w:proofErr w:type="spellEnd"/>
      <w:r>
        <w:rPr>
          <w:sz w:val="24"/>
          <w:szCs w:val="24"/>
        </w:rPr>
        <w:t xml:space="preserve"> </w:t>
      </w:r>
      <w:proofErr w:type="spellStart"/>
      <w:r>
        <w:rPr>
          <w:sz w:val="24"/>
          <w:szCs w:val="24"/>
        </w:rPr>
        <w:t>each</w:t>
      </w:r>
      <w:proofErr w:type="spellEnd"/>
      <w:r>
        <w:rPr>
          <w:sz w:val="24"/>
          <w:szCs w:val="24"/>
        </w:rPr>
        <w:t xml:space="preserve"> </w:t>
      </w:r>
      <w:proofErr w:type="spellStart"/>
      <w:r>
        <w:rPr>
          <w:sz w:val="24"/>
          <w:szCs w:val="24"/>
        </w:rPr>
        <w:t>time</w:t>
      </w:r>
      <w:proofErr w:type="spellEnd"/>
      <w:r>
        <w:rPr>
          <w:sz w:val="24"/>
          <w:szCs w:val="24"/>
        </w:rPr>
        <w:t xml:space="preserve"> </w:t>
      </w:r>
      <w:proofErr w:type="spellStart"/>
      <w:r>
        <w:rPr>
          <w:sz w:val="24"/>
          <w:szCs w:val="24"/>
        </w:rPr>
        <w:t>window</w:t>
      </w:r>
      <w:proofErr w:type="spellEnd"/>
      <w:r>
        <w:rPr>
          <w:sz w:val="24"/>
          <w:szCs w:val="24"/>
        </w:rPr>
        <w:t>:</w:t>
      </w:r>
    </w:p>
    <w:p w14:paraId="55240C7D" w14:textId="77777777" w:rsidR="00162814" w:rsidRDefault="00000000">
      <w:pPr>
        <w:numPr>
          <w:ilvl w:val="0"/>
          <w:numId w:val="12"/>
        </w:numPr>
        <w:spacing w:before="240"/>
        <w:rPr>
          <w:sz w:val="24"/>
          <w:szCs w:val="24"/>
        </w:rPr>
      </w:pPr>
      <w:proofErr w:type="spellStart"/>
      <w:r>
        <w:rPr>
          <w:sz w:val="24"/>
          <w:szCs w:val="24"/>
        </w:rPr>
        <w:t>Load</w:t>
      </w:r>
      <w:proofErr w:type="spellEnd"/>
      <w:r>
        <w:rPr>
          <w:sz w:val="24"/>
          <w:szCs w:val="24"/>
        </w:rPr>
        <w:t xml:space="preserve"> </w:t>
      </w:r>
      <w:proofErr w:type="spellStart"/>
      <w:r>
        <w:rPr>
          <w:sz w:val="24"/>
          <w:szCs w:val="24"/>
        </w:rPr>
        <w:t>and</w:t>
      </w:r>
      <w:proofErr w:type="spellEnd"/>
      <w:r>
        <w:rPr>
          <w:sz w:val="24"/>
          <w:szCs w:val="24"/>
        </w:rPr>
        <w:t xml:space="preserve"> </w:t>
      </w:r>
      <w:proofErr w:type="spellStart"/>
      <w:r>
        <w:rPr>
          <w:sz w:val="24"/>
          <w:szCs w:val="24"/>
        </w:rPr>
        <w:t>construct</w:t>
      </w:r>
      <w:proofErr w:type="spellEnd"/>
      <w:r>
        <w:rPr>
          <w:sz w:val="24"/>
          <w:szCs w:val="24"/>
        </w:rPr>
        <w:t xml:space="preserve"> </w:t>
      </w:r>
      <w:proofErr w:type="spellStart"/>
      <w:r>
        <w:rPr>
          <w:sz w:val="24"/>
          <w:szCs w:val="24"/>
        </w:rPr>
        <w:t>graph</w:t>
      </w:r>
      <w:proofErr w:type="spellEnd"/>
      <w:r>
        <w:rPr>
          <w:sz w:val="24"/>
          <w:szCs w:val="24"/>
        </w:rPr>
        <w:t xml:space="preserve"> </w:t>
      </w:r>
      <w:proofErr w:type="spellStart"/>
      <w:r>
        <w:rPr>
          <w:sz w:val="24"/>
          <w:szCs w:val="24"/>
        </w:rPr>
        <w:t>snapshot</w:t>
      </w:r>
      <w:proofErr w:type="spellEnd"/>
    </w:p>
    <w:p w14:paraId="62FFE842" w14:textId="77777777" w:rsidR="00162814" w:rsidRDefault="00000000">
      <w:pPr>
        <w:numPr>
          <w:ilvl w:val="0"/>
          <w:numId w:val="12"/>
        </w:numPr>
        <w:rPr>
          <w:sz w:val="24"/>
          <w:szCs w:val="24"/>
        </w:rPr>
      </w:pPr>
      <w:proofErr w:type="spellStart"/>
      <w:r>
        <w:rPr>
          <w:sz w:val="24"/>
          <w:szCs w:val="24"/>
        </w:rPr>
        <w:t>Build</w:t>
      </w:r>
      <w:proofErr w:type="spellEnd"/>
      <w:r>
        <w:rPr>
          <w:sz w:val="24"/>
          <w:szCs w:val="24"/>
        </w:rPr>
        <w:t xml:space="preserve"> </w:t>
      </w:r>
      <w:proofErr w:type="spellStart"/>
      <w:r>
        <w:rPr>
          <w:sz w:val="24"/>
          <w:szCs w:val="24"/>
        </w:rPr>
        <w:t>node</w:t>
      </w:r>
      <w:proofErr w:type="spellEnd"/>
      <w:r>
        <w:rPr>
          <w:sz w:val="24"/>
          <w:szCs w:val="24"/>
        </w:rPr>
        <w:t xml:space="preserve"> </w:t>
      </w:r>
      <w:proofErr w:type="spellStart"/>
      <w:r>
        <w:rPr>
          <w:sz w:val="24"/>
          <w:szCs w:val="24"/>
        </w:rPr>
        <w:t>features</w:t>
      </w:r>
      <w:proofErr w:type="spellEnd"/>
    </w:p>
    <w:p w14:paraId="0E7E0572" w14:textId="77777777" w:rsidR="00162814" w:rsidRDefault="00000000">
      <w:pPr>
        <w:numPr>
          <w:ilvl w:val="0"/>
          <w:numId w:val="12"/>
        </w:numPr>
        <w:rPr>
          <w:sz w:val="24"/>
          <w:szCs w:val="24"/>
        </w:rPr>
      </w:pPr>
      <w:proofErr w:type="spellStart"/>
      <w:r>
        <w:rPr>
          <w:sz w:val="24"/>
          <w:szCs w:val="24"/>
        </w:rPr>
        <w:t>Generate</w:t>
      </w:r>
      <w:proofErr w:type="spellEnd"/>
      <w:r>
        <w:rPr>
          <w:sz w:val="24"/>
          <w:szCs w:val="24"/>
        </w:rPr>
        <w:t xml:space="preserve"> </w:t>
      </w:r>
      <w:proofErr w:type="spellStart"/>
      <w:r>
        <w:rPr>
          <w:sz w:val="24"/>
          <w:szCs w:val="24"/>
        </w:rPr>
        <w:t>GraphSAGE</w:t>
      </w:r>
      <w:proofErr w:type="spellEnd"/>
      <w:r>
        <w:rPr>
          <w:sz w:val="24"/>
          <w:szCs w:val="24"/>
        </w:rPr>
        <w:t xml:space="preserve"> </w:t>
      </w:r>
      <w:proofErr w:type="spellStart"/>
      <w:r>
        <w:rPr>
          <w:sz w:val="24"/>
          <w:szCs w:val="24"/>
        </w:rPr>
        <w:t>embeddings</w:t>
      </w:r>
      <w:proofErr w:type="spellEnd"/>
    </w:p>
    <w:p w14:paraId="13A3953F" w14:textId="77777777" w:rsidR="00162814" w:rsidRDefault="00000000">
      <w:pPr>
        <w:numPr>
          <w:ilvl w:val="0"/>
          <w:numId w:val="12"/>
        </w:numPr>
        <w:rPr>
          <w:sz w:val="24"/>
          <w:szCs w:val="24"/>
        </w:rPr>
      </w:pPr>
      <w:proofErr w:type="spellStart"/>
      <w:r>
        <w:rPr>
          <w:sz w:val="24"/>
          <w:szCs w:val="24"/>
        </w:rPr>
        <w:t>Apply</w:t>
      </w:r>
      <w:proofErr w:type="spellEnd"/>
      <w:r>
        <w:rPr>
          <w:sz w:val="24"/>
          <w:szCs w:val="24"/>
        </w:rPr>
        <w:t xml:space="preserve"> K-</w:t>
      </w:r>
      <w:proofErr w:type="spellStart"/>
      <w:r>
        <w:rPr>
          <w:sz w:val="24"/>
          <w:szCs w:val="24"/>
        </w:rPr>
        <w:t>Means</w:t>
      </w:r>
      <w:proofErr w:type="spellEnd"/>
      <w:r>
        <w:rPr>
          <w:sz w:val="24"/>
          <w:szCs w:val="24"/>
        </w:rPr>
        <w:t xml:space="preserve"> </w:t>
      </w:r>
      <w:proofErr w:type="spellStart"/>
      <w:r>
        <w:rPr>
          <w:sz w:val="24"/>
          <w:szCs w:val="24"/>
        </w:rPr>
        <w:t>clustering</w:t>
      </w:r>
      <w:proofErr w:type="spellEnd"/>
    </w:p>
    <w:p w14:paraId="05A15986" w14:textId="77777777" w:rsidR="00162814" w:rsidRDefault="00000000">
      <w:pPr>
        <w:numPr>
          <w:ilvl w:val="0"/>
          <w:numId w:val="12"/>
        </w:numPr>
        <w:rPr>
          <w:sz w:val="24"/>
          <w:szCs w:val="24"/>
        </w:rPr>
      </w:pPr>
      <w:proofErr w:type="spellStart"/>
      <w:r>
        <w:rPr>
          <w:sz w:val="24"/>
          <w:szCs w:val="24"/>
        </w:rPr>
        <w:t>Select</w:t>
      </w:r>
      <w:proofErr w:type="spellEnd"/>
      <w:r>
        <w:rPr>
          <w:sz w:val="24"/>
          <w:szCs w:val="24"/>
        </w:rPr>
        <w:t xml:space="preserve"> </w:t>
      </w:r>
      <w:proofErr w:type="spellStart"/>
      <w:r>
        <w:rPr>
          <w:sz w:val="24"/>
          <w:szCs w:val="24"/>
        </w:rPr>
        <w:t>optimal</w:t>
      </w:r>
      <w:proofErr w:type="spellEnd"/>
      <w:r>
        <w:rPr>
          <w:sz w:val="24"/>
          <w:szCs w:val="24"/>
        </w:rPr>
        <w:t xml:space="preserve"> </w:t>
      </w:r>
      <w:proofErr w:type="spellStart"/>
      <w:r>
        <w:rPr>
          <w:sz w:val="24"/>
          <w:szCs w:val="24"/>
        </w:rPr>
        <w:t>number</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clusters</w:t>
      </w:r>
      <w:proofErr w:type="spellEnd"/>
    </w:p>
    <w:p w14:paraId="19F40FAC" w14:textId="77777777" w:rsidR="00162814" w:rsidRDefault="00000000">
      <w:pPr>
        <w:numPr>
          <w:ilvl w:val="0"/>
          <w:numId w:val="12"/>
        </w:numPr>
        <w:rPr>
          <w:sz w:val="24"/>
          <w:szCs w:val="24"/>
        </w:rPr>
      </w:pPr>
      <w:proofErr w:type="spellStart"/>
      <w:r>
        <w:rPr>
          <w:sz w:val="24"/>
          <w:szCs w:val="24"/>
        </w:rPr>
        <w:t>Evaluate</w:t>
      </w:r>
      <w:proofErr w:type="spellEnd"/>
      <w:r>
        <w:rPr>
          <w:sz w:val="24"/>
          <w:szCs w:val="24"/>
        </w:rPr>
        <w:t xml:space="preserve"> </w:t>
      </w:r>
      <w:proofErr w:type="spellStart"/>
      <w:r>
        <w:rPr>
          <w:sz w:val="24"/>
          <w:szCs w:val="24"/>
        </w:rPr>
        <w:t>clustering</w:t>
      </w:r>
      <w:proofErr w:type="spellEnd"/>
      <w:r>
        <w:rPr>
          <w:sz w:val="24"/>
          <w:szCs w:val="24"/>
        </w:rPr>
        <w:t xml:space="preserve"> </w:t>
      </w:r>
      <w:proofErr w:type="spellStart"/>
      <w:r>
        <w:rPr>
          <w:sz w:val="24"/>
          <w:szCs w:val="24"/>
        </w:rPr>
        <w:t>robustness</w:t>
      </w:r>
      <w:proofErr w:type="spellEnd"/>
    </w:p>
    <w:p w14:paraId="4309F07B" w14:textId="77777777" w:rsidR="00162814" w:rsidRDefault="00000000">
      <w:pPr>
        <w:numPr>
          <w:ilvl w:val="0"/>
          <w:numId w:val="12"/>
        </w:numPr>
        <w:spacing w:after="240"/>
        <w:rPr>
          <w:sz w:val="24"/>
          <w:szCs w:val="24"/>
        </w:rPr>
      </w:pPr>
      <w:proofErr w:type="spellStart"/>
      <w:r>
        <w:rPr>
          <w:sz w:val="24"/>
          <w:szCs w:val="24"/>
        </w:rPr>
        <w:t>Store</w:t>
      </w:r>
      <w:proofErr w:type="spellEnd"/>
      <w:r>
        <w:rPr>
          <w:sz w:val="24"/>
          <w:szCs w:val="24"/>
        </w:rPr>
        <w:t xml:space="preserve"> </w:t>
      </w:r>
      <w:proofErr w:type="spellStart"/>
      <w:r>
        <w:rPr>
          <w:sz w:val="24"/>
          <w:szCs w:val="24"/>
        </w:rPr>
        <w:t>results</w:t>
      </w:r>
      <w:proofErr w:type="spellEnd"/>
      <w:r>
        <w:rPr>
          <w:sz w:val="24"/>
          <w:szCs w:val="24"/>
        </w:rPr>
        <w:t xml:space="preserve"> </w:t>
      </w:r>
      <w:proofErr w:type="spellStart"/>
      <w:r>
        <w:rPr>
          <w:sz w:val="24"/>
          <w:szCs w:val="24"/>
        </w:rPr>
        <w:t>for</w:t>
      </w:r>
      <w:proofErr w:type="spellEnd"/>
      <w:r>
        <w:rPr>
          <w:sz w:val="24"/>
          <w:szCs w:val="24"/>
        </w:rPr>
        <w:t xml:space="preserve"> </w:t>
      </w:r>
      <w:proofErr w:type="spellStart"/>
      <w:r>
        <w:rPr>
          <w:sz w:val="24"/>
          <w:szCs w:val="24"/>
        </w:rPr>
        <w:t>temporal</w:t>
      </w:r>
      <w:proofErr w:type="spellEnd"/>
      <w:r>
        <w:rPr>
          <w:sz w:val="24"/>
          <w:szCs w:val="24"/>
        </w:rPr>
        <w:t xml:space="preserve"> </w:t>
      </w:r>
      <w:proofErr w:type="spellStart"/>
      <w:r>
        <w:rPr>
          <w:sz w:val="24"/>
          <w:szCs w:val="24"/>
        </w:rPr>
        <w:t>comparison</w:t>
      </w:r>
      <w:proofErr w:type="spellEnd"/>
    </w:p>
    <w:p w14:paraId="6F5B84F5" w14:textId="77777777" w:rsidR="00162814" w:rsidRPr="00244A9B" w:rsidRDefault="00000000">
      <w:pPr>
        <w:spacing w:before="240" w:after="240"/>
        <w:rPr>
          <w:sz w:val="24"/>
          <w:szCs w:val="24"/>
          <w:lang w:val="en-US"/>
        </w:rPr>
      </w:pPr>
      <w:r w:rsidRPr="00244A9B">
        <w:rPr>
          <w:sz w:val="24"/>
          <w:szCs w:val="24"/>
          <w:lang w:val="en-US"/>
        </w:rPr>
        <w:t>This process is repeated over multiple time windows to analyze long-term temporal evolution patterns.</w:t>
      </w:r>
    </w:p>
    <w:p w14:paraId="2508A8E3" w14:textId="77777777" w:rsidR="00162814" w:rsidRPr="00244A9B" w:rsidRDefault="00000000">
      <w:pPr>
        <w:pStyle w:val="2"/>
        <w:rPr>
          <w:lang w:val="en-US"/>
        </w:rPr>
      </w:pPr>
      <w:bookmarkStart w:id="18" w:name="_s37elogfx8ir" w:colFirst="0" w:colLast="0"/>
      <w:bookmarkEnd w:id="18"/>
      <w:r w:rsidRPr="00244A9B">
        <w:rPr>
          <w:lang w:val="en-US"/>
        </w:rPr>
        <w:t xml:space="preserve">3.3 System Implementation: Codebase, Language &amp; Libraries </w:t>
      </w:r>
    </w:p>
    <w:p w14:paraId="5843C5EF" w14:textId="77777777" w:rsidR="00162814" w:rsidRPr="00244A9B" w:rsidRDefault="00000000">
      <w:pPr>
        <w:spacing w:before="240" w:after="240"/>
        <w:rPr>
          <w:sz w:val="24"/>
          <w:szCs w:val="24"/>
          <w:lang w:val="en-US"/>
        </w:rPr>
      </w:pPr>
      <w:r w:rsidRPr="00244A9B">
        <w:rPr>
          <w:sz w:val="24"/>
          <w:szCs w:val="24"/>
          <w:lang w:val="en-US"/>
        </w:rPr>
        <w:t>The system is implemented in Python and structured into modular components to ensure maintainability and scalability.</w:t>
      </w:r>
    </w:p>
    <w:p w14:paraId="3B0D47E1" w14:textId="77777777" w:rsidR="00162814" w:rsidRDefault="00000000">
      <w:pPr>
        <w:spacing w:before="280" w:after="80"/>
      </w:pPr>
      <w:proofErr w:type="spellStart"/>
      <w:r>
        <w:rPr>
          <w:b/>
          <w:bCs/>
          <w:sz w:val="24"/>
          <w:szCs w:val="24"/>
        </w:rPr>
        <w:t>Main</w:t>
      </w:r>
      <w:proofErr w:type="spellEnd"/>
      <w:r>
        <w:rPr>
          <w:b/>
          <w:bCs/>
          <w:sz w:val="24"/>
          <w:szCs w:val="24"/>
        </w:rPr>
        <w:t xml:space="preserve"> </w:t>
      </w:r>
      <w:proofErr w:type="spellStart"/>
      <w:r>
        <w:rPr>
          <w:b/>
          <w:bCs/>
          <w:sz w:val="24"/>
          <w:szCs w:val="24"/>
        </w:rPr>
        <w:t>modules</w:t>
      </w:r>
      <w:proofErr w:type="spellEnd"/>
      <w:r>
        <w:rPr>
          <w:b/>
          <w:bCs/>
          <w:sz w:val="24"/>
          <w:szCs w:val="24"/>
        </w:rPr>
        <w:t>:</w:t>
      </w:r>
    </w:p>
    <w:p w14:paraId="078B455A" w14:textId="77777777" w:rsidR="00162814" w:rsidRPr="00244A9B" w:rsidRDefault="00000000">
      <w:pPr>
        <w:numPr>
          <w:ilvl w:val="0"/>
          <w:numId w:val="23"/>
        </w:numPr>
        <w:spacing w:before="240"/>
        <w:rPr>
          <w:sz w:val="24"/>
          <w:szCs w:val="24"/>
          <w:lang w:val="en-US"/>
        </w:rPr>
      </w:pPr>
      <w:r w:rsidRPr="00244A9B">
        <w:rPr>
          <w:b/>
          <w:bCs/>
          <w:sz w:val="24"/>
          <w:szCs w:val="24"/>
          <w:lang w:val="en-US"/>
        </w:rPr>
        <w:t>data/</w:t>
      </w:r>
      <w:r w:rsidRPr="00244A9B">
        <w:rPr>
          <w:sz w:val="24"/>
          <w:szCs w:val="24"/>
          <w:lang w:val="en-US"/>
        </w:rPr>
        <w:t xml:space="preserve"> – data loading, cleaning, snapshot construction</w:t>
      </w:r>
    </w:p>
    <w:p w14:paraId="04F05388" w14:textId="77777777" w:rsidR="00162814" w:rsidRPr="00244A9B" w:rsidRDefault="00000000">
      <w:pPr>
        <w:numPr>
          <w:ilvl w:val="0"/>
          <w:numId w:val="23"/>
        </w:numPr>
        <w:rPr>
          <w:sz w:val="24"/>
          <w:szCs w:val="24"/>
          <w:lang w:val="en-US"/>
        </w:rPr>
      </w:pPr>
      <w:r w:rsidRPr="00244A9B">
        <w:rPr>
          <w:b/>
          <w:bCs/>
          <w:sz w:val="24"/>
          <w:szCs w:val="24"/>
          <w:lang w:val="en-US"/>
        </w:rPr>
        <w:t>embeddings/</w:t>
      </w:r>
      <w:r w:rsidRPr="00244A9B">
        <w:rPr>
          <w:sz w:val="24"/>
          <w:szCs w:val="24"/>
          <w:lang w:val="en-US"/>
        </w:rPr>
        <w:t xml:space="preserve"> – </w:t>
      </w:r>
      <w:proofErr w:type="spellStart"/>
      <w:r w:rsidRPr="00244A9B">
        <w:rPr>
          <w:sz w:val="24"/>
          <w:szCs w:val="24"/>
          <w:lang w:val="en-US"/>
        </w:rPr>
        <w:t>GraphSAGE</w:t>
      </w:r>
      <w:proofErr w:type="spellEnd"/>
      <w:r w:rsidRPr="00244A9B">
        <w:rPr>
          <w:sz w:val="24"/>
          <w:szCs w:val="24"/>
          <w:lang w:val="en-US"/>
        </w:rPr>
        <w:t xml:space="preserve"> model and embedding generation</w:t>
      </w:r>
    </w:p>
    <w:p w14:paraId="12C146F9" w14:textId="77777777" w:rsidR="00162814" w:rsidRPr="00244A9B" w:rsidRDefault="00000000">
      <w:pPr>
        <w:numPr>
          <w:ilvl w:val="0"/>
          <w:numId w:val="23"/>
        </w:numPr>
        <w:rPr>
          <w:sz w:val="24"/>
          <w:szCs w:val="24"/>
          <w:lang w:val="en-US"/>
        </w:rPr>
      </w:pPr>
      <w:r w:rsidRPr="00244A9B">
        <w:rPr>
          <w:b/>
          <w:bCs/>
          <w:sz w:val="24"/>
          <w:szCs w:val="24"/>
          <w:lang w:val="en-US"/>
        </w:rPr>
        <w:t>clustering/</w:t>
      </w:r>
      <w:r w:rsidRPr="00244A9B">
        <w:rPr>
          <w:sz w:val="24"/>
          <w:szCs w:val="24"/>
          <w:lang w:val="en-US"/>
        </w:rPr>
        <w:t xml:space="preserve"> – K-Means optimization and robustness evaluation</w:t>
      </w:r>
    </w:p>
    <w:p w14:paraId="1BCC8BA3" w14:textId="77777777" w:rsidR="00162814" w:rsidRPr="00244A9B" w:rsidRDefault="00000000">
      <w:pPr>
        <w:numPr>
          <w:ilvl w:val="0"/>
          <w:numId w:val="23"/>
        </w:numPr>
        <w:rPr>
          <w:sz w:val="24"/>
          <w:szCs w:val="24"/>
          <w:lang w:val="en-US"/>
        </w:rPr>
      </w:pPr>
      <w:r w:rsidRPr="00244A9B">
        <w:rPr>
          <w:b/>
          <w:bCs/>
          <w:sz w:val="24"/>
          <w:szCs w:val="24"/>
          <w:lang w:val="en-US"/>
        </w:rPr>
        <w:t>alignment/</w:t>
      </w:r>
      <w:r w:rsidRPr="00244A9B">
        <w:rPr>
          <w:sz w:val="24"/>
          <w:szCs w:val="24"/>
          <w:lang w:val="en-US"/>
        </w:rPr>
        <w:t xml:space="preserve"> – cluster similarity and temporal matching</w:t>
      </w:r>
    </w:p>
    <w:p w14:paraId="1115A324" w14:textId="77777777" w:rsidR="00162814" w:rsidRPr="00244A9B" w:rsidRDefault="00000000">
      <w:pPr>
        <w:numPr>
          <w:ilvl w:val="0"/>
          <w:numId w:val="23"/>
        </w:numPr>
        <w:rPr>
          <w:sz w:val="24"/>
          <w:szCs w:val="24"/>
          <w:lang w:val="en-US"/>
        </w:rPr>
      </w:pPr>
      <w:r w:rsidRPr="00244A9B">
        <w:rPr>
          <w:b/>
          <w:bCs/>
          <w:sz w:val="24"/>
          <w:szCs w:val="24"/>
          <w:lang w:val="en-US"/>
        </w:rPr>
        <w:t>validation/</w:t>
      </w:r>
      <w:r w:rsidRPr="00244A9B">
        <w:rPr>
          <w:sz w:val="24"/>
          <w:szCs w:val="24"/>
          <w:lang w:val="en-US"/>
        </w:rPr>
        <w:t xml:space="preserve"> – evaluation metrics (Silhouette score, stability measures)</w:t>
      </w:r>
    </w:p>
    <w:p w14:paraId="06205507" w14:textId="77777777" w:rsidR="00162814" w:rsidRDefault="00000000">
      <w:pPr>
        <w:numPr>
          <w:ilvl w:val="0"/>
          <w:numId w:val="23"/>
        </w:numPr>
        <w:spacing w:after="240"/>
        <w:rPr>
          <w:sz w:val="24"/>
          <w:szCs w:val="24"/>
        </w:rPr>
      </w:pPr>
      <w:proofErr w:type="spellStart"/>
      <w:r>
        <w:rPr>
          <w:b/>
          <w:bCs/>
          <w:sz w:val="24"/>
          <w:szCs w:val="24"/>
        </w:rPr>
        <w:t>visualization</w:t>
      </w:r>
      <w:proofErr w:type="spellEnd"/>
      <w:r>
        <w:rPr>
          <w:b/>
          <w:bCs/>
          <w:sz w:val="24"/>
          <w:szCs w:val="24"/>
        </w:rPr>
        <w:t>/</w:t>
      </w:r>
      <w:r>
        <w:rPr>
          <w:sz w:val="24"/>
          <w:szCs w:val="24"/>
        </w:rPr>
        <w:t xml:space="preserve"> – </w:t>
      </w:r>
      <w:proofErr w:type="spellStart"/>
      <w:r>
        <w:rPr>
          <w:sz w:val="24"/>
          <w:szCs w:val="24"/>
        </w:rPr>
        <w:t>alluvial</w:t>
      </w:r>
      <w:proofErr w:type="spellEnd"/>
      <w:r>
        <w:rPr>
          <w:sz w:val="24"/>
          <w:szCs w:val="24"/>
        </w:rPr>
        <w:t xml:space="preserve"> </w:t>
      </w:r>
      <w:proofErr w:type="spellStart"/>
      <w:r>
        <w:rPr>
          <w:sz w:val="24"/>
          <w:szCs w:val="24"/>
        </w:rPr>
        <w:t>diagram</w:t>
      </w:r>
      <w:proofErr w:type="spellEnd"/>
      <w:r>
        <w:rPr>
          <w:sz w:val="24"/>
          <w:szCs w:val="24"/>
        </w:rPr>
        <w:t xml:space="preserve"> </w:t>
      </w:r>
      <w:proofErr w:type="spellStart"/>
      <w:r>
        <w:rPr>
          <w:sz w:val="24"/>
          <w:szCs w:val="24"/>
        </w:rPr>
        <w:t>generation</w:t>
      </w:r>
      <w:proofErr w:type="spellEnd"/>
    </w:p>
    <w:p w14:paraId="216AA2D2" w14:textId="77777777" w:rsidR="00162814" w:rsidRDefault="00000000">
      <w:pPr>
        <w:spacing w:before="280" w:after="80"/>
      </w:pPr>
      <w:proofErr w:type="spellStart"/>
      <w:r>
        <w:rPr>
          <w:b/>
          <w:bCs/>
          <w:sz w:val="24"/>
          <w:szCs w:val="24"/>
        </w:rPr>
        <w:t>Key</w:t>
      </w:r>
      <w:proofErr w:type="spellEnd"/>
      <w:r>
        <w:rPr>
          <w:b/>
          <w:bCs/>
          <w:sz w:val="24"/>
          <w:szCs w:val="24"/>
        </w:rPr>
        <w:t xml:space="preserve"> </w:t>
      </w:r>
      <w:proofErr w:type="spellStart"/>
      <w:r>
        <w:rPr>
          <w:b/>
          <w:bCs/>
          <w:sz w:val="24"/>
          <w:szCs w:val="24"/>
        </w:rPr>
        <w:t>libraries</w:t>
      </w:r>
      <w:proofErr w:type="spellEnd"/>
      <w:r>
        <w:rPr>
          <w:b/>
          <w:bCs/>
          <w:sz w:val="24"/>
          <w:szCs w:val="24"/>
        </w:rPr>
        <w:t xml:space="preserve"> </w:t>
      </w:r>
      <w:proofErr w:type="spellStart"/>
      <w:r>
        <w:rPr>
          <w:b/>
          <w:bCs/>
          <w:sz w:val="24"/>
          <w:szCs w:val="24"/>
        </w:rPr>
        <w:t>used</w:t>
      </w:r>
      <w:proofErr w:type="spellEnd"/>
      <w:r>
        <w:rPr>
          <w:b/>
          <w:bCs/>
          <w:sz w:val="24"/>
          <w:szCs w:val="24"/>
        </w:rPr>
        <w:t>:</w:t>
      </w:r>
    </w:p>
    <w:p w14:paraId="12F50B63" w14:textId="77777777" w:rsidR="00162814" w:rsidRDefault="00000000">
      <w:pPr>
        <w:numPr>
          <w:ilvl w:val="0"/>
          <w:numId w:val="7"/>
        </w:numPr>
        <w:spacing w:before="240"/>
        <w:rPr>
          <w:sz w:val="24"/>
          <w:szCs w:val="24"/>
        </w:rPr>
      </w:pPr>
      <w:proofErr w:type="spellStart"/>
      <w:r>
        <w:rPr>
          <w:sz w:val="24"/>
          <w:szCs w:val="24"/>
        </w:rPr>
        <w:t>PyTorch</w:t>
      </w:r>
      <w:proofErr w:type="spellEnd"/>
      <w:r>
        <w:rPr>
          <w:sz w:val="24"/>
          <w:szCs w:val="24"/>
        </w:rPr>
        <w:t xml:space="preserve"> – </w:t>
      </w:r>
      <w:proofErr w:type="spellStart"/>
      <w:r>
        <w:rPr>
          <w:sz w:val="24"/>
          <w:szCs w:val="24"/>
        </w:rPr>
        <w:t>deep</w:t>
      </w:r>
      <w:proofErr w:type="spellEnd"/>
      <w:r>
        <w:rPr>
          <w:sz w:val="24"/>
          <w:szCs w:val="24"/>
        </w:rPr>
        <w:t xml:space="preserve"> </w:t>
      </w:r>
      <w:proofErr w:type="spellStart"/>
      <w:r>
        <w:rPr>
          <w:sz w:val="24"/>
          <w:szCs w:val="24"/>
        </w:rPr>
        <w:t>learning</w:t>
      </w:r>
      <w:proofErr w:type="spellEnd"/>
      <w:r>
        <w:rPr>
          <w:sz w:val="24"/>
          <w:szCs w:val="24"/>
        </w:rPr>
        <w:t xml:space="preserve"> </w:t>
      </w:r>
      <w:proofErr w:type="spellStart"/>
      <w:r>
        <w:rPr>
          <w:sz w:val="24"/>
          <w:szCs w:val="24"/>
        </w:rPr>
        <w:t>framework</w:t>
      </w:r>
      <w:proofErr w:type="spellEnd"/>
    </w:p>
    <w:p w14:paraId="5DC2982D" w14:textId="77777777" w:rsidR="00162814" w:rsidRDefault="00000000">
      <w:pPr>
        <w:numPr>
          <w:ilvl w:val="0"/>
          <w:numId w:val="7"/>
        </w:numPr>
        <w:rPr>
          <w:sz w:val="24"/>
          <w:szCs w:val="24"/>
        </w:rPr>
      </w:pPr>
      <w:proofErr w:type="spellStart"/>
      <w:r>
        <w:rPr>
          <w:sz w:val="24"/>
          <w:szCs w:val="24"/>
        </w:rPr>
        <w:t>PyTorch</w:t>
      </w:r>
      <w:proofErr w:type="spellEnd"/>
      <w:r>
        <w:rPr>
          <w:sz w:val="24"/>
          <w:szCs w:val="24"/>
        </w:rPr>
        <w:t xml:space="preserve"> </w:t>
      </w:r>
      <w:proofErr w:type="spellStart"/>
      <w:r>
        <w:rPr>
          <w:sz w:val="24"/>
          <w:szCs w:val="24"/>
        </w:rPr>
        <w:t>Geometric</w:t>
      </w:r>
      <w:proofErr w:type="spellEnd"/>
      <w:r>
        <w:rPr>
          <w:sz w:val="24"/>
          <w:szCs w:val="24"/>
        </w:rPr>
        <w:t xml:space="preserve"> – </w:t>
      </w:r>
      <w:proofErr w:type="spellStart"/>
      <w:r>
        <w:rPr>
          <w:sz w:val="24"/>
          <w:szCs w:val="24"/>
        </w:rPr>
        <w:t>graph</w:t>
      </w:r>
      <w:proofErr w:type="spellEnd"/>
      <w:r>
        <w:rPr>
          <w:sz w:val="24"/>
          <w:szCs w:val="24"/>
        </w:rPr>
        <w:t xml:space="preserve"> </w:t>
      </w:r>
      <w:proofErr w:type="spellStart"/>
      <w:r>
        <w:rPr>
          <w:sz w:val="24"/>
          <w:szCs w:val="24"/>
        </w:rPr>
        <w:t>neural</w:t>
      </w:r>
      <w:proofErr w:type="spellEnd"/>
      <w:r>
        <w:rPr>
          <w:sz w:val="24"/>
          <w:szCs w:val="24"/>
        </w:rPr>
        <w:t xml:space="preserve"> </w:t>
      </w:r>
      <w:proofErr w:type="spellStart"/>
      <w:r>
        <w:rPr>
          <w:sz w:val="24"/>
          <w:szCs w:val="24"/>
        </w:rPr>
        <w:t>networks</w:t>
      </w:r>
      <w:proofErr w:type="spellEnd"/>
    </w:p>
    <w:p w14:paraId="0D54CD91" w14:textId="77777777" w:rsidR="00162814" w:rsidRPr="00244A9B" w:rsidRDefault="00000000">
      <w:pPr>
        <w:numPr>
          <w:ilvl w:val="0"/>
          <w:numId w:val="7"/>
        </w:numPr>
        <w:rPr>
          <w:sz w:val="24"/>
          <w:szCs w:val="24"/>
          <w:lang w:val="en-US"/>
        </w:rPr>
      </w:pPr>
      <w:r w:rsidRPr="00244A9B">
        <w:rPr>
          <w:sz w:val="24"/>
          <w:szCs w:val="24"/>
          <w:lang w:val="en-US"/>
        </w:rPr>
        <w:t>Scikit-learn – clustering and evaluation metrics</w:t>
      </w:r>
    </w:p>
    <w:p w14:paraId="095EF7A4" w14:textId="77777777" w:rsidR="00162814" w:rsidRDefault="00000000">
      <w:pPr>
        <w:numPr>
          <w:ilvl w:val="0"/>
          <w:numId w:val="7"/>
        </w:numPr>
        <w:rPr>
          <w:sz w:val="24"/>
          <w:szCs w:val="24"/>
        </w:rPr>
      </w:pPr>
      <w:proofErr w:type="spellStart"/>
      <w:r>
        <w:rPr>
          <w:sz w:val="24"/>
          <w:szCs w:val="24"/>
        </w:rPr>
        <w:t>NumPy</w:t>
      </w:r>
      <w:proofErr w:type="spellEnd"/>
      <w:r>
        <w:rPr>
          <w:sz w:val="24"/>
          <w:szCs w:val="24"/>
        </w:rPr>
        <w:t xml:space="preserve"> &amp; </w:t>
      </w:r>
      <w:proofErr w:type="spellStart"/>
      <w:r>
        <w:rPr>
          <w:sz w:val="24"/>
          <w:szCs w:val="24"/>
        </w:rPr>
        <w:t>Pandas</w:t>
      </w:r>
      <w:proofErr w:type="spellEnd"/>
      <w:r>
        <w:rPr>
          <w:sz w:val="24"/>
          <w:szCs w:val="24"/>
        </w:rPr>
        <w:t xml:space="preserve"> – </w:t>
      </w:r>
      <w:proofErr w:type="spellStart"/>
      <w:r>
        <w:rPr>
          <w:sz w:val="24"/>
          <w:szCs w:val="24"/>
        </w:rPr>
        <w:t>data</w:t>
      </w:r>
      <w:proofErr w:type="spellEnd"/>
      <w:r>
        <w:rPr>
          <w:sz w:val="24"/>
          <w:szCs w:val="24"/>
        </w:rPr>
        <w:t xml:space="preserve"> </w:t>
      </w:r>
      <w:proofErr w:type="spellStart"/>
      <w:r>
        <w:rPr>
          <w:sz w:val="24"/>
          <w:szCs w:val="24"/>
        </w:rPr>
        <w:t>processing</w:t>
      </w:r>
      <w:proofErr w:type="spellEnd"/>
    </w:p>
    <w:p w14:paraId="1B4EF864" w14:textId="77777777" w:rsidR="00162814" w:rsidRDefault="00000000">
      <w:pPr>
        <w:numPr>
          <w:ilvl w:val="0"/>
          <w:numId w:val="7"/>
        </w:numPr>
        <w:rPr>
          <w:sz w:val="24"/>
          <w:szCs w:val="24"/>
        </w:rPr>
      </w:pPr>
      <w:proofErr w:type="spellStart"/>
      <w:r>
        <w:rPr>
          <w:sz w:val="24"/>
          <w:szCs w:val="24"/>
        </w:rPr>
        <w:t>SciPy</w:t>
      </w:r>
      <w:proofErr w:type="spellEnd"/>
      <w:r>
        <w:rPr>
          <w:sz w:val="24"/>
          <w:szCs w:val="24"/>
        </w:rPr>
        <w:t xml:space="preserve"> – </w:t>
      </w:r>
      <w:proofErr w:type="spellStart"/>
      <w:r>
        <w:rPr>
          <w:sz w:val="24"/>
          <w:szCs w:val="24"/>
        </w:rPr>
        <w:t>Hungarian</w:t>
      </w:r>
      <w:proofErr w:type="spellEnd"/>
      <w:r>
        <w:rPr>
          <w:sz w:val="24"/>
          <w:szCs w:val="24"/>
        </w:rPr>
        <w:t xml:space="preserve"> </w:t>
      </w:r>
      <w:proofErr w:type="spellStart"/>
      <w:r>
        <w:rPr>
          <w:sz w:val="24"/>
          <w:szCs w:val="24"/>
        </w:rPr>
        <w:t>matching</w:t>
      </w:r>
      <w:proofErr w:type="spellEnd"/>
      <w:r>
        <w:rPr>
          <w:sz w:val="24"/>
          <w:szCs w:val="24"/>
        </w:rPr>
        <w:t xml:space="preserve"> </w:t>
      </w:r>
      <w:proofErr w:type="spellStart"/>
      <w:r>
        <w:rPr>
          <w:sz w:val="24"/>
          <w:szCs w:val="24"/>
        </w:rPr>
        <w:t>algorithm</w:t>
      </w:r>
      <w:proofErr w:type="spellEnd"/>
    </w:p>
    <w:p w14:paraId="3F9BD571" w14:textId="77777777" w:rsidR="00162814" w:rsidRDefault="00000000">
      <w:pPr>
        <w:numPr>
          <w:ilvl w:val="0"/>
          <w:numId w:val="7"/>
        </w:numPr>
        <w:spacing w:after="240"/>
        <w:rPr>
          <w:sz w:val="24"/>
          <w:szCs w:val="24"/>
        </w:rPr>
      </w:pPr>
      <w:proofErr w:type="spellStart"/>
      <w:r>
        <w:rPr>
          <w:sz w:val="24"/>
          <w:szCs w:val="24"/>
        </w:rPr>
        <w:t>Matplotlib</w:t>
      </w:r>
      <w:proofErr w:type="spellEnd"/>
      <w:r>
        <w:rPr>
          <w:sz w:val="24"/>
          <w:szCs w:val="24"/>
        </w:rPr>
        <w:t xml:space="preserve"> / </w:t>
      </w:r>
      <w:proofErr w:type="spellStart"/>
      <w:r>
        <w:rPr>
          <w:sz w:val="24"/>
          <w:szCs w:val="24"/>
        </w:rPr>
        <w:t>Plotly</w:t>
      </w:r>
      <w:proofErr w:type="spellEnd"/>
      <w:r>
        <w:rPr>
          <w:sz w:val="24"/>
          <w:szCs w:val="24"/>
        </w:rPr>
        <w:t xml:space="preserve"> – </w:t>
      </w:r>
      <w:proofErr w:type="spellStart"/>
      <w:r>
        <w:rPr>
          <w:sz w:val="24"/>
          <w:szCs w:val="24"/>
        </w:rPr>
        <w:t>visualization</w:t>
      </w:r>
      <w:proofErr w:type="spellEnd"/>
    </w:p>
    <w:p w14:paraId="585823F8" w14:textId="77777777" w:rsidR="00162814" w:rsidRPr="00244A9B" w:rsidRDefault="00000000">
      <w:pPr>
        <w:spacing w:before="240" w:after="240"/>
        <w:rPr>
          <w:sz w:val="24"/>
          <w:szCs w:val="24"/>
          <w:lang w:val="en-US"/>
        </w:rPr>
      </w:pPr>
      <w:r w:rsidRPr="00244A9B">
        <w:rPr>
          <w:sz w:val="24"/>
          <w:szCs w:val="24"/>
          <w:lang w:val="en-US"/>
        </w:rPr>
        <w:t xml:space="preserve">The system is executed in a Google </w:t>
      </w:r>
      <w:proofErr w:type="spellStart"/>
      <w:r w:rsidRPr="00244A9B">
        <w:rPr>
          <w:sz w:val="24"/>
          <w:szCs w:val="24"/>
          <w:lang w:val="en-US"/>
        </w:rPr>
        <w:t>Colab</w:t>
      </w:r>
      <w:proofErr w:type="spellEnd"/>
      <w:r w:rsidRPr="00244A9B">
        <w:rPr>
          <w:sz w:val="24"/>
          <w:szCs w:val="24"/>
          <w:lang w:val="en-US"/>
        </w:rPr>
        <w:t xml:space="preserve"> environment with Google Drive integration for data storage and project organization.</w:t>
      </w:r>
    </w:p>
    <w:p w14:paraId="4868CBB7" w14:textId="77777777" w:rsidR="00162814" w:rsidRPr="00244A9B" w:rsidRDefault="00000000">
      <w:pPr>
        <w:pStyle w:val="2"/>
        <w:rPr>
          <w:lang w:val="en-US"/>
        </w:rPr>
      </w:pPr>
      <w:bookmarkStart w:id="19" w:name="_xv8s8b3ncwas" w:colFirst="0" w:colLast="0"/>
      <w:bookmarkEnd w:id="19"/>
      <w:r w:rsidRPr="00244A9B">
        <w:rPr>
          <w:lang w:val="en-US"/>
        </w:rPr>
        <w:t xml:space="preserve">3.4 Challenges During Implementation </w:t>
      </w:r>
    </w:p>
    <w:p w14:paraId="775C1786" w14:textId="77777777" w:rsidR="00162814" w:rsidRPr="00244A9B" w:rsidRDefault="00000000">
      <w:pPr>
        <w:spacing w:before="240" w:after="240"/>
        <w:rPr>
          <w:sz w:val="24"/>
          <w:szCs w:val="24"/>
          <w:lang w:val="en-US"/>
        </w:rPr>
      </w:pPr>
      <w:r w:rsidRPr="00244A9B">
        <w:rPr>
          <w:sz w:val="24"/>
          <w:szCs w:val="24"/>
          <w:lang w:val="en-US"/>
        </w:rPr>
        <w:t>Several challenges were encountered during system development:</w:t>
      </w:r>
    </w:p>
    <w:p w14:paraId="22FF6D09" w14:textId="77777777" w:rsidR="00162814" w:rsidRPr="00244A9B" w:rsidRDefault="00000000">
      <w:pPr>
        <w:spacing w:before="280" w:after="80"/>
        <w:rPr>
          <w:b/>
          <w:bCs/>
          <w:sz w:val="24"/>
          <w:szCs w:val="24"/>
          <w:lang w:val="en-US"/>
        </w:rPr>
      </w:pPr>
      <w:r w:rsidRPr="00244A9B">
        <w:rPr>
          <w:b/>
          <w:bCs/>
          <w:sz w:val="24"/>
          <w:szCs w:val="24"/>
          <w:lang w:val="en-US"/>
        </w:rPr>
        <w:lastRenderedPageBreak/>
        <w:t>1. Scalability of Large Graphs</w:t>
      </w:r>
    </w:p>
    <w:p w14:paraId="3C06C7C3" w14:textId="77777777" w:rsidR="00162814" w:rsidRPr="00244A9B" w:rsidRDefault="00000000">
      <w:pPr>
        <w:spacing w:before="240" w:after="240"/>
        <w:rPr>
          <w:sz w:val="24"/>
          <w:szCs w:val="24"/>
          <w:lang w:val="en-US"/>
        </w:rPr>
      </w:pPr>
      <w:r w:rsidRPr="00244A9B">
        <w:rPr>
          <w:sz w:val="24"/>
          <w:szCs w:val="24"/>
          <w:lang w:val="en-US"/>
        </w:rPr>
        <w:t xml:space="preserve">Citation networks are large and sparse, requiring efficient processing strategies. This was addressed using snapshot-based computation and </w:t>
      </w:r>
      <w:proofErr w:type="spellStart"/>
      <w:r w:rsidRPr="00244A9B">
        <w:rPr>
          <w:sz w:val="24"/>
          <w:szCs w:val="24"/>
          <w:lang w:val="en-US"/>
        </w:rPr>
        <w:t>PyG</w:t>
      </w:r>
      <w:proofErr w:type="spellEnd"/>
      <w:r w:rsidRPr="00244A9B">
        <w:rPr>
          <w:sz w:val="24"/>
          <w:szCs w:val="24"/>
          <w:lang w:val="en-US"/>
        </w:rPr>
        <w:t xml:space="preserve"> optimization.</w:t>
      </w:r>
    </w:p>
    <w:p w14:paraId="6B2A6758" w14:textId="77777777" w:rsidR="00162814" w:rsidRPr="00244A9B" w:rsidRDefault="00000000">
      <w:pPr>
        <w:spacing w:before="280" w:after="80"/>
        <w:rPr>
          <w:b/>
          <w:bCs/>
          <w:sz w:val="24"/>
          <w:szCs w:val="24"/>
          <w:lang w:val="en-US"/>
        </w:rPr>
      </w:pPr>
      <w:r w:rsidRPr="00244A9B">
        <w:rPr>
          <w:b/>
          <w:bCs/>
          <w:sz w:val="24"/>
          <w:szCs w:val="24"/>
          <w:lang w:val="en-US"/>
        </w:rPr>
        <w:t>2. Noisy and Incomplete Data</w:t>
      </w:r>
    </w:p>
    <w:p w14:paraId="54CB7D33" w14:textId="77777777" w:rsidR="00162814" w:rsidRPr="00244A9B" w:rsidRDefault="00000000">
      <w:pPr>
        <w:spacing w:before="240" w:after="240"/>
        <w:rPr>
          <w:sz w:val="24"/>
          <w:szCs w:val="24"/>
          <w:lang w:val="en-US"/>
        </w:rPr>
      </w:pPr>
      <w:r w:rsidRPr="00244A9B">
        <w:rPr>
          <w:sz w:val="24"/>
          <w:szCs w:val="24"/>
          <w:lang w:val="en-US"/>
        </w:rPr>
        <w:t>Real-world citation data includes missing or inconsistent references, requiring extensive preprocessing and filtering.</w:t>
      </w:r>
    </w:p>
    <w:p w14:paraId="1D8EEC77" w14:textId="77777777" w:rsidR="00162814" w:rsidRPr="00244A9B" w:rsidRDefault="00000000">
      <w:pPr>
        <w:spacing w:before="280" w:after="80"/>
        <w:rPr>
          <w:b/>
          <w:bCs/>
          <w:sz w:val="24"/>
          <w:szCs w:val="24"/>
          <w:lang w:val="en-US"/>
        </w:rPr>
      </w:pPr>
      <w:r w:rsidRPr="00244A9B">
        <w:rPr>
          <w:b/>
          <w:bCs/>
          <w:sz w:val="24"/>
          <w:szCs w:val="24"/>
          <w:lang w:val="en-US"/>
        </w:rPr>
        <w:t>3. Selecting Optimal Number of Clusters</w:t>
      </w:r>
    </w:p>
    <w:p w14:paraId="0F124A08" w14:textId="77777777" w:rsidR="00162814" w:rsidRPr="00244A9B" w:rsidRDefault="00000000">
      <w:pPr>
        <w:spacing w:before="240" w:after="240"/>
        <w:rPr>
          <w:sz w:val="24"/>
          <w:szCs w:val="24"/>
          <w:lang w:val="en-US"/>
        </w:rPr>
      </w:pPr>
      <w:r w:rsidRPr="00244A9B">
        <w:rPr>
          <w:sz w:val="24"/>
          <w:szCs w:val="24"/>
          <w:lang w:val="en-US"/>
        </w:rPr>
        <w:t>Choosing the number of communities per snapshot is non-trivial and was solved using Silhouette-based evaluation.</w:t>
      </w:r>
    </w:p>
    <w:p w14:paraId="4BAEBC3E" w14:textId="77777777" w:rsidR="00162814" w:rsidRPr="00244A9B" w:rsidRDefault="00000000">
      <w:pPr>
        <w:spacing w:before="280" w:after="80"/>
        <w:rPr>
          <w:b/>
          <w:bCs/>
          <w:sz w:val="24"/>
          <w:szCs w:val="24"/>
          <w:lang w:val="en-US"/>
        </w:rPr>
      </w:pPr>
      <w:r w:rsidRPr="00244A9B">
        <w:rPr>
          <w:b/>
          <w:bCs/>
          <w:sz w:val="24"/>
          <w:szCs w:val="24"/>
          <w:lang w:val="en-US"/>
        </w:rPr>
        <w:t>4. Temporal Inconsistency of Clusters</w:t>
      </w:r>
    </w:p>
    <w:p w14:paraId="09787E3A" w14:textId="77777777" w:rsidR="00162814" w:rsidRPr="00244A9B" w:rsidRDefault="00000000">
      <w:pPr>
        <w:spacing w:before="240" w:after="240"/>
        <w:rPr>
          <w:sz w:val="24"/>
          <w:szCs w:val="24"/>
          <w:lang w:val="en-US"/>
        </w:rPr>
      </w:pPr>
      <w:r w:rsidRPr="00244A9B">
        <w:rPr>
          <w:sz w:val="24"/>
          <w:szCs w:val="24"/>
          <w:lang w:val="en-US"/>
        </w:rPr>
        <w:t>Clusters are independently generated per snapshot, requiring alignment using similarity measures and the Hungarian algorithm.</w:t>
      </w:r>
    </w:p>
    <w:p w14:paraId="6E8F3987" w14:textId="77777777" w:rsidR="00162814" w:rsidRPr="00244A9B" w:rsidRDefault="00000000">
      <w:pPr>
        <w:spacing w:before="280" w:after="80"/>
        <w:rPr>
          <w:b/>
          <w:bCs/>
          <w:sz w:val="24"/>
          <w:szCs w:val="24"/>
          <w:lang w:val="en-US"/>
        </w:rPr>
      </w:pPr>
      <w:r w:rsidRPr="00244A9B">
        <w:rPr>
          <w:b/>
          <w:bCs/>
          <w:sz w:val="24"/>
          <w:szCs w:val="24"/>
          <w:lang w:val="en-US"/>
        </w:rPr>
        <w:t>5. Embedding Variability</w:t>
      </w:r>
    </w:p>
    <w:p w14:paraId="079EF4AB" w14:textId="77777777" w:rsidR="00162814" w:rsidRPr="00244A9B" w:rsidRDefault="00000000">
      <w:pPr>
        <w:spacing w:before="240" w:after="240"/>
        <w:rPr>
          <w:sz w:val="24"/>
          <w:szCs w:val="24"/>
          <w:lang w:val="en-US"/>
        </w:rPr>
      </w:pPr>
      <w:proofErr w:type="spellStart"/>
      <w:r w:rsidRPr="00244A9B">
        <w:rPr>
          <w:sz w:val="24"/>
          <w:szCs w:val="24"/>
          <w:lang w:val="en-US"/>
        </w:rPr>
        <w:t>GraphSAGE</w:t>
      </w:r>
      <w:proofErr w:type="spellEnd"/>
      <w:r w:rsidRPr="00244A9B">
        <w:rPr>
          <w:sz w:val="24"/>
          <w:szCs w:val="24"/>
          <w:lang w:val="en-US"/>
        </w:rPr>
        <w:t xml:space="preserve"> training introduces randomness between runs, requiring robustness evaluation across multiple executions.</w:t>
      </w:r>
    </w:p>
    <w:p w14:paraId="781D0B13" w14:textId="77777777" w:rsidR="00162814" w:rsidRPr="00244A9B" w:rsidRDefault="00000000">
      <w:pPr>
        <w:spacing w:before="280" w:after="80"/>
        <w:rPr>
          <w:b/>
          <w:bCs/>
          <w:sz w:val="24"/>
          <w:szCs w:val="24"/>
          <w:lang w:val="en-US"/>
        </w:rPr>
      </w:pPr>
      <w:r w:rsidRPr="00244A9B">
        <w:rPr>
          <w:b/>
          <w:bCs/>
          <w:sz w:val="24"/>
          <w:szCs w:val="24"/>
          <w:lang w:val="en-US"/>
        </w:rPr>
        <w:t>6. Visualization Complexity</w:t>
      </w:r>
    </w:p>
    <w:p w14:paraId="0D3ED8A2" w14:textId="77777777" w:rsidR="00162814" w:rsidRPr="00244A9B" w:rsidRDefault="00000000">
      <w:pPr>
        <w:spacing w:before="240" w:after="240"/>
        <w:rPr>
          <w:lang w:val="en-US"/>
        </w:rPr>
      </w:pPr>
      <w:r w:rsidRPr="00244A9B">
        <w:rPr>
          <w:sz w:val="24"/>
          <w:szCs w:val="24"/>
          <w:lang w:val="en-US"/>
        </w:rPr>
        <w:t>Representing multi-step temporal evolution in an interpretable way required the design of alluvial diagrams.</w:t>
      </w:r>
    </w:p>
    <w:p w14:paraId="3F0974BA" w14:textId="77777777" w:rsidR="00162814" w:rsidRPr="00244A9B" w:rsidRDefault="00000000">
      <w:pPr>
        <w:pStyle w:val="1"/>
        <w:keepNext w:val="0"/>
        <w:keepLines w:val="0"/>
        <w:spacing w:after="80"/>
        <w:rPr>
          <w:sz w:val="24"/>
          <w:szCs w:val="24"/>
          <w:lang w:val="en-US"/>
        </w:rPr>
      </w:pPr>
      <w:bookmarkStart w:id="20" w:name="_r2txkqnwijm1" w:colFirst="0" w:colLast="0"/>
      <w:bookmarkEnd w:id="20"/>
      <w:r w:rsidRPr="00244A9B">
        <w:rPr>
          <w:b/>
          <w:bCs/>
          <w:sz w:val="28"/>
          <w:szCs w:val="28"/>
          <w:lang w:val="en-US"/>
        </w:rPr>
        <w:t xml:space="preserve">4. Results and Conclusions </w:t>
      </w:r>
    </w:p>
    <w:p w14:paraId="68CFCE0C" w14:textId="77777777" w:rsidR="00162814" w:rsidRPr="00244A9B" w:rsidRDefault="00000000">
      <w:pPr>
        <w:pStyle w:val="2"/>
        <w:keepNext w:val="0"/>
        <w:keepLines w:val="0"/>
        <w:spacing w:before="280"/>
        <w:rPr>
          <w:lang w:val="en-US"/>
        </w:rPr>
      </w:pPr>
      <w:bookmarkStart w:id="21" w:name="_z5lcun69lah8" w:colFirst="0" w:colLast="0"/>
      <w:bookmarkEnd w:id="21"/>
      <w:r w:rsidRPr="00244A9B">
        <w:rPr>
          <w:lang w:val="en-US"/>
        </w:rPr>
        <w:t xml:space="preserve">4.1 Results and Evaluation </w:t>
      </w:r>
    </w:p>
    <w:p w14:paraId="07209155" w14:textId="77777777" w:rsidR="00162814" w:rsidRPr="00244A9B" w:rsidRDefault="00000000">
      <w:pPr>
        <w:pStyle w:val="3"/>
        <w:rPr>
          <w:lang w:val="en-US"/>
        </w:rPr>
      </w:pPr>
      <w:bookmarkStart w:id="22" w:name="_og1e5u1szgpr" w:colFirst="0" w:colLast="0"/>
      <w:bookmarkEnd w:id="22"/>
      <w:r w:rsidRPr="00244A9B">
        <w:rPr>
          <w:lang w:val="en-US"/>
        </w:rPr>
        <w:t xml:space="preserve">4.1.1 Experimental Setup </w:t>
      </w:r>
    </w:p>
    <w:p w14:paraId="07741DBC" w14:textId="77777777" w:rsidR="00162814" w:rsidRPr="00244A9B" w:rsidRDefault="00000000">
      <w:pPr>
        <w:spacing w:before="240" w:after="240"/>
        <w:rPr>
          <w:sz w:val="24"/>
          <w:szCs w:val="24"/>
          <w:lang w:val="en-US"/>
        </w:rPr>
      </w:pPr>
      <w:r w:rsidRPr="00244A9B">
        <w:rPr>
          <w:sz w:val="24"/>
          <w:szCs w:val="24"/>
          <w:lang w:val="en-US"/>
        </w:rPr>
        <w:t xml:space="preserve">The proposed framework was evaluated on four cumulative citation network snapshots covering the periods: </w:t>
      </w:r>
    </w:p>
    <w:p w14:paraId="0CA55D16" w14:textId="77777777" w:rsidR="00162814" w:rsidRPr="00244A9B" w:rsidRDefault="00000000">
      <w:pPr>
        <w:spacing w:before="240" w:after="240"/>
        <w:rPr>
          <w:sz w:val="24"/>
          <w:szCs w:val="24"/>
          <w:lang w:val="en-US"/>
        </w:rPr>
      </w:pPr>
      <w:r w:rsidRPr="00244A9B">
        <w:rPr>
          <w:sz w:val="24"/>
          <w:szCs w:val="24"/>
          <w:lang w:val="en-US"/>
        </w:rPr>
        <w:t xml:space="preserve">2000–2005, 2000–2010, 2000–2015, and 2000–2020. For each snapshot, the full pipeline was applied, including </w:t>
      </w:r>
      <w:proofErr w:type="spellStart"/>
      <w:r w:rsidRPr="00244A9B">
        <w:rPr>
          <w:sz w:val="24"/>
          <w:szCs w:val="24"/>
          <w:lang w:val="en-US"/>
        </w:rPr>
        <w:t>GraphSAGE</w:t>
      </w:r>
      <w:proofErr w:type="spellEnd"/>
      <w:r w:rsidRPr="00244A9B">
        <w:rPr>
          <w:sz w:val="24"/>
          <w:szCs w:val="24"/>
          <w:lang w:val="en-US"/>
        </w:rPr>
        <w:t xml:space="preserve"> embedding generation, K-Means clustering, optimal cluster selection using the Silhouette Score, robustness evaluation, and temporal alignment between consecutive snapshots. </w:t>
      </w:r>
    </w:p>
    <w:p w14:paraId="3EF0D9C7" w14:textId="77777777" w:rsidR="00162814" w:rsidRDefault="00000000">
      <w:pPr>
        <w:pStyle w:val="3"/>
      </w:pPr>
      <w:bookmarkStart w:id="23" w:name="_q58tfftlxp39" w:colFirst="0" w:colLast="0"/>
      <w:bookmarkEnd w:id="23"/>
      <w:r>
        <w:lastRenderedPageBreak/>
        <w:t xml:space="preserve">4.1.2 </w:t>
      </w:r>
      <w:proofErr w:type="spellStart"/>
      <w:r>
        <w:t>Quantitative</w:t>
      </w:r>
      <w:proofErr w:type="spellEnd"/>
      <w:r>
        <w:t xml:space="preserve"> </w:t>
      </w:r>
      <w:proofErr w:type="spellStart"/>
      <w:r>
        <w:t>Summary</w:t>
      </w:r>
      <w:proofErr w:type="spellEnd"/>
      <w:r>
        <w:t xml:space="preserve"> </w:t>
      </w:r>
      <w:proofErr w:type="spellStart"/>
      <w:r>
        <w:t>of</w:t>
      </w:r>
      <w:proofErr w:type="spellEnd"/>
      <w:r>
        <w:t xml:space="preserve"> </w:t>
      </w:r>
      <w:proofErr w:type="spellStart"/>
      <w:r>
        <w:t>Results</w:t>
      </w:r>
      <w:proofErr w:type="spellEnd"/>
      <w:r>
        <w:t xml:space="preserve"> </w:t>
      </w:r>
    </w:p>
    <w:tbl>
      <w:tblPr>
        <w:tblStyle w:val="a7"/>
        <w:tblW w:w="10410"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70"/>
        <w:gridCol w:w="1035"/>
        <w:gridCol w:w="945"/>
        <w:gridCol w:w="1470"/>
        <w:gridCol w:w="885"/>
        <w:gridCol w:w="1395"/>
        <w:gridCol w:w="1605"/>
        <w:gridCol w:w="1605"/>
      </w:tblGrid>
      <w:tr w:rsidR="00162814" w14:paraId="281F6A3F" w14:textId="77777777">
        <w:tc>
          <w:tcPr>
            <w:tcW w:w="1470" w:type="dxa"/>
            <w:shd w:val="clear" w:color="auto" w:fill="EFEFEF"/>
            <w:tcMar>
              <w:top w:w="100" w:type="dxa"/>
              <w:left w:w="100" w:type="dxa"/>
              <w:bottom w:w="100" w:type="dxa"/>
              <w:right w:w="100" w:type="dxa"/>
            </w:tcMar>
          </w:tcPr>
          <w:p w14:paraId="38DF7764" w14:textId="77777777" w:rsidR="00162814" w:rsidRDefault="00000000">
            <w:pPr>
              <w:widowControl w:val="0"/>
              <w:pBdr>
                <w:top w:val="nil"/>
                <w:left w:val="nil"/>
                <w:bottom w:val="nil"/>
                <w:right w:val="nil"/>
                <w:between w:val="nil"/>
              </w:pBdr>
              <w:spacing w:line="240" w:lineRule="auto"/>
              <w:rPr>
                <w:b/>
                <w:bCs/>
              </w:rPr>
            </w:pPr>
            <w:proofErr w:type="spellStart"/>
            <w:r>
              <w:rPr>
                <w:b/>
                <w:bCs/>
              </w:rPr>
              <w:t>Time</w:t>
            </w:r>
            <w:proofErr w:type="spellEnd"/>
            <w:r>
              <w:rPr>
                <w:b/>
                <w:bCs/>
              </w:rPr>
              <w:t xml:space="preserve"> </w:t>
            </w:r>
            <w:proofErr w:type="spellStart"/>
            <w:r>
              <w:rPr>
                <w:b/>
                <w:bCs/>
              </w:rPr>
              <w:t>Window</w:t>
            </w:r>
            <w:proofErr w:type="spellEnd"/>
            <w:r>
              <w:rPr>
                <w:b/>
                <w:bCs/>
              </w:rPr>
              <w:t xml:space="preserve"> </w:t>
            </w:r>
          </w:p>
        </w:tc>
        <w:tc>
          <w:tcPr>
            <w:tcW w:w="1035" w:type="dxa"/>
            <w:shd w:val="clear" w:color="auto" w:fill="EFEFEF"/>
            <w:tcMar>
              <w:top w:w="100" w:type="dxa"/>
              <w:left w:w="100" w:type="dxa"/>
              <w:bottom w:w="100" w:type="dxa"/>
              <w:right w:w="100" w:type="dxa"/>
            </w:tcMar>
          </w:tcPr>
          <w:p w14:paraId="6FF417D5" w14:textId="77777777" w:rsidR="00162814" w:rsidRDefault="00000000">
            <w:pPr>
              <w:widowControl w:val="0"/>
              <w:pBdr>
                <w:top w:val="nil"/>
                <w:left w:val="nil"/>
                <w:bottom w:val="nil"/>
                <w:right w:val="nil"/>
                <w:between w:val="nil"/>
              </w:pBdr>
              <w:spacing w:line="240" w:lineRule="auto"/>
              <w:rPr>
                <w:b/>
                <w:bCs/>
              </w:rPr>
            </w:pPr>
            <w:proofErr w:type="spellStart"/>
            <w:r>
              <w:rPr>
                <w:b/>
                <w:bCs/>
              </w:rPr>
              <w:t>Papers</w:t>
            </w:r>
            <w:proofErr w:type="spellEnd"/>
            <w:r>
              <w:rPr>
                <w:b/>
                <w:bCs/>
              </w:rPr>
              <w:t xml:space="preserve"> </w:t>
            </w:r>
          </w:p>
        </w:tc>
        <w:tc>
          <w:tcPr>
            <w:tcW w:w="945" w:type="dxa"/>
            <w:shd w:val="clear" w:color="auto" w:fill="EFEFEF"/>
            <w:tcMar>
              <w:top w:w="100" w:type="dxa"/>
              <w:left w:w="100" w:type="dxa"/>
              <w:bottom w:w="100" w:type="dxa"/>
              <w:right w:w="100" w:type="dxa"/>
            </w:tcMar>
          </w:tcPr>
          <w:p w14:paraId="024344C9" w14:textId="77777777" w:rsidR="00162814" w:rsidRDefault="00000000">
            <w:pPr>
              <w:widowControl w:val="0"/>
              <w:pBdr>
                <w:top w:val="nil"/>
                <w:left w:val="nil"/>
                <w:bottom w:val="nil"/>
                <w:right w:val="nil"/>
                <w:between w:val="nil"/>
              </w:pBdr>
              <w:spacing w:line="240" w:lineRule="auto"/>
              <w:rPr>
                <w:b/>
                <w:bCs/>
              </w:rPr>
            </w:pPr>
            <w:proofErr w:type="spellStart"/>
            <w:r>
              <w:rPr>
                <w:b/>
                <w:bCs/>
              </w:rPr>
              <w:t>Edges</w:t>
            </w:r>
            <w:proofErr w:type="spellEnd"/>
            <w:r>
              <w:rPr>
                <w:b/>
                <w:bCs/>
              </w:rPr>
              <w:t xml:space="preserve"> </w:t>
            </w:r>
          </w:p>
        </w:tc>
        <w:tc>
          <w:tcPr>
            <w:tcW w:w="1470" w:type="dxa"/>
            <w:shd w:val="clear" w:color="auto" w:fill="EFEFEF"/>
            <w:tcMar>
              <w:top w:w="100" w:type="dxa"/>
              <w:left w:w="100" w:type="dxa"/>
              <w:bottom w:w="100" w:type="dxa"/>
              <w:right w:w="100" w:type="dxa"/>
            </w:tcMar>
          </w:tcPr>
          <w:p w14:paraId="69B296FA" w14:textId="77777777" w:rsidR="00162814" w:rsidRDefault="00000000">
            <w:pPr>
              <w:widowControl w:val="0"/>
              <w:pBdr>
                <w:top w:val="nil"/>
                <w:left w:val="nil"/>
                <w:bottom w:val="nil"/>
                <w:right w:val="nil"/>
                <w:between w:val="nil"/>
              </w:pBdr>
              <w:spacing w:line="240" w:lineRule="auto"/>
              <w:rPr>
                <w:b/>
                <w:bCs/>
              </w:rPr>
            </w:pPr>
            <w:proofErr w:type="spellStart"/>
            <w:r>
              <w:rPr>
                <w:b/>
                <w:bCs/>
              </w:rPr>
              <w:t>Categories</w:t>
            </w:r>
            <w:proofErr w:type="spellEnd"/>
            <w:r>
              <w:rPr>
                <w:b/>
                <w:bCs/>
              </w:rPr>
              <w:t xml:space="preserve"> </w:t>
            </w:r>
          </w:p>
        </w:tc>
        <w:tc>
          <w:tcPr>
            <w:tcW w:w="885" w:type="dxa"/>
            <w:shd w:val="clear" w:color="auto" w:fill="EFEFEF"/>
            <w:tcMar>
              <w:top w:w="100" w:type="dxa"/>
              <w:left w:w="100" w:type="dxa"/>
              <w:bottom w:w="100" w:type="dxa"/>
              <w:right w:w="100" w:type="dxa"/>
            </w:tcMar>
          </w:tcPr>
          <w:p w14:paraId="0356EB5D" w14:textId="77777777" w:rsidR="00162814" w:rsidRDefault="00000000">
            <w:pPr>
              <w:widowControl w:val="0"/>
              <w:pBdr>
                <w:top w:val="nil"/>
                <w:left w:val="nil"/>
                <w:bottom w:val="nil"/>
                <w:right w:val="nil"/>
                <w:between w:val="nil"/>
              </w:pBdr>
              <w:spacing w:line="240" w:lineRule="auto"/>
              <w:rPr>
                <w:b/>
                <w:bCs/>
              </w:rPr>
            </w:pPr>
            <w:proofErr w:type="spellStart"/>
            <w:r>
              <w:rPr>
                <w:b/>
                <w:bCs/>
              </w:rPr>
              <w:t>Best</w:t>
            </w:r>
            <w:proofErr w:type="spellEnd"/>
            <w:r>
              <w:rPr>
                <w:b/>
                <w:bCs/>
              </w:rPr>
              <w:t xml:space="preserve"> K </w:t>
            </w:r>
          </w:p>
        </w:tc>
        <w:tc>
          <w:tcPr>
            <w:tcW w:w="1395" w:type="dxa"/>
            <w:shd w:val="clear" w:color="auto" w:fill="EFEFEF"/>
            <w:tcMar>
              <w:top w:w="100" w:type="dxa"/>
              <w:left w:w="100" w:type="dxa"/>
              <w:bottom w:w="100" w:type="dxa"/>
              <w:right w:w="100" w:type="dxa"/>
            </w:tcMar>
          </w:tcPr>
          <w:p w14:paraId="3890008A" w14:textId="77777777" w:rsidR="00162814" w:rsidRDefault="00000000">
            <w:pPr>
              <w:widowControl w:val="0"/>
              <w:pBdr>
                <w:top w:val="nil"/>
                <w:left w:val="nil"/>
                <w:bottom w:val="nil"/>
                <w:right w:val="nil"/>
                <w:between w:val="nil"/>
              </w:pBdr>
              <w:spacing w:line="240" w:lineRule="auto"/>
              <w:rPr>
                <w:b/>
                <w:bCs/>
              </w:rPr>
            </w:pPr>
            <w:proofErr w:type="spellStart"/>
            <w:r>
              <w:rPr>
                <w:b/>
                <w:bCs/>
              </w:rPr>
              <w:t>Silhouette</w:t>
            </w:r>
            <w:proofErr w:type="spellEnd"/>
            <w:r>
              <w:rPr>
                <w:b/>
                <w:bCs/>
              </w:rPr>
              <w:t xml:space="preserve"> </w:t>
            </w:r>
            <w:proofErr w:type="spellStart"/>
            <w:r>
              <w:rPr>
                <w:b/>
                <w:bCs/>
              </w:rPr>
              <w:t>Score</w:t>
            </w:r>
            <w:proofErr w:type="spellEnd"/>
            <w:r>
              <w:rPr>
                <w:b/>
                <w:bCs/>
              </w:rPr>
              <w:t xml:space="preserve"> </w:t>
            </w:r>
          </w:p>
        </w:tc>
        <w:tc>
          <w:tcPr>
            <w:tcW w:w="1605" w:type="dxa"/>
            <w:shd w:val="clear" w:color="auto" w:fill="EFEFEF"/>
            <w:tcMar>
              <w:top w:w="100" w:type="dxa"/>
              <w:left w:w="100" w:type="dxa"/>
              <w:bottom w:w="100" w:type="dxa"/>
              <w:right w:w="100" w:type="dxa"/>
            </w:tcMar>
          </w:tcPr>
          <w:p w14:paraId="077178FD" w14:textId="77777777" w:rsidR="00162814" w:rsidRDefault="00000000">
            <w:pPr>
              <w:widowControl w:val="0"/>
              <w:pBdr>
                <w:top w:val="nil"/>
                <w:left w:val="nil"/>
                <w:bottom w:val="nil"/>
                <w:right w:val="nil"/>
                <w:between w:val="nil"/>
              </w:pBdr>
              <w:spacing w:line="240" w:lineRule="auto"/>
              <w:rPr>
                <w:b/>
                <w:bCs/>
              </w:rPr>
            </w:pPr>
            <w:proofErr w:type="spellStart"/>
            <w:r>
              <w:rPr>
                <w:b/>
                <w:bCs/>
              </w:rPr>
              <w:t>Robustness</w:t>
            </w:r>
            <w:proofErr w:type="spellEnd"/>
            <w:r>
              <w:rPr>
                <w:b/>
                <w:bCs/>
              </w:rPr>
              <w:t xml:space="preserve"> </w:t>
            </w:r>
            <w:proofErr w:type="spellStart"/>
            <w:r>
              <w:rPr>
                <w:b/>
                <w:bCs/>
              </w:rPr>
              <w:t>Mean</w:t>
            </w:r>
            <w:proofErr w:type="spellEnd"/>
            <w:r>
              <w:rPr>
                <w:b/>
                <w:bCs/>
              </w:rPr>
              <w:t xml:space="preserve"> </w:t>
            </w:r>
          </w:p>
        </w:tc>
        <w:tc>
          <w:tcPr>
            <w:tcW w:w="1605" w:type="dxa"/>
            <w:shd w:val="clear" w:color="auto" w:fill="EFEFEF"/>
            <w:tcMar>
              <w:top w:w="100" w:type="dxa"/>
              <w:left w:w="100" w:type="dxa"/>
              <w:bottom w:w="100" w:type="dxa"/>
              <w:right w:w="100" w:type="dxa"/>
            </w:tcMar>
          </w:tcPr>
          <w:p w14:paraId="273B46FF" w14:textId="77777777" w:rsidR="00162814" w:rsidRDefault="00000000">
            <w:pPr>
              <w:widowControl w:val="0"/>
              <w:pBdr>
                <w:top w:val="nil"/>
                <w:left w:val="nil"/>
                <w:bottom w:val="nil"/>
                <w:right w:val="nil"/>
                <w:between w:val="nil"/>
              </w:pBdr>
              <w:spacing w:line="240" w:lineRule="auto"/>
            </w:pPr>
            <w:proofErr w:type="spellStart"/>
            <w:r>
              <w:rPr>
                <w:b/>
                <w:bCs/>
              </w:rPr>
              <w:t>Robustness</w:t>
            </w:r>
            <w:proofErr w:type="spellEnd"/>
            <w:r>
              <w:rPr>
                <w:b/>
                <w:bCs/>
              </w:rPr>
              <w:t xml:space="preserve"> </w:t>
            </w:r>
            <w:proofErr w:type="spellStart"/>
            <w:r>
              <w:rPr>
                <w:b/>
                <w:bCs/>
              </w:rPr>
              <w:t>Std</w:t>
            </w:r>
            <w:proofErr w:type="spellEnd"/>
            <w:r>
              <w:rPr>
                <w:b/>
                <w:bCs/>
              </w:rPr>
              <w:t xml:space="preserve"> </w:t>
            </w:r>
          </w:p>
        </w:tc>
      </w:tr>
      <w:tr w:rsidR="00162814" w14:paraId="1B83DDF6" w14:textId="77777777">
        <w:tc>
          <w:tcPr>
            <w:tcW w:w="1470" w:type="dxa"/>
            <w:tcMar>
              <w:top w:w="100" w:type="dxa"/>
              <w:left w:w="100" w:type="dxa"/>
              <w:bottom w:w="100" w:type="dxa"/>
              <w:right w:w="100" w:type="dxa"/>
            </w:tcMar>
          </w:tcPr>
          <w:p w14:paraId="583BC2E9" w14:textId="77777777" w:rsidR="00162814" w:rsidRDefault="00000000">
            <w:pPr>
              <w:widowControl w:val="0"/>
              <w:pBdr>
                <w:top w:val="nil"/>
                <w:left w:val="nil"/>
                <w:bottom w:val="nil"/>
                <w:right w:val="nil"/>
                <w:between w:val="nil"/>
              </w:pBdr>
              <w:spacing w:line="240" w:lineRule="auto"/>
              <w:jc w:val="center"/>
              <w:rPr>
                <w:sz w:val="24"/>
                <w:szCs w:val="24"/>
              </w:rPr>
            </w:pPr>
            <w:r>
              <w:rPr>
                <w:sz w:val="24"/>
                <w:szCs w:val="24"/>
              </w:rPr>
              <w:t xml:space="preserve">2000–2005 </w:t>
            </w:r>
          </w:p>
        </w:tc>
        <w:tc>
          <w:tcPr>
            <w:tcW w:w="1035" w:type="dxa"/>
            <w:tcMar>
              <w:top w:w="100" w:type="dxa"/>
              <w:left w:w="100" w:type="dxa"/>
              <w:bottom w:w="100" w:type="dxa"/>
              <w:right w:w="100" w:type="dxa"/>
            </w:tcMar>
          </w:tcPr>
          <w:p w14:paraId="07B13E30" w14:textId="77777777" w:rsidR="00162814" w:rsidRDefault="00000000">
            <w:pPr>
              <w:widowControl w:val="0"/>
              <w:pBdr>
                <w:top w:val="nil"/>
                <w:left w:val="nil"/>
                <w:bottom w:val="nil"/>
                <w:right w:val="nil"/>
                <w:between w:val="nil"/>
              </w:pBdr>
              <w:spacing w:line="240" w:lineRule="auto"/>
              <w:jc w:val="center"/>
              <w:rPr>
                <w:sz w:val="24"/>
                <w:szCs w:val="24"/>
              </w:rPr>
            </w:pPr>
            <w:r>
              <w:rPr>
                <w:sz w:val="24"/>
                <w:szCs w:val="24"/>
              </w:rPr>
              <w:t xml:space="preserve">2,466 </w:t>
            </w:r>
          </w:p>
        </w:tc>
        <w:tc>
          <w:tcPr>
            <w:tcW w:w="945" w:type="dxa"/>
            <w:tcMar>
              <w:top w:w="100" w:type="dxa"/>
              <w:left w:w="100" w:type="dxa"/>
              <w:bottom w:w="100" w:type="dxa"/>
              <w:right w:w="100" w:type="dxa"/>
            </w:tcMar>
          </w:tcPr>
          <w:p w14:paraId="35AB6D3D" w14:textId="77777777" w:rsidR="00162814" w:rsidRDefault="00000000">
            <w:pPr>
              <w:widowControl w:val="0"/>
              <w:pBdr>
                <w:top w:val="nil"/>
                <w:left w:val="nil"/>
                <w:bottom w:val="nil"/>
                <w:right w:val="nil"/>
                <w:between w:val="nil"/>
              </w:pBdr>
              <w:spacing w:line="240" w:lineRule="auto"/>
              <w:jc w:val="center"/>
              <w:rPr>
                <w:sz w:val="24"/>
                <w:szCs w:val="24"/>
              </w:rPr>
            </w:pPr>
            <w:r>
              <w:rPr>
                <w:sz w:val="24"/>
                <w:szCs w:val="24"/>
              </w:rPr>
              <w:t xml:space="preserve">706 </w:t>
            </w:r>
          </w:p>
        </w:tc>
        <w:tc>
          <w:tcPr>
            <w:tcW w:w="1470" w:type="dxa"/>
            <w:tcMar>
              <w:top w:w="100" w:type="dxa"/>
              <w:left w:w="100" w:type="dxa"/>
              <w:bottom w:w="100" w:type="dxa"/>
              <w:right w:w="100" w:type="dxa"/>
            </w:tcMar>
          </w:tcPr>
          <w:p w14:paraId="0C8A80AD" w14:textId="77777777" w:rsidR="00162814" w:rsidRDefault="00000000">
            <w:pPr>
              <w:widowControl w:val="0"/>
              <w:pBdr>
                <w:top w:val="nil"/>
                <w:left w:val="nil"/>
                <w:bottom w:val="nil"/>
                <w:right w:val="nil"/>
                <w:between w:val="nil"/>
              </w:pBdr>
              <w:spacing w:line="240" w:lineRule="auto"/>
              <w:jc w:val="center"/>
              <w:rPr>
                <w:sz w:val="24"/>
                <w:szCs w:val="24"/>
              </w:rPr>
            </w:pPr>
            <w:r>
              <w:rPr>
                <w:sz w:val="24"/>
                <w:szCs w:val="24"/>
              </w:rPr>
              <w:t>7</w:t>
            </w:r>
          </w:p>
        </w:tc>
        <w:tc>
          <w:tcPr>
            <w:tcW w:w="885" w:type="dxa"/>
            <w:tcMar>
              <w:top w:w="100" w:type="dxa"/>
              <w:left w:w="100" w:type="dxa"/>
              <w:bottom w:w="100" w:type="dxa"/>
              <w:right w:w="100" w:type="dxa"/>
            </w:tcMar>
          </w:tcPr>
          <w:p w14:paraId="38771336" w14:textId="77777777" w:rsidR="00162814" w:rsidRDefault="00000000">
            <w:pPr>
              <w:widowControl w:val="0"/>
              <w:pBdr>
                <w:top w:val="nil"/>
                <w:left w:val="nil"/>
                <w:bottom w:val="nil"/>
                <w:right w:val="nil"/>
                <w:between w:val="nil"/>
              </w:pBdr>
              <w:spacing w:line="240" w:lineRule="auto"/>
              <w:jc w:val="center"/>
              <w:rPr>
                <w:sz w:val="24"/>
                <w:szCs w:val="24"/>
              </w:rPr>
            </w:pPr>
            <w:r>
              <w:rPr>
                <w:sz w:val="24"/>
                <w:szCs w:val="24"/>
              </w:rPr>
              <w:t xml:space="preserve">10 </w:t>
            </w:r>
          </w:p>
        </w:tc>
        <w:tc>
          <w:tcPr>
            <w:tcW w:w="1395" w:type="dxa"/>
            <w:tcMar>
              <w:top w:w="100" w:type="dxa"/>
              <w:left w:w="100" w:type="dxa"/>
              <w:bottom w:w="100" w:type="dxa"/>
              <w:right w:w="100" w:type="dxa"/>
            </w:tcMar>
          </w:tcPr>
          <w:p w14:paraId="4B28D875" w14:textId="77777777" w:rsidR="00162814" w:rsidRDefault="00000000">
            <w:pPr>
              <w:widowControl w:val="0"/>
              <w:pBdr>
                <w:top w:val="nil"/>
                <w:left w:val="nil"/>
                <w:bottom w:val="nil"/>
                <w:right w:val="nil"/>
                <w:between w:val="nil"/>
              </w:pBdr>
              <w:spacing w:line="240" w:lineRule="auto"/>
              <w:jc w:val="center"/>
              <w:rPr>
                <w:sz w:val="24"/>
                <w:szCs w:val="24"/>
              </w:rPr>
            </w:pPr>
            <w:r>
              <w:rPr>
                <w:sz w:val="24"/>
                <w:szCs w:val="24"/>
              </w:rPr>
              <w:t xml:space="preserve">0.896997 </w:t>
            </w:r>
          </w:p>
        </w:tc>
        <w:tc>
          <w:tcPr>
            <w:tcW w:w="1605" w:type="dxa"/>
            <w:tcMar>
              <w:top w:w="100" w:type="dxa"/>
              <w:left w:w="100" w:type="dxa"/>
              <w:bottom w:w="100" w:type="dxa"/>
              <w:right w:w="100" w:type="dxa"/>
            </w:tcMar>
          </w:tcPr>
          <w:p w14:paraId="7904D22C" w14:textId="77777777" w:rsidR="00162814" w:rsidRDefault="00000000">
            <w:pPr>
              <w:widowControl w:val="0"/>
              <w:pBdr>
                <w:top w:val="nil"/>
                <w:left w:val="nil"/>
                <w:bottom w:val="nil"/>
                <w:right w:val="nil"/>
                <w:between w:val="nil"/>
              </w:pBdr>
              <w:spacing w:line="240" w:lineRule="auto"/>
              <w:jc w:val="center"/>
              <w:rPr>
                <w:sz w:val="24"/>
                <w:szCs w:val="24"/>
              </w:rPr>
            </w:pPr>
            <w:r>
              <w:rPr>
                <w:sz w:val="24"/>
                <w:szCs w:val="24"/>
              </w:rPr>
              <w:t xml:space="preserve">0.931288 </w:t>
            </w:r>
          </w:p>
        </w:tc>
        <w:tc>
          <w:tcPr>
            <w:tcW w:w="1605" w:type="dxa"/>
            <w:tcMar>
              <w:top w:w="100" w:type="dxa"/>
              <w:left w:w="100" w:type="dxa"/>
              <w:bottom w:w="100" w:type="dxa"/>
              <w:right w:w="100" w:type="dxa"/>
            </w:tcMar>
          </w:tcPr>
          <w:p w14:paraId="48FFE1BD" w14:textId="77777777" w:rsidR="00162814" w:rsidRDefault="00000000">
            <w:pPr>
              <w:widowControl w:val="0"/>
              <w:pBdr>
                <w:top w:val="nil"/>
                <w:left w:val="nil"/>
                <w:bottom w:val="nil"/>
                <w:right w:val="nil"/>
                <w:between w:val="nil"/>
              </w:pBdr>
              <w:spacing w:line="240" w:lineRule="auto"/>
              <w:jc w:val="center"/>
              <w:rPr>
                <w:sz w:val="24"/>
                <w:szCs w:val="24"/>
              </w:rPr>
            </w:pPr>
            <w:r>
              <w:rPr>
                <w:sz w:val="24"/>
                <w:szCs w:val="24"/>
              </w:rPr>
              <w:t xml:space="preserve">0.068712 </w:t>
            </w:r>
          </w:p>
        </w:tc>
      </w:tr>
      <w:tr w:rsidR="00162814" w14:paraId="067256F7" w14:textId="77777777">
        <w:tc>
          <w:tcPr>
            <w:tcW w:w="1470" w:type="dxa"/>
            <w:tcMar>
              <w:top w:w="100" w:type="dxa"/>
              <w:left w:w="100" w:type="dxa"/>
              <w:bottom w:w="100" w:type="dxa"/>
              <w:right w:w="100" w:type="dxa"/>
            </w:tcMar>
          </w:tcPr>
          <w:p w14:paraId="2CE6F917" w14:textId="77777777" w:rsidR="00162814" w:rsidRDefault="00000000">
            <w:pPr>
              <w:widowControl w:val="0"/>
              <w:pBdr>
                <w:top w:val="nil"/>
                <w:left w:val="nil"/>
                <w:bottom w:val="nil"/>
                <w:right w:val="nil"/>
                <w:between w:val="nil"/>
              </w:pBdr>
              <w:spacing w:line="240" w:lineRule="auto"/>
              <w:jc w:val="center"/>
              <w:rPr>
                <w:sz w:val="24"/>
                <w:szCs w:val="24"/>
              </w:rPr>
            </w:pPr>
            <w:r>
              <w:rPr>
                <w:sz w:val="24"/>
                <w:szCs w:val="24"/>
              </w:rPr>
              <w:t xml:space="preserve">2000–2010 </w:t>
            </w:r>
          </w:p>
        </w:tc>
        <w:tc>
          <w:tcPr>
            <w:tcW w:w="1035" w:type="dxa"/>
            <w:tcMar>
              <w:top w:w="100" w:type="dxa"/>
              <w:left w:w="100" w:type="dxa"/>
              <w:bottom w:w="100" w:type="dxa"/>
              <w:right w:w="100" w:type="dxa"/>
            </w:tcMar>
          </w:tcPr>
          <w:p w14:paraId="33EEAF36" w14:textId="77777777" w:rsidR="00162814" w:rsidRDefault="00000000">
            <w:pPr>
              <w:widowControl w:val="0"/>
              <w:pBdr>
                <w:top w:val="nil"/>
                <w:left w:val="nil"/>
                <w:bottom w:val="nil"/>
                <w:right w:val="nil"/>
                <w:between w:val="nil"/>
              </w:pBdr>
              <w:spacing w:line="240" w:lineRule="auto"/>
              <w:jc w:val="center"/>
              <w:rPr>
                <w:sz w:val="24"/>
                <w:szCs w:val="24"/>
              </w:rPr>
            </w:pPr>
            <w:r>
              <w:rPr>
                <w:sz w:val="24"/>
                <w:szCs w:val="24"/>
              </w:rPr>
              <w:t xml:space="preserve">21,983 </w:t>
            </w:r>
          </w:p>
        </w:tc>
        <w:tc>
          <w:tcPr>
            <w:tcW w:w="945" w:type="dxa"/>
            <w:tcMar>
              <w:top w:w="100" w:type="dxa"/>
              <w:left w:w="100" w:type="dxa"/>
              <w:bottom w:w="100" w:type="dxa"/>
              <w:right w:w="100" w:type="dxa"/>
            </w:tcMar>
          </w:tcPr>
          <w:p w14:paraId="66C48BDF" w14:textId="77777777" w:rsidR="00162814" w:rsidRDefault="00000000">
            <w:pPr>
              <w:widowControl w:val="0"/>
              <w:pBdr>
                <w:top w:val="nil"/>
                <w:left w:val="nil"/>
                <w:bottom w:val="nil"/>
                <w:right w:val="nil"/>
                <w:between w:val="nil"/>
              </w:pBdr>
              <w:spacing w:line="240" w:lineRule="auto"/>
              <w:jc w:val="center"/>
              <w:rPr>
                <w:sz w:val="24"/>
                <w:szCs w:val="24"/>
              </w:rPr>
            </w:pPr>
            <w:r>
              <w:rPr>
                <w:sz w:val="24"/>
                <w:szCs w:val="24"/>
              </w:rPr>
              <w:t xml:space="preserve">27,519 </w:t>
            </w:r>
          </w:p>
        </w:tc>
        <w:tc>
          <w:tcPr>
            <w:tcW w:w="1470" w:type="dxa"/>
            <w:tcMar>
              <w:top w:w="100" w:type="dxa"/>
              <w:left w:w="100" w:type="dxa"/>
              <w:bottom w:w="100" w:type="dxa"/>
              <w:right w:w="100" w:type="dxa"/>
            </w:tcMar>
          </w:tcPr>
          <w:p w14:paraId="1D36E160" w14:textId="77777777" w:rsidR="00162814" w:rsidRDefault="00000000">
            <w:pPr>
              <w:widowControl w:val="0"/>
              <w:pBdr>
                <w:top w:val="nil"/>
                <w:left w:val="nil"/>
                <w:bottom w:val="nil"/>
                <w:right w:val="nil"/>
                <w:between w:val="nil"/>
              </w:pBdr>
              <w:spacing w:line="240" w:lineRule="auto"/>
              <w:jc w:val="center"/>
              <w:rPr>
                <w:sz w:val="24"/>
                <w:szCs w:val="24"/>
              </w:rPr>
            </w:pPr>
            <w:r>
              <w:rPr>
                <w:sz w:val="24"/>
                <w:szCs w:val="24"/>
              </w:rPr>
              <w:t>8</w:t>
            </w:r>
          </w:p>
        </w:tc>
        <w:tc>
          <w:tcPr>
            <w:tcW w:w="885" w:type="dxa"/>
            <w:tcMar>
              <w:top w:w="100" w:type="dxa"/>
              <w:left w:w="100" w:type="dxa"/>
              <w:bottom w:w="100" w:type="dxa"/>
              <w:right w:w="100" w:type="dxa"/>
            </w:tcMar>
          </w:tcPr>
          <w:p w14:paraId="5D70E0E9" w14:textId="77777777" w:rsidR="00162814" w:rsidRDefault="00000000">
            <w:pPr>
              <w:widowControl w:val="0"/>
              <w:pBdr>
                <w:top w:val="nil"/>
                <w:left w:val="nil"/>
                <w:bottom w:val="nil"/>
                <w:right w:val="nil"/>
                <w:between w:val="nil"/>
              </w:pBdr>
              <w:spacing w:line="240" w:lineRule="auto"/>
              <w:jc w:val="center"/>
              <w:rPr>
                <w:sz w:val="24"/>
                <w:szCs w:val="24"/>
              </w:rPr>
            </w:pPr>
            <w:r>
              <w:rPr>
                <w:sz w:val="24"/>
                <w:szCs w:val="24"/>
              </w:rPr>
              <w:t>10</w:t>
            </w:r>
          </w:p>
        </w:tc>
        <w:tc>
          <w:tcPr>
            <w:tcW w:w="1395" w:type="dxa"/>
            <w:tcMar>
              <w:top w:w="100" w:type="dxa"/>
              <w:left w:w="100" w:type="dxa"/>
              <w:bottom w:w="100" w:type="dxa"/>
              <w:right w:w="100" w:type="dxa"/>
            </w:tcMar>
          </w:tcPr>
          <w:p w14:paraId="4E713DF5" w14:textId="77777777" w:rsidR="00162814" w:rsidRDefault="00000000">
            <w:pPr>
              <w:widowControl w:val="0"/>
              <w:pBdr>
                <w:top w:val="nil"/>
                <w:left w:val="nil"/>
                <w:bottom w:val="nil"/>
                <w:right w:val="nil"/>
                <w:between w:val="nil"/>
              </w:pBdr>
              <w:spacing w:line="240" w:lineRule="auto"/>
              <w:jc w:val="center"/>
              <w:rPr>
                <w:sz w:val="24"/>
                <w:szCs w:val="24"/>
              </w:rPr>
            </w:pPr>
            <w:r>
              <w:rPr>
                <w:sz w:val="24"/>
                <w:szCs w:val="24"/>
              </w:rPr>
              <w:t xml:space="preserve">0.898320 </w:t>
            </w:r>
          </w:p>
        </w:tc>
        <w:tc>
          <w:tcPr>
            <w:tcW w:w="1605" w:type="dxa"/>
            <w:tcMar>
              <w:top w:w="100" w:type="dxa"/>
              <w:left w:w="100" w:type="dxa"/>
              <w:bottom w:w="100" w:type="dxa"/>
              <w:right w:w="100" w:type="dxa"/>
            </w:tcMar>
          </w:tcPr>
          <w:p w14:paraId="6962CEBF" w14:textId="77777777" w:rsidR="00162814" w:rsidRDefault="00000000">
            <w:pPr>
              <w:widowControl w:val="0"/>
              <w:pBdr>
                <w:top w:val="nil"/>
                <w:left w:val="nil"/>
                <w:bottom w:val="nil"/>
                <w:right w:val="nil"/>
                <w:between w:val="nil"/>
              </w:pBdr>
              <w:spacing w:line="240" w:lineRule="auto"/>
              <w:jc w:val="center"/>
              <w:rPr>
                <w:sz w:val="24"/>
                <w:szCs w:val="24"/>
              </w:rPr>
            </w:pPr>
            <w:r>
              <w:rPr>
                <w:sz w:val="24"/>
                <w:szCs w:val="24"/>
              </w:rPr>
              <w:t xml:space="preserve">0.908003 </w:t>
            </w:r>
          </w:p>
        </w:tc>
        <w:tc>
          <w:tcPr>
            <w:tcW w:w="1605" w:type="dxa"/>
            <w:tcMar>
              <w:top w:w="100" w:type="dxa"/>
              <w:left w:w="100" w:type="dxa"/>
              <w:bottom w:w="100" w:type="dxa"/>
              <w:right w:w="100" w:type="dxa"/>
            </w:tcMar>
          </w:tcPr>
          <w:p w14:paraId="0EA26110" w14:textId="77777777" w:rsidR="00162814" w:rsidRDefault="00000000">
            <w:pPr>
              <w:widowControl w:val="0"/>
              <w:pBdr>
                <w:top w:val="nil"/>
                <w:left w:val="nil"/>
                <w:bottom w:val="nil"/>
                <w:right w:val="nil"/>
                <w:between w:val="nil"/>
              </w:pBdr>
              <w:spacing w:line="240" w:lineRule="auto"/>
              <w:jc w:val="center"/>
              <w:rPr>
                <w:sz w:val="24"/>
                <w:szCs w:val="24"/>
              </w:rPr>
            </w:pPr>
            <w:r>
              <w:rPr>
                <w:sz w:val="24"/>
                <w:szCs w:val="24"/>
              </w:rPr>
              <w:t xml:space="preserve">0.071905 </w:t>
            </w:r>
          </w:p>
        </w:tc>
      </w:tr>
      <w:tr w:rsidR="00162814" w14:paraId="538F8540" w14:textId="77777777">
        <w:tc>
          <w:tcPr>
            <w:tcW w:w="1470" w:type="dxa"/>
            <w:tcMar>
              <w:top w:w="100" w:type="dxa"/>
              <w:left w:w="100" w:type="dxa"/>
              <w:bottom w:w="100" w:type="dxa"/>
              <w:right w:w="100" w:type="dxa"/>
            </w:tcMar>
          </w:tcPr>
          <w:p w14:paraId="6B7F0563" w14:textId="77777777" w:rsidR="00162814" w:rsidRDefault="00000000">
            <w:pPr>
              <w:widowControl w:val="0"/>
              <w:pBdr>
                <w:top w:val="nil"/>
                <w:left w:val="nil"/>
                <w:bottom w:val="nil"/>
                <w:right w:val="nil"/>
                <w:between w:val="nil"/>
              </w:pBdr>
              <w:spacing w:line="240" w:lineRule="auto"/>
              <w:jc w:val="center"/>
              <w:rPr>
                <w:sz w:val="24"/>
                <w:szCs w:val="24"/>
              </w:rPr>
            </w:pPr>
            <w:r>
              <w:rPr>
                <w:sz w:val="24"/>
                <w:szCs w:val="24"/>
              </w:rPr>
              <w:t xml:space="preserve">2000–2015 </w:t>
            </w:r>
          </w:p>
        </w:tc>
        <w:tc>
          <w:tcPr>
            <w:tcW w:w="1035" w:type="dxa"/>
            <w:tcMar>
              <w:top w:w="100" w:type="dxa"/>
              <w:left w:w="100" w:type="dxa"/>
              <w:bottom w:w="100" w:type="dxa"/>
              <w:right w:w="100" w:type="dxa"/>
            </w:tcMar>
          </w:tcPr>
          <w:p w14:paraId="02FEA7FF" w14:textId="77777777" w:rsidR="00162814" w:rsidRDefault="00000000">
            <w:pPr>
              <w:widowControl w:val="0"/>
              <w:pBdr>
                <w:top w:val="nil"/>
                <w:left w:val="nil"/>
                <w:bottom w:val="nil"/>
                <w:right w:val="nil"/>
                <w:between w:val="nil"/>
              </w:pBdr>
              <w:spacing w:line="240" w:lineRule="auto"/>
              <w:jc w:val="center"/>
              <w:rPr>
                <w:sz w:val="24"/>
                <w:szCs w:val="24"/>
              </w:rPr>
            </w:pPr>
            <w:r>
              <w:rPr>
                <w:sz w:val="24"/>
                <w:szCs w:val="24"/>
              </w:rPr>
              <w:t xml:space="preserve">25,502 </w:t>
            </w:r>
          </w:p>
        </w:tc>
        <w:tc>
          <w:tcPr>
            <w:tcW w:w="945" w:type="dxa"/>
            <w:tcMar>
              <w:top w:w="100" w:type="dxa"/>
              <w:left w:w="100" w:type="dxa"/>
              <w:bottom w:w="100" w:type="dxa"/>
              <w:right w:w="100" w:type="dxa"/>
            </w:tcMar>
          </w:tcPr>
          <w:p w14:paraId="7E7F8D04" w14:textId="77777777" w:rsidR="00162814" w:rsidRDefault="00000000">
            <w:pPr>
              <w:widowControl w:val="0"/>
              <w:pBdr>
                <w:top w:val="nil"/>
                <w:left w:val="nil"/>
                <w:bottom w:val="nil"/>
                <w:right w:val="nil"/>
                <w:between w:val="nil"/>
              </w:pBdr>
              <w:spacing w:line="240" w:lineRule="auto"/>
              <w:jc w:val="center"/>
              <w:rPr>
                <w:sz w:val="24"/>
                <w:szCs w:val="24"/>
              </w:rPr>
            </w:pPr>
            <w:r>
              <w:rPr>
                <w:sz w:val="24"/>
                <w:szCs w:val="24"/>
              </w:rPr>
              <w:t xml:space="preserve">30,917 </w:t>
            </w:r>
          </w:p>
        </w:tc>
        <w:tc>
          <w:tcPr>
            <w:tcW w:w="1470" w:type="dxa"/>
            <w:tcMar>
              <w:top w:w="100" w:type="dxa"/>
              <w:left w:w="100" w:type="dxa"/>
              <w:bottom w:w="100" w:type="dxa"/>
              <w:right w:w="100" w:type="dxa"/>
            </w:tcMar>
          </w:tcPr>
          <w:p w14:paraId="7E51D92C" w14:textId="77777777" w:rsidR="00162814" w:rsidRDefault="00000000">
            <w:pPr>
              <w:widowControl w:val="0"/>
              <w:pBdr>
                <w:top w:val="nil"/>
                <w:left w:val="nil"/>
                <w:bottom w:val="nil"/>
                <w:right w:val="nil"/>
                <w:between w:val="nil"/>
              </w:pBdr>
              <w:spacing w:line="240" w:lineRule="auto"/>
              <w:jc w:val="center"/>
              <w:rPr>
                <w:sz w:val="24"/>
                <w:szCs w:val="24"/>
              </w:rPr>
            </w:pPr>
            <w:r>
              <w:rPr>
                <w:sz w:val="24"/>
                <w:szCs w:val="24"/>
              </w:rPr>
              <w:t>8</w:t>
            </w:r>
          </w:p>
        </w:tc>
        <w:tc>
          <w:tcPr>
            <w:tcW w:w="885" w:type="dxa"/>
            <w:tcMar>
              <w:top w:w="100" w:type="dxa"/>
              <w:left w:w="100" w:type="dxa"/>
              <w:bottom w:w="100" w:type="dxa"/>
              <w:right w:w="100" w:type="dxa"/>
            </w:tcMar>
          </w:tcPr>
          <w:p w14:paraId="25057488" w14:textId="77777777" w:rsidR="00162814" w:rsidRDefault="00000000">
            <w:pPr>
              <w:widowControl w:val="0"/>
              <w:pBdr>
                <w:top w:val="nil"/>
                <w:left w:val="nil"/>
                <w:bottom w:val="nil"/>
                <w:right w:val="nil"/>
                <w:between w:val="nil"/>
              </w:pBdr>
              <w:spacing w:line="240" w:lineRule="auto"/>
              <w:jc w:val="center"/>
              <w:rPr>
                <w:sz w:val="24"/>
                <w:szCs w:val="24"/>
              </w:rPr>
            </w:pPr>
            <w:r>
              <w:rPr>
                <w:sz w:val="24"/>
                <w:szCs w:val="24"/>
              </w:rPr>
              <w:t>9</w:t>
            </w:r>
          </w:p>
        </w:tc>
        <w:tc>
          <w:tcPr>
            <w:tcW w:w="1395" w:type="dxa"/>
            <w:tcMar>
              <w:top w:w="100" w:type="dxa"/>
              <w:left w:w="100" w:type="dxa"/>
              <w:bottom w:w="100" w:type="dxa"/>
              <w:right w:w="100" w:type="dxa"/>
            </w:tcMar>
          </w:tcPr>
          <w:p w14:paraId="5D544F82" w14:textId="77777777" w:rsidR="00162814" w:rsidRDefault="00000000">
            <w:pPr>
              <w:widowControl w:val="0"/>
              <w:spacing w:line="240" w:lineRule="auto"/>
              <w:jc w:val="center"/>
              <w:rPr>
                <w:sz w:val="24"/>
                <w:szCs w:val="24"/>
              </w:rPr>
            </w:pPr>
            <w:r>
              <w:rPr>
                <w:sz w:val="24"/>
                <w:szCs w:val="24"/>
              </w:rPr>
              <w:t xml:space="preserve">0.822343 </w:t>
            </w:r>
          </w:p>
        </w:tc>
        <w:tc>
          <w:tcPr>
            <w:tcW w:w="1605" w:type="dxa"/>
            <w:tcMar>
              <w:top w:w="100" w:type="dxa"/>
              <w:left w:w="100" w:type="dxa"/>
              <w:bottom w:w="100" w:type="dxa"/>
              <w:right w:w="100" w:type="dxa"/>
            </w:tcMar>
          </w:tcPr>
          <w:p w14:paraId="067B20B9" w14:textId="77777777" w:rsidR="00162814" w:rsidRDefault="00000000">
            <w:pPr>
              <w:widowControl w:val="0"/>
              <w:pBdr>
                <w:top w:val="nil"/>
                <w:left w:val="nil"/>
                <w:bottom w:val="nil"/>
                <w:right w:val="nil"/>
                <w:between w:val="nil"/>
              </w:pBdr>
              <w:spacing w:line="240" w:lineRule="auto"/>
              <w:jc w:val="center"/>
              <w:rPr>
                <w:sz w:val="24"/>
                <w:szCs w:val="24"/>
              </w:rPr>
            </w:pPr>
            <w:r>
              <w:rPr>
                <w:sz w:val="24"/>
                <w:szCs w:val="24"/>
              </w:rPr>
              <w:t xml:space="preserve"> 0.798616 </w:t>
            </w:r>
          </w:p>
        </w:tc>
        <w:tc>
          <w:tcPr>
            <w:tcW w:w="1605" w:type="dxa"/>
            <w:tcBorders>
              <w:bottom w:val="single" w:sz="4" w:space="0" w:color="000000"/>
            </w:tcBorders>
            <w:tcMar>
              <w:top w:w="100" w:type="dxa"/>
              <w:left w:w="100" w:type="dxa"/>
              <w:bottom w:w="100" w:type="dxa"/>
              <w:right w:w="100" w:type="dxa"/>
            </w:tcMar>
          </w:tcPr>
          <w:p w14:paraId="3CA2FB4D" w14:textId="77777777" w:rsidR="00162814" w:rsidRDefault="00000000">
            <w:pPr>
              <w:widowControl w:val="0"/>
              <w:pBdr>
                <w:top w:val="nil"/>
                <w:left w:val="nil"/>
                <w:bottom w:val="nil"/>
                <w:right w:val="nil"/>
                <w:between w:val="nil"/>
              </w:pBdr>
              <w:spacing w:line="240" w:lineRule="auto"/>
              <w:jc w:val="center"/>
              <w:rPr>
                <w:sz w:val="24"/>
                <w:szCs w:val="24"/>
              </w:rPr>
            </w:pPr>
            <w:r>
              <w:rPr>
                <w:sz w:val="24"/>
                <w:szCs w:val="24"/>
              </w:rPr>
              <w:t xml:space="preserve">0.079437 </w:t>
            </w:r>
          </w:p>
        </w:tc>
      </w:tr>
      <w:tr w:rsidR="00162814" w14:paraId="1AEFD210" w14:textId="77777777">
        <w:trPr>
          <w:trHeight w:val="450"/>
        </w:trPr>
        <w:tc>
          <w:tcPr>
            <w:tcW w:w="1470" w:type="dxa"/>
            <w:tcMar>
              <w:top w:w="100" w:type="dxa"/>
              <w:left w:w="100" w:type="dxa"/>
              <w:bottom w:w="100" w:type="dxa"/>
              <w:right w:w="100" w:type="dxa"/>
            </w:tcMar>
          </w:tcPr>
          <w:p w14:paraId="43F7BEA4" w14:textId="77777777" w:rsidR="00162814" w:rsidRDefault="00000000">
            <w:pPr>
              <w:widowControl w:val="0"/>
              <w:pBdr>
                <w:top w:val="nil"/>
                <w:left w:val="nil"/>
                <w:bottom w:val="nil"/>
                <w:right w:val="nil"/>
                <w:between w:val="nil"/>
              </w:pBdr>
              <w:spacing w:line="240" w:lineRule="auto"/>
              <w:jc w:val="center"/>
              <w:rPr>
                <w:sz w:val="24"/>
                <w:szCs w:val="24"/>
              </w:rPr>
            </w:pPr>
            <w:r>
              <w:rPr>
                <w:sz w:val="24"/>
                <w:szCs w:val="24"/>
              </w:rPr>
              <w:t xml:space="preserve">2000–2020 </w:t>
            </w:r>
          </w:p>
        </w:tc>
        <w:tc>
          <w:tcPr>
            <w:tcW w:w="1035" w:type="dxa"/>
            <w:tcMar>
              <w:top w:w="100" w:type="dxa"/>
              <w:left w:w="100" w:type="dxa"/>
              <w:bottom w:w="100" w:type="dxa"/>
              <w:right w:w="100" w:type="dxa"/>
            </w:tcMar>
          </w:tcPr>
          <w:p w14:paraId="125983FB" w14:textId="77777777" w:rsidR="00162814" w:rsidRDefault="00000000">
            <w:pPr>
              <w:widowControl w:val="0"/>
              <w:pBdr>
                <w:top w:val="nil"/>
                <w:left w:val="nil"/>
                <w:bottom w:val="nil"/>
                <w:right w:val="nil"/>
                <w:between w:val="nil"/>
              </w:pBdr>
              <w:spacing w:line="240" w:lineRule="auto"/>
              <w:jc w:val="center"/>
              <w:rPr>
                <w:sz w:val="24"/>
                <w:szCs w:val="24"/>
              </w:rPr>
            </w:pPr>
            <w:r>
              <w:rPr>
                <w:sz w:val="24"/>
                <w:szCs w:val="24"/>
              </w:rPr>
              <w:t xml:space="preserve">25,562 </w:t>
            </w:r>
          </w:p>
        </w:tc>
        <w:tc>
          <w:tcPr>
            <w:tcW w:w="945" w:type="dxa"/>
            <w:tcMar>
              <w:top w:w="100" w:type="dxa"/>
              <w:left w:w="100" w:type="dxa"/>
              <w:bottom w:w="100" w:type="dxa"/>
              <w:right w:w="100" w:type="dxa"/>
            </w:tcMar>
          </w:tcPr>
          <w:p w14:paraId="0F28E4F7" w14:textId="77777777" w:rsidR="00162814" w:rsidRDefault="00000000">
            <w:pPr>
              <w:widowControl w:val="0"/>
              <w:pBdr>
                <w:top w:val="nil"/>
                <w:left w:val="nil"/>
                <w:bottom w:val="nil"/>
                <w:right w:val="nil"/>
                <w:between w:val="nil"/>
              </w:pBdr>
              <w:spacing w:line="240" w:lineRule="auto"/>
              <w:jc w:val="center"/>
              <w:rPr>
                <w:sz w:val="24"/>
                <w:szCs w:val="24"/>
              </w:rPr>
            </w:pPr>
            <w:r>
              <w:rPr>
                <w:sz w:val="24"/>
                <w:szCs w:val="24"/>
              </w:rPr>
              <w:t xml:space="preserve">31,003 </w:t>
            </w:r>
          </w:p>
        </w:tc>
        <w:tc>
          <w:tcPr>
            <w:tcW w:w="1470" w:type="dxa"/>
            <w:tcMar>
              <w:top w:w="100" w:type="dxa"/>
              <w:left w:w="100" w:type="dxa"/>
              <w:bottom w:w="100" w:type="dxa"/>
              <w:right w:w="100" w:type="dxa"/>
            </w:tcMar>
          </w:tcPr>
          <w:p w14:paraId="2EE494B9" w14:textId="77777777" w:rsidR="00162814" w:rsidRDefault="00000000">
            <w:pPr>
              <w:widowControl w:val="0"/>
              <w:pBdr>
                <w:top w:val="nil"/>
                <w:left w:val="nil"/>
                <w:bottom w:val="nil"/>
                <w:right w:val="nil"/>
                <w:between w:val="nil"/>
              </w:pBdr>
              <w:spacing w:line="240" w:lineRule="auto"/>
              <w:jc w:val="center"/>
              <w:rPr>
                <w:sz w:val="24"/>
                <w:szCs w:val="24"/>
              </w:rPr>
            </w:pPr>
            <w:r>
              <w:rPr>
                <w:sz w:val="24"/>
                <w:szCs w:val="24"/>
              </w:rPr>
              <w:t>8</w:t>
            </w:r>
          </w:p>
        </w:tc>
        <w:tc>
          <w:tcPr>
            <w:tcW w:w="885" w:type="dxa"/>
            <w:tcMar>
              <w:top w:w="100" w:type="dxa"/>
              <w:left w:w="100" w:type="dxa"/>
              <w:bottom w:w="100" w:type="dxa"/>
              <w:right w:w="100" w:type="dxa"/>
            </w:tcMar>
          </w:tcPr>
          <w:p w14:paraId="122A5181" w14:textId="77777777" w:rsidR="00162814" w:rsidRDefault="00000000">
            <w:pPr>
              <w:widowControl w:val="0"/>
              <w:pBdr>
                <w:top w:val="nil"/>
                <w:left w:val="nil"/>
                <w:bottom w:val="nil"/>
                <w:right w:val="nil"/>
                <w:between w:val="nil"/>
              </w:pBdr>
              <w:spacing w:line="240" w:lineRule="auto"/>
              <w:jc w:val="center"/>
              <w:rPr>
                <w:sz w:val="24"/>
                <w:szCs w:val="24"/>
              </w:rPr>
            </w:pPr>
            <w:r>
              <w:rPr>
                <w:sz w:val="24"/>
                <w:szCs w:val="24"/>
              </w:rPr>
              <w:t>10</w:t>
            </w:r>
          </w:p>
        </w:tc>
        <w:tc>
          <w:tcPr>
            <w:tcW w:w="1395" w:type="dxa"/>
            <w:tcMar>
              <w:top w:w="100" w:type="dxa"/>
              <w:left w:w="100" w:type="dxa"/>
              <w:bottom w:w="100" w:type="dxa"/>
              <w:right w:w="100" w:type="dxa"/>
            </w:tcMar>
          </w:tcPr>
          <w:p w14:paraId="7C858299" w14:textId="77777777" w:rsidR="00162814" w:rsidRDefault="00000000">
            <w:pPr>
              <w:widowControl w:val="0"/>
              <w:pBdr>
                <w:top w:val="nil"/>
                <w:left w:val="nil"/>
                <w:bottom w:val="nil"/>
                <w:right w:val="nil"/>
                <w:between w:val="nil"/>
              </w:pBdr>
              <w:spacing w:line="240" w:lineRule="auto"/>
              <w:jc w:val="center"/>
              <w:rPr>
                <w:sz w:val="24"/>
                <w:szCs w:val="24"/>
              </w:rPr>
            </w:pPr>
            <w:r>
              <w:rPr>
                <w:sz w:val="24"/>
                <w:szCs w:val="24"/>
              </w:rPr>
              <w:t xml:space="preserve">0.801391 </w:t>
            </w:r>
          </w:p>
        </w:tc>
        <w:tc>
          <w:tcPr>
            <w:tcW w:w="1605" w:type="dxa"/>
            <w:tcBorders>
              <w:right w:val="single" w:sz="4" w:space="0" w:color="000000"/>
            </w:tcBorders>
            <w:tcMar>
              <w:top w:w="100" w:type="dxa"/>
              <w:left w:w="100" w:type="dxa"/>
              <w:bottom w:w="100" w:type="dxa"/>
              <w:right w:w="100" w:type="dxa"/>
            </w:tcMar>
          </w:tcPr>
          <w:p w14:paraId="28F02563" w14:textId="77777777" w:rsidR="00162814" w:rsidRDefault="00000000">
            <w:pPr>
              <w:widowControl w:val="0"/>
              <w:pBdr>
                <w:top w:val="nil"/>
                <w:left w:val="nil"/>
                <w:bottom w:val="nil"/>
                <w:right w:val="nil"/>
                <w:between w:val="nil"/>
              </w:pBdr>
              <w:spacing w:line="240" w:lineRule="auto"/>
              <w:jc w:val="center"/>
              <w:rPr>
                <w:sz w:val="24"/>
                <w:szCs w:val="24"/>
              </w:rPr>
            </w:pPr>
            <w:r>
              <w:rPr>
                <w:sz w:val="24"/>
                <w:szCs w:val="24"/>
              </w:rPr>
              <w:t xml:space="preserve"> 0.854567 </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D71FE8" w14:textId="77777777" w:rsidR="00162814" w:rsidRDefault="00000000">
            <w:pPr>
              <w:widowControl w:val="0"/>
              <w:spacing w:line="240" w:lineRule="auto"/>
              <w:jc w:val="center"/>
              <w:rPr>
                <w:sz w:val="24"/>
                <w:szCs w:val="24"/>
              </w:rPr>
            </w:pPr>
            <w:r>
              <w:rPr>
                <w:sz w:val="24"/>
                <w:szCs w:val="24"/>
              </w:rPr>
              <w:t>0.054467</w:t>
            </w:r>
          </w:p>
        </w:tc>
      </w:tr>
    </w:tbl>
    <w:p w14:paraId="7D5A6DED" w14:textId="77777777" w:rsidR="00162814" w:rsidRPr="00244A9B" w:rsidRDefault="00000000">
      <w:pPr>
        <w:spacing w:before="240" w:after="240"/>
        <w:jc w:val="center"/>
        <w:rPr>
          <w:sz w:val="24"/>
          <w:szCs w:val="24"/>
          <w:lang w:val="en-US"/>
        </w:rPr>
      </w:pPr>
      <w:r w:rsidRPr="00244A9B">
        <w:rPr>
          <w:sz w:val="24"/>
          <w:szCs w:val="24"/>
          <w:lang w:val="en-US"/>
        </w:rPr>
        <w:t>Table 1: Summary of results across time windows</w:t>
      </w:r>
    </w:p>
    <w:p w14:paraId="11380D32" w14:textId="77777777" w:rsidR="00162814" w:rsidRPr="00244A9B" w:rsidRDefault="00000000">
      <w:pPr>
        <w:spacing w:before="240" w:after="240"/>
        <w:rPr>
          <w:sz w:val="24"/>
          <w:szCs w:val="24"/>
          <w:lang w:val="en-US"/>
        </w:rPr>
      </w:pPr>
      <w:r w:rsidRPr="00244A9B">
        <w:rPr>
          <w:sz w:val="24"/>
          <w:szCs w:val="24"/>
          <w:lang w:val="en-US"/>
        </w:rPr>
        <w:t xml:space="preserve">Table.1 summarizes the key quantitative results for each time window.  </w:t>
      </w:r>
    </w:p>
    <w:p w14:paraId="2E5EE073" w14:textId="77777777" w:rsidR="00162814" w:rsidRPr="00244A9B" w:rsidRDefault="00000000">
      <w:pPr>
        <w:spacing w:before="240" w:after="240"/>
        <w:rPr>
          <w:sz w:val="24"/>
          <w:szCs w:val="24"/>
          <w:lang w:val="en-US"/>
        </w:rPr>
      </w:pPr>
      <w:r w:rsidRPr="00244A9B">
        <w:rPr>
          <w:sz w:val="24"/>
          <w:szCs w:val="24"/>
          <w:lang w:val="en-US"/>
        </w:rPr>
        <w:t xml:space="preserve">The </w:t>
      </w:r>
      <w:proofErr w:type="gramStart"/>
      <w:r w:rsidRPr="00244A9B">
        <w:rPr>
          <w:sz w:val="24"/>
          <w:szCs w:val="24"/>
          <w:lang w:val="en-US"/>
        </w:rPr>
        <w:t>number  of</w:t>
      </w:r>
      <w:proofErr w:type="gramEnd"/>
      <w:r w:rsidRPr="00244A9B">
        <w:rPr>
          <w:sz w:val="24"/>
          <w:szCs w:val="24"/>
          <w:lang w:val="en-US"/>
        </w:rPr>
        <w:t xml:space="preserve"> papers increases significantly from 2,466 to 25,562, indicating substantial network growth. Similarly, the number of edges increases from 706 to 31,003, reflecting a denser and more complex citation structure. </w:t>
      </w:r>
    </w:p>
    <w:p w14:paraId="08D578D8" w14:textId="77777777" w:rsidR="00162814" w:rsidRPr="00244A9B" w:rsidRDefault="00000000">
      <w:pPr>
        <w:spacing w:before="240" w:after="240"/>
        <w:rPr>
          <w:sz w:val="24"/>
          <w:szCs w:val="24"/>
          <w:lang w:val="en-US"/>
        </w:rPr>
      </w:pPr>
      <w:r w:rsidRPr="00244A9B">
        <w:rPr>
          <w:sz w:val="24"/>
          <w:szCs w:val="24"/>
          <w:lang w:val="en-US"/>
        </w:rPr>
        <w:t xml:space="preserve">The number of FOS categories remains relatively stable (7–8), suggesting that growth is driven primarily by intra-field expansion rather than the emergence of new fields. </w:t>
      </w:r>
    </w:p>
    <w:p w14:paraId="227F9FA2" w14:textId="53D694C7" w:rsidR="00244A9B" w:rsidRPr="00244A9B" w:rsidRDefault="00000000" w:rsidP="00244A9B">
      <w:pPr>
        <w:spacing w:before="240" w:after="240"/>
        <w:rPr>
          <w:sz w:val="24"/>
          <w:szCs w:val="24"/>
          <w:lang w:val="en-US"/>
        </w:rPr>
      </w:pPr>
      <w:r w:rsidRPr="00244A9B">
        <w:rPr>
          <w:sz w:val="24"/>
          <w:szCs w:val="24"/>
          <w:lang w:val="en-US"/>
        </w:rPr>
        <w:t>The optimal number of clusters (Best K) remains around 9–10 across snapshots, indicating that detected communities represent sub-structures within broader research domains rather than direct mappings to FOS categories</w:t>
      </w:r>
      <w:proofErr w:type="gramStart"/>
      <w:r w:rsidRPr="00244A9B">
        <w:rPr>
          <w:sz w:val="24"/>
          <w:szCs w:val="24"/>
          <w:lang w:val="en-US"/>
        </w:rPr>
        <w:t>. .</w:t>
      </w:r>
      <w:proofErr w:type="gramEnd"/>
      <w:r w:rsidRPr="00244A9B">
        <w:rPr>
          <w:sz w:val="24"/>
          <w:szCs w:val="24"/>
          <w:lang w:val="en-US"/>
        </w:rPr>
        <w:t xml:space="preserve"> Accordingly, clusters should be interpreted as sub-communities within broader domains (e.g., Computer Science), rather than as a one-to-one mapping to FOS categories. </w:t>
      </w:r>
    </w:p>
    <w:p w14:paraId="39F9553A" w14:textId="77777777" w:rsidR="00162814" w:rsidRPr="00244A9B" w:rsidRDefault="00000000">
      <w:pPr>
        <w:pStyle w:val="3"/>
        <w:rPr>
          <w:lang w:val="en-US"/>
        </w:rPr>
      </w:pPr>
      <w:bookmarkStart w:id="24" w:name="_292vdj98h121" w:colFirst="0" w:colLast="0"/>
      <w:bookmarkEnd w:id="24"/>
      <w:r w:rsidRPr="00244A9B">
        <w:rPr>
          <w:lang w:val="en-US"/>
        </w:rPr>
        <w:t xml:space="preserve">4.1.3 Clustering Quality and Cluster Selection </w:t>
      </w:r>
    </w:p>
    <w:p w14:paraId="2D477068" w14:textId="77777777" w:rsidR="00162814" w:rsidRPr="00244A9B" w:rsidRDefault="00000000">
      <w:pPr>
        <w:spacing w:before="240" w:after="240"/>
        <w:rPr>
          <w:sz w:val="24"/>
          <w:szCs w:val="24"/>
          <w:lang w:val="en-US"/>
        </w:rPr>
      </w:pPr>
      <w:r w:rsidRPr="00244A9B">
        <w:rPr>
          <w:sz w:val="24"/>
          <w:szCs w:val="24"/>
          <w:lang w:val="en-US"/>
        </w:rPr>
        <w:t xml:space="preserve">Clustering quality was evaluated using the </w:t>
      </w:r>
      <w:r w:rsidRPr="00244A9B">
        <w:rPr>
          <w:b/>
          <w:bCs/>
          <w:sz w:val="24"/>
          <w:szCs w:val="24"/>
          <w:lang w:val="en-US"/>
        </w:rPr>
        <w:t>Silhouette Score</w:t>
      </w:r>
      <w:r w:rsidRPr="00244A9B">
        <w:rPr>
          <w:sz w:val="24"/>
          <w:szCs w:val="24"/>
          <w:lang w:val="en-US"/>
        </w:rPr>
        <w:t xml:space="preserve">. </w:t>
      </w:r>
    </w:p>
    <w:p w14:paraId="28B01F06" w14:textId="77777777" w:rsidR="00162814" w:rsidRPr="00244A9B" w:rsidRDefault="00000000">
      <w:pPr>
        <w:spacing w:before="240" w:after="240"/>
        <w:rPr>
          <w:sz w:val="24"/>
          <w:szCs w:val="24"/>
          <w:lang w:val="en-US"/>
        </w:rPr>
      </w:pPr>
      <w:r w:rsidRPr="00244A9B">
        <w:rPr>
          <w:sz w:val="24"/>
          <w:szCs w:val="24"/>
          <w:lang w:val="en-US"/>
        </w:rPr>
        <w:t xml:space="preserve">Across all snapshots, values range from 0.791 to 0.894, indicating good separation and strong internal cohesion. </w:t>
      </w:r>
    </w:p>
    <w:p w14:paraId="07A2E979" w14:textId="77777777" w:rsidR="00162814" w:rsidRDefault="00000000">
      <w:pPr>
        <w:spacing w:before="240" w:after="240"/>
        <w:rPr>
          <w:sz w:val="24"/>
          <w:szCs w:val="24"/>
        </w:rPr>
      </w:pPr>
      <w:r>
        <w:rPr>
          <w:noProof/>
          <w:sz w:val="24"/>
          <w:szCs w:val="24"/>
        </w:rPr>
        <w:lastRenderedPageBreak/>
        <w:drawing>
          <wp:inline distT="114300" distB="114300" distL="114300" distR="114300" wp14:anchorId="28B45F1A" wp14:editId="2AB12A4F">
            <wp:extent cx="5731200" cy="374650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5"/>
                    <a:srcRect b="1506"/>
                    <a:stretch>
                      <a:fillRect/>
                    </a:stretch>
                  </pic:blipFill>
                  <pic:spPr>
                    <a:xfrm>
                      <a:off x="0" y="0"/>
                      <a:ext cx="5731200" cy="3746500"/>
                    </a:xfrm>
                    <a:prstGeom prst="rect">
                      <a:avLst/>
                    </a:prstGeom>
                    <a:ln/>
                  </pic:spPr>
                </pic:pic>
              </a:graphicData>
            </a:graphic>
          </wp:inline>
        </w:drawing>
      </w:r>
    </w:p>
    <w:p w14:paraId="0FE37497" w14:textId="77777777" w:rsidR="00162814" w:rsidRPr="00244A9B" w:rsidRDefault="00000000">
      <w:pPr>
        <w:shd w:val="clear" w:color="auto" w:fill="FFFFFF"/>
        <w:spacing w:before="140" w:after="140"/>
        <w:jc w:val="center"/>
        <w:rPr>
          <w:sz w:val="24"/>
          <w:szCs w:val="24"/>
          <w:lang w:val="en-US"/>
        </w:rPr>
      </w:pPr>
      <w:r w:rsidRPr="00244A9B">
        <w:rPr>
          <w:sz w:val="24"/>
          <w:szCs w:val="24"/>
          <w:lang w:val="en-US"/>
        </w:rPr>
        <w:t>Figure 2: Silhouette Score vs K</w:t>
      </w:r>
    </w:p>
    <w:p w14:paraId="23FC9016" w14:textId="77777777" w:rsidR="00162814" w:rsidRPr="00244A9B" w:rsidRDefault="00000000">
      <w:pPr>
        <w:spacing w:before="240" w:after="240"/>
        <w:rPr>
          <w:sz w:val="24"/>
          <w:szCs w:val="24"/>
          <w:lang w:val="en-US"/>
        </w:rPr>
      </w:pPr>
      <w:r w:rsidRPr="00244A9B">
        <w:rPr>
          <w:sz w:val="24"/>
          <w:szCs w:val="24"/>
          <w:lang w:val="en-US"/>
        </w:rPr>
        <w:t>The graphs illustrate the cluster selection process across time windows.</w:t>
      </w:r>
      <w:r w:rsidRPr="00244A9B">
        <w:rPr>
          <w:sz w:val="24"/>
          <w:szCs w:val="24"/>
          <w:lang w:val="en-US"/>
        </w:rPr>
        <w:br/>
        <w:t>For the 2000–2005, 2000–2010, and 2000–2020 snapshots, the optimal value is K=10.</w:t>
      </w:r>
      <w:r w:rsidRPr="00244A9B">
        <w:rPr>
          <w:sz w:val="24"/>
          <w:szCs w:val="24"/>
          <w:lang w:val="en-US"/>
        </w:rPr>
        <w:br/>
        <w:t>For the 2000–2015 snapshot, the optimal value is K=9.</w:t>
      </w:r>
    </w:p>
    <w:p w14:paraId="2B305D8E" w14:textId="77777777" w:rsidR="00162814" w:rsidRPr="00244A9B" w:rsidRDefault="00000000">
      <w:pPr>
        <w:spacing w:before="240" w:after="240"/>
        <w:rPr>
          <w:sz w:val="24"/>
          <w:szCs w:val="24"/>
          <w:lang w:val="en-US"/>
        </w:rPr>
      </w:pPr>
      <w:r w:rsidRPr="00244A9B">
        <w:rPr>
          <w:sz w:val="24"/>
          <w:szCs w:val="24"/>
          <w:lang w:val="en-US"/>
        </w:rPr>
        <w:t xml:space="preserve">This indicates that the number of communities is not </w:t>
      </w:r>
      <w:proofErr w:type="gramStart"/>
      <w:r w:rsidRPr="00244A9B">
        <w:rPr>
          <w:sz w:val="24"/>
          <w:szCs w:val="24"/>
          <w:lang w:val="en-US"/>
        </w:rPr>
        <w:t>fixed, but</w:t>
      </w:r>
      <w:proofErr w:type="gramEnd"/>
      <w:r w:rsidRPr="00244A9B">
        <w:rPr>
          <w:sz w:val="24"/>
          <w:szCs w:val="24"/>
          <w:lang w:val="en-US"/>
        </w:rPr>
        <w:t xml:space="preserve"> adapts to the underlying structure of each snapshot.</w:t>
      </w:r>
    </w:p>
    <w:p w14:paraId="7981E7F3" w14:textId="77777777" w:rsidR="00162814" w:rsidRPr="00244A9B" w:rsidRDefault="00000000">
      <w:pPr>
        <w:pStyle w:val="3"/>
        <w:rPr>
          <w:lang w:val="en-US"/>
        </w:rPr>
      </w:pPr>
      <w:bookmarkStart w:id="25" w:name="_kvhbgxn3l4p0" w:colFirst="0" w:colLast="0"/>
      <w:bookmarkEnd w:id="25"/>
      <w:r w:rsidRPr="00244A9B">
        <w:rPr>
          <w:lang w:val="en-US"/>
        </w:rPr>
        <w:t xml:space="preserve">4.1.4 Clustering Robustness </w:t>
      </w:r>
    </w:p>
    <w:p w14:paraId="07AC4D8B" w14:textId="77777777" w:rsidR="00162814" w:rsidRPr="00244A9B" w:rsidRDefault="00000000">
      <w:pPr>
        <w:spacing w:before="240" w:after="240"/>
        <w:rPr>
          <w:sz w:val="24"/>
          <w:szCs w:val="24"/>
          <w:lang w:val="en-US"/>
        </w:rPr>
      </w:pPr>
      <w:r w:rsidRPr="00244A9B">
        <w:rPr>
          <w:sz w:val="24"/>
          <w:szCs w:val="24"/>
          <w:lang w:val="en-US"/>
        </w:rPr>
        <w:t>Clustering robustness was evaluated across multiple K-Means runs with different random initializations.</w:t>
      </w:r>
    </w:p>
    <w:p w14:paraId="78276F23" w14:textId="77777777" w:rsidR="00162814" w:rsidRPr="00244A9B" w:rsidRDefault="00000000">
      <w:pPr>
        <w:spacing w:before="240" w:after="240"/>
        <w:rPr>
          <w:sz w:val="24"/>
          <w:szCs w:val="24"/>
          <w:lang w:val="en-US"/>
        </w:rPr>
      </w:pPr>
      <w:r w:rsidRPr="00244A9B">
        <w:rPr>
          <w:sz w:val="24"/>
          <w:szCs w:val="24"/>
          <w:lang w:val="en-US"/>
        </w:rPr>
        <w:t>High robustness values indicate consistent cluster structures and reliable results.</w:t>
      </w:r>
      <w:r w:rsidRPr="00244A9B">
        <w:rPr>
          <w:sz w:val="24"/>
          <w:szCs w:val="24"/>
          <w:lang w:val="en-US"/>
        </w:rPr>
        <w:br/>
        <w:t xml:space="preserve">The slightly lower robustness observed in the 2000–2015 snapshot suggests reduced stability during that </w:t>
      </w:r>
      <w:proofErr w:type="gramStart"/>
      <w:r w:rsidRPr="00244A9B">
        <w:rPr>
          <w:sz w:val="24"/>
          <w:szCs w:val="24"/>
          <w:lang w:val="en-US"/>
        </w:rPr>
        <w:t>period, but</w:t>
      </w:r>
      <w:proofErr w:type="gramEnd"/>
      <w:r w:rsidRPr="00244A9B">
        <w:rPr>
          <w:sz w:val="24"/>
          <w:szCs w:val="24"/>
          <w:lang w:val="en-US"/>
        </w:rPr>
        <w:t xml:space="preserve"> remains within an acceptable range.</w:t>
      </w:r>
    </w:p>
    <w:p w14:paraId="1BDF80E9" w14:textId="77777777" w:rsidR="00162814" w:rsidRDefault="00000000">
      <w:pPr>
        <w:spacing w:before="240" w:after="240"/>
        <w:rPr>
          <w:b/>
          <w:bCs/>
          <w:sz w:val="24"/>
          <w:szCs w:val="24"/>
          <w:lang w:val="en-US"/>
        </w:rPr>
      </w:pPr>
      <w:r w:rsidRPr="00244A9B">
        <w:rPr>
          <w:sz w:val="24"/>
          <w:szCs w:val="24"/>
          <w:lang w:val="en-US"/>
        </w:rPr>
        <w:t>The low standard deviation further confirms consistency across runs.</w:t>
      </w:r>
    </w:p>
    <w:p w14:paraId="2E6E4B63" w14:textId="77777777" w:rsidR="00244A9B" w:rsidRPr="00244A9B" w:rsidRDefault="00244A9B">
      <w:pPr>
        <w:spacing w:before="240" w:after="240"/>
        <w:rPr>
          <w:b/>
          <w:bCs/>
          <w:sz w:val="24"/>
          <w:szCs w:val="24"/>
          <w:lang w:val="en-US"/>
        </w:rPr>
      </w:pPr>
    </w:p>
    <w:p w14:paraId="68613366" w14:textId="77777777" w:rsidR="00162814" w:rsidRPr="00244A9B" w:rsidRDefault="00000000">
      <w:pPr>
        <w:pStyle w:val="3"/>
        <w:spacing w:after="40"/>
        <w:rPr>
          <w:lang w:val="en-US"/>
        </w:rPr>
      </w:pPr>
      <w:bookmarkStart w:id="26" w:name="_8oad4slq3xus" w:colFirst="0" w:colLast="0"/>
      <w:bookmarkEnd w:id="26"/>
      <w:r w:rsidRPr="00244A9B">
        <w:rPr>
          <w:lang w:val="en-US"/>
        </w:rPr>
        <w:lastRenderedPageBreak/>
        <w:t xml:space="preserve">4.1.5 Clustering Size Distribution  </w:t>
      </w:r>
    </w:p>
    <w:p w14:paraId="73FDB834" w14:textId="77777777" w:rsidR="00162814" w:rsidRPr="00244A9B" w:rsidRDefault="00000000">
      <w:pPr>
        <w:spacing w:before="240" w:after="240"/>
        <w:rPr>
          <w:sz w:val="24"/>
          <w:szCs w:val="24"/>
          <w:lang w:val="en-US"/>
        </w:rPr>
      </w:pPr>
      <w:r w:rsidRPr="00244A9B">
        <w:rPr>
          <w:sz w:val="24"/>
          <w:szCs w:val="24"/>
          <w:lang w:val="en-US"/>
        </w:rPr>
        <w:t xml:space="preserve">Cluster size distribution provides additional insight into the internal structure of the detected communities. </w:t>
      </w:r>
    </w:p>
    <w:p w14:paraId="67908F29" w14:textId="77777777" w:rsidR="00162814" w:rsidRDefault="00000000">
      <w:pPr>
        <w:spacing w:before="240" w:after="240"/>
        <w:rPr>
          <w:sz w:val="24"/>
          <w:szCs w:val="24"/>
        </w:rPr>
      </w:pPr>
      <w:r>
        <w:rPr>
          <w:noProof/>
          <w:sz w:val="24"/>
          <w:szCs w:val="24"/>
        </w:rPr>
        <w:drawing>
          <wp:inline distT="114300" distB="114300" distL="114300" distR="114300" wp14:anchorId="69B0E593" wp14:editId="4264202E">
            <wp:extent cx="5731200" cy="19939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6"/>
                    <a:srcRect t="3187"/>
                    <a:stretch>
                      <a:fillRect/>
                    </a:stretch>
                  </pic:blipFill>
                  <pic:spPr>
                    <a:xfrm>
                      <a:off x="0" y="0"/>
                      <a:ext cx="5731200" cy="1993900"/>
                    </a:xfrm>
                    <a:prstGeom prst="rect">
                      <a:avLst/>
                    </a:prstGeom>
                    <a:ln/>
                  </pic:spPr>
                </pic:pic>
              </a:graphicData>
            </a:graphic>
          </wp:inline>
        </w:drawing>
      </w:r>
    </w:p>
    <w:p w14:paraId="2FD103DE" w14:textId="77777777" w:rsidR="00162814" w:rsidRPr="00244A9B" w:rsidRDefault="00000000">
      <w:pPr>
        <w:spacing w:before="240" w:after="240"/>
        <w:jc w:val="center"/>
        <w:rPr>
          <w:sz w:val="24"/>
          <w:szCs w:val="24"/>
          <w:lang w:val="en-US"/>
        </w:rPr>
      </w:pPr>
      <w:r>
        <w:rPr>
          <w:noProof/>
          <w:sz w:val="24"/>
          <w:szCs w:val="24"/>
        </w:rPr>
        <w:drawing>
          <wp:inline distT="114300" distB="114300" distL="114300" distR="114300" wp14:anchorId="16334E25" wp14:editId="49499537">
            <wp:extent cx="5731200" cy="20574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7"/>
                    <a:srcRect/>
                    <a:stretch>
                      <a:fillRect/>
                    </a:stretch>
                  </pic:blipFill>
                  <pic:spPr>
                    <a:xfrm>
                      <a:off x="0" y="0"/>
                      <a:ext cx="5731200" cy="2057400"/>
                    </a:xfrm>
                    <a:prstGeom prst="rect">
                      <a:avLst/>
                    </a:prstGeom>
                    <a:ln/>
                  </pic:spPr>
                </pic:pic>
              </a:graphicData>
            </a:graphic>
          </wp:inline>
        </w:drawing>
      </w:r>
      <w:r w:rsidRPr="00244A9B">
        <w:rPr>
          <w:sz w:val="24"/>
          <w:szCs w:val="24"/>
          <w:lang w:val="en-US"/>
        </w:rPr>
        <w:br/>
        <w:t>Figure 3: Cluster Size Distribution</w:t>
      </w:r>
    </w:p>
    <w:p w14:paraId="008E2BAD" w14:textId="77777777" w:rsidR="00162814" w:rsidRPr="00244A9B" w:rsidRDefault="00000000">
      <w:pPr>
        <w:spacing w:before="240" w:after="240"/>
        <w:rPr>
          <w:sz w:val="24"/>
          <w:szCs w:val="24"/>
          <w:lang w:val="en-US"/>
        </w:rPr>
      </w:pPr>
      <w:r w:rsidRPr="00244A9B">
        <w:rPr>
          <w:sz w:val="24"/>
          <w:szCs w:val="24"/>
          <w:lang w:val="en-US"/>
        </w:rPr>
        <w:t xml:space="preserve">Fig. 2 shows that the clusters are not equal in size: in each time window, a small number of large clusters contain a major portion of the papers, while several smaller clusters represent more focused or specialized communities. </w:t>
      </w:r>
    </w:p>
    <w:p w14:paraId="692E3F06" w14:textId="77777777" w:rsidR="00162814" w:rsidRPr="00244A9B" w:rsidRDefault="00000000">
      <w:pPr>
        <w:spacing w:before="240" w:after="240"/>
        <w:rPr>
          <w:sz w:val="24"/>
          <w:szCs w:val="24"/>
          <w:lang w:val="en-US"/>
        </w:rPr>
      </w:pPr>
      <w:r w:rsidRPr="00244A9B">
        <w:rPr>
          <w:sz w:val="24"/>
          <w:szCs w:val="24"/>
          <w:lang w:val="en-US"/>
        </w:rPr>
        <w:t xml:space="preserve">This imbalance becomes more pronounced as the network grows over time. </w:t>
      </w:r>
    </w:p>
    <w:p w14:paraId="2E34A558" w14:textId="77777777" w:rsidR="00162814" w:rsidRPr="00244A9B" w:rsidRDefault="00000000">
      <w:pPr>
        <w:spacing w:before="240" w:after="240"/>
        <w:rPr>
          <w:sz w:val="24"/>
          <w:szCs w:val="24"/>
          <w:lang w:val="en-US"/>
        </w:rPr>
      </w:pPr>
      <w:r w:rsidRPr="00244A9B">
        <w:rPr>
          <w:sz w:val="24"/>
          <w:szCs w:val="24"/>
          <w:lang w:val="en-US"/>
        </w:rPr>
        <w:t xml:space="preserve">For example, in the 2000–2020 snapshot, the two largest clusters contain 8,817 and 6,747 papers, while several smaller clusters contain fewer than 1,000 papers. </w:t>
      </w:r>
    </w:p>
    <w:p w14:paraId="34B7EFF2" w14:textId="77777777" w:rsidR="00162814" w:rsidRPr="00244A9B" w:rsidRDefault="00000000">
      <w:pPr>
        <w:spacing w:before="240" w:after="240"/>
        <w:rPr>
          <w:sz w:val="24"/>
          <w:szCs w:val="24"/>
          <w:lang w:val="en-US"/>
        </w:rPr>
      </w:pPr>
      <w:r w:rsidRPr="00244A9B">
        <w:rPr>
          <w:sz w:val="24"/>
          <w:szCs w:val="24"/>
          <w:lang w:val="en-US"/>
        </w:rPr>
        <w:t xml:space="preserve">This reflects the heterogeneous nature of academic citation networks, where broad research areas coexist with smaller, </w:t>
      </w:r>
      <w:proofErr w:type="gramStart"/>
      <w:r w:rsidRPr="00244A9B">
        <w:rPr>
          <w:sz w:val="24"/>
          <w:szCs w:val="24"/>
          <w:lang w:val="en-US"/>
        </w:rPr>
        <w:t>specialized  topics</w:t>
      </w:r>
      <w:proofErr w:type="gramEnd"/>
      <w:r w:rsidRPr="00244A9B">
        <w:rPr>
          <w:sz w:val="24"/>
          <w:szCs w:val="24"/>
          <w:lang w:val="en-US"/>
        </w:rPr>
        <w:t>.</w:t>
      </w:r>
      <w:r w:rsidRPr="00244A9B">
        <w:rPr>
          <w:sz w:val="24"/>
          <w:szCs w:val="24"/>
          <w:lang w:val="en-US"/>
        </w:rPr>
        <w:br/>
        <w:t xml:space="preserve">Overall, the results indicate the presence </w:t>
      </w:r>
      <w:proofErr w:type="gramStart"/>
      <w:r w:rsidRPr="00244A9B">
        <w:rPr>
          <w:sz w:val="24"/>
          <w:szCs w:val="24"/>
          <w:lang w:val="en-US"/>
        </w:rPr>
        <w:t>of  large</w:t>
      </w:r>
      <w:proofErr w:type="gramEnd"/>
      <w:r w:rsidRPr="00244A9B">
        <w:rPr>
          <w:sz w:val="24"/>
          <w:szCs w:val="24"/>
          <w:lang w:val="en-US"/>
        </w:rPr>
        <w:t xml:space="preserve">, dominant communities, representing broad research domains, alongside smaller communities </w:t>
      </w:r>
      <w:proofErr w:type="gramStart"/>
      <w:r w:rsidRPr="00244A9B">
        <w:rPr>
          <w:sz w:val="24"/>
          <w:szCs w:val="24"/>
          <w:lang w:val="en-US"/>
        </w:rPr>
        <w:t>corresponding  sub</w:t>
      </w:r>
      <w:proofErr w:type="gramEnd"/>
      <w:r w:rsidRPr="00244A9B">
        <w:rPr>
          <w:sz w:val="24"/>
          <w:szCs w:val="24"/>
          <w:lang w:val="en-US"/>
        </w:rPr>
        <w:t>-fields or specialized topics.</w:t>
      </w:r>
    </w:p>
    <w:p w14:paraId="0F7CDBA0" w14:textId="77777777" w:rsidR="00162814" w:rsidRPr="00244A9B" w:rsidRDefault="00162814">
      <w:pPr>
        <w:spacing w:before="240" w:after="240"/>
        <w:rPr>
          <w:sz w:val="24"/>
          <w:szCs w:val="24"/>
          <w:lang w:val="en-US"/>
        </w:rPr>
      </w:pPr>
    </w:p>
    <w:p w14:paraId="44025241" w14:textId="77777777" w:rsidR="00162814" w:rsidRPr="00244A9B" w:rsidRDefault="00000000">
      <w:pPr>
        <w:pStyle w:val="3"/>
        <w:rPr>
          <w:lang w:val="en-US"/>
        </w:rPr>
      </w:pPr>
      <w:bookmarkStart w:id="27" w:name="_n6t8urhv7o2h" w:colFirst="0" w:colLast="0"/>
      <w:bookmarkEnd w:id="27"/>
      <w:r w:rsidRPr="00244A9B">
        <w:rPr>
          <w:lang w:val="en-US"/>
        </w:rPr>
        <w:lastRenderedPageBreak/>
        <w:br/>
        <w:t xml:space="preserve"> 4.1.6 Cluster Composition by Dominant Field of Study Across Time Windows </w:t>
      </w:r>
      <w:r w:rsidRPr="00244A9B">
        <w:rPr>
          <w:lang w:val="en-US"/>
        </w:rPr>
        <w:br/>
      </w:r>
      <w:r>
        <w:rPr>
          <w:noProof/>
        </w:rPr>
        <w:drawing>
          <wp:inline distT="114300" distB="114300" distL="114300" distR="114300" wp14:anchorId="26EE4C87" wp14:editId="1EFA9FF3">
            <wp:extent cx="5734050" cy="4343177"/>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8"/>
                    <a:srcRect b="1090"/>
                    <a:stretch>
                      <a:fillRect/>
                    </a:stretch>
                  </pic:blipFill>
                  <pic:spPr>
                    <a:xfrm>
                      <a:off x="0" y="0"/>
                      <a:ext cx="5734050" cy="4343177"/>
                    </a:xfrm>
                    <a:prstGeom prst="rect">
                      <a:avLst/>
                    </a:prstGeom>
                    <a:ln/>
                  </pic:spPr>
                </pic:pic>
              </a:graphicData>
            </a:graphic>
          </wp:inline>
        </w:drawing>
      </w:r>
    </w:p>
    <w:p w14:paraId="281A6C3E" w14:textId="77777777" w:rsidR="00162814" w:rsidRDefault="00000000">
      <w:pPr>
        <w:rPr>
          <w:sz w:val="24"/>
          <w:szCs w:val="24"/>
        </w:rPr>
      </w:pPr>
      <w:r>
        <w:rPr>
          <w:noProof/>
          <w:sz w:val="24"/>
          <w:szCs w:val="24"/>
        </w:rPr>
        <w:drawing>
          <wp:inline distT="114300" distB="114300" distL="114300" distR="114300" wp14:anchorId="0FD6FD01" wp14:editId="45B4CD07">
            <wp:extent cx="5672138" cy="2104334"/>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9"/>
                    <a:srcRect/>
                    <a:stretch>
                      <a:fillRect/>
                    </a:stretch>
                  </pic:blipFill>
                  <pic:spPr>
                    <a:xfrm>
                      <a:off x="0" y="0"/>
                      <a:ext cx="5672138" cy="2104334"/>
                    </a:xfrm>
                    <a:prstGeom prst="rect">
                      <a:avLst/>
                    </a:prstGeom>
                    <a:ln/>
                  </pic:spPr>
                </pic:pic>
              </a:graphicData>
            </a:graphic>
          </wp:inline>
        </w:drawing>
      </w:r>
    </w:p>
    <w:p w14:paraId="18B75E31" w14:textId="77777777" w:rsidR="00162814" w:rsidRPr="00244A9B" w:rsidRDefault="00000000">
      <w:pPr>
        <w:jc w:val="center"/>
        <w:rPr>
          <w:sz w:val="24"/>
          <w:szCs w:val="24"/>
          <w:lang w:val="en-US"/>
        </w:rPr>
      </w:pPr>
      <w:r w:rsidRPr="00244A9B">
        <w:rPr>
          <w:sz w:val="24"/>
          <w:szCs w:val="24"/>
          <w:lang w:val="en-US"/>
        </w:rPr>
        <w:t>Table 2: Detailed Cluster Legend - Top 3 FOS per Cluster</w:t>
      </w:r>
    </w:p>
    <w:p w14:paraId="4DA54535" w14:textId="77777777" w:rsidR="00162814" w:rsidRPr="00244A9B" w:rsidRDefault="00000000">
      <w:pPr>
        <w:spacing w:before="240" w:after="240"/>
        <w:rPr>
          <w:sz w:val="24"/>
          <w:szCs w:val="24"/>
          <w:lang w:val="en-US"/>
        </w:rPr>
      </w:pPr>
      <w:r w:rsidRPr="00244A9B">
        <w:rPr>
          <w:sz w:val="24"/>
          <w:szCs w:val="24"/>
          <w:lang w:val="en-US"/>
        </w:rPr>
        <w:t>Computer Science emerges as the most dominant and persistent field across all time windows, often appearing in multiple clusters.</w:t>
      </w:r>
    </w:p>
    <w:p w14:paraId="585CE010" w14:textId="77777777" w:rsidR="00162814" w:rsidRPr="00244A9B" w:rsidRDefault="00000000">
      <w:pPr>
        <w:spacing w:before="240" w:after="240"/>
        <w:rPr>
          <w:sz w:val="24"/>
          <w:szCs w:val="24"/>
          <w:lang w:val="en-US"/>
        </w:rPr>
      </w:pPr>
      <w:r w:rsidRPr="00244A9B">
        <w:rPr>
          <w:sz w:val="24"/>
          <w:szCs w:val="24"/>
          <w:lang w:val="en-US"/>
        </w:rPr>
        <w:t xml:space="preserve">This suggests that it is not a single homogeneous </w:t>
      </w:r>
      <w:proofErr w:type="gramStart"/>
      <w:r w:rsidRPr="00244A9B">
        <w:rPr>
          <w:sz w:val="24"/>
          <w:szCs w:val="24"/>
          <w:lang w:val="en-US"/>
        </w:rPr>
        <w:t>field, but</w:t>
      </w:r>
      <w:proofErr w:type="gramEnd"/>
      <w:r w:rsidRPr="00244A9B">
        <w:rPr>
          <w:sz w:val="24"/>
          <w:szCs w:val="24"/>
          <w:lang w:val="en-US"/>
        </w:rPr>
        <w:t xml:space="preserve"> rather composed of multiple internal sub-communities.</w:t>
      </w:r>
    </w:p>
    <w:p w14:paraId="7E0CAF88" w14:textId="77777777" w:rsidR="00162814" w:rsidRPr="00244A9B" w:rsidRDefault="00000000">
      <w:pPr>
        <w:spacing w:before="240" w:after="240"/>
        <w:rPr>
          <w:sz w:val="24"/>
          <w:szCs w:val="24"/>
          <w:lang w:val="en-US"/>
        </w:rPr>
      </w:pPr>
      <w:r w:rsidRPr="00244A9B">
        <w:rPr>
          <w:sz w:val="24"/>
          <w:szCs w:val="24"/>
          <w:lang w:val="en-US"/>
        </w:rPr>
        <w:lastRenderedPageBreak/>
        <w:t>From the 2000–2010 snapshot onward, Computational Science emerges as a large and persistent community, indicating its growing structural importance.</w:t>
      </w:r>
    </w:p>
    <w:p w14:paraId="47B6FFEC" w14:textId="77777777" w:rsidR="00162814" w:rsidRPr="00244A9B" w:rsidRDefault="00000000">
      <w:pPr>
        <w:spacing w:before="240" w:after="240"/>
        <w:rPr>
          <w:b/>
          <w:bCs/>
          <w:sz w:val="24"/>
          <w:szCs w:val="24"/>
          <w:lang w:val="en-US"/>
        </w:rPr>
      </w:pPr>
      <w:r w:rsidRPr="00244A9B">
        <w:rPr>
          <w:sz w:val="24"/>
          <w:szCs w:val="24"/>
          <w:lang w:val="en-US"/>
        </w:rPr>
        <w:t>Other fields such as Physics, Mathematics, and Data Science form distinct clusters, while Artificial Intelligence and Machine Learning typically appear as secondary fields within broader domains.</w:t>
      </w:r>
    </w:p>
    <w:p w14:paraId="5284E2F7" w14:textId="77777777" w:rsidR="00162814" w:rsidRDefault="00000000">
      <w:pPr>
        <w:pStyle w:val="3"/>
      </w:pPr>
      <w:bookmarkStart w:id="28" w:name="_5zaibhhz3939" w:colFirst="0" w:colLast="0"/>
      <w:bookmarkEnd w:id="28"/>
      <w:r>
        <w:t xml:space="preserve">4.1.7 </w:t>
      </w:r>
      <w:proofErr w:type="spellStart"/>
      <w:r>
        <w:t>Temporal</w:t>
      </w:r>
      <w:proofErr w:type="spellEnd"/>
      <w:r>
        <w:t xml:space="preserve"> </w:t>
      </w:r>
      <w:proofErr w:type="spellStart"/>
      <w:r>
        <w:t>Community</w:t>
      </w:r>
      <w:proofErr w:type="spellEnd"/>
      <w:r>
        <w:t xml:space="preserve"> </w:t>
      </w:r>
      <w:proofErr w:type="spellStart"/>
      <w:r>
        <w:t>Analysis</w:t>
      </w:r>
      <w:proofErr w:type="spellEnd"/>
    </w:p>
    <w:tbl>
      <w:tblPr>
        <w:tblStyle w:val="a8"/>
        <w:tblpPr w:leftFromText="180" w:rightFromText="180" w:topFromText="180" w:bottomFromText="180" w:vertAnchor="text" w:tblpX="600"/>
        <w:tblW w:w="75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40"/>
        <w:gridCol w:w="3750"/>
      </w:tblGrid>
      <w:tr w:rsidR="00162814" w14:paraId="3A146F2F" w14:textId="77777777">
        <w:tc>
          <w:tcPr>
            <w:tcW w:w="3840" w:type="dxa"/>
            <w:shd w:val="clear" w:color="auto" w:fill="EFEFEF"/>
          </w:tcPr>
          <w:p w14:paraId="4F03FC97" w14:textId="77777777" w:rsidR="00162814" w:rsidRDefault="00000000">
            <w:pPr>
              <w:widowControl w:val="0"/>
              <w:spacing w:line="240" w:lineRule="auto"/>
              <w:rPr>
                <w:b/>
                <w:bCs/>
              </w:rPr>
            </w:pPr>
            <w:proofErr w:type="spellStart"/>
            <w:r>
              <w:rPr>
                <w:b/>
                <w:bCs/>
              </w:rPr>
              <w:t>Consecutive</w:t>
            </w:r>
            <w:proofErr w:type="spellEnd"/>
            <w:r>
              <w:rPr>
                <w:b/>
                <w:bCs/>
              </w:rPr>
              <w:t xml:space="preserve"> </w:t>
            </w:r>
            <w:proofErr w:type="spellStart"/>
            <w:r>
              <w:rPr>
                <w:b/>
                <w:bCs/>
              </w:rPr>
              <w:t>Snapshots</w:t>
            </w:r>
            <w:proofErr w:type="spellEnd"/>
            <w:r>
              <w:rPr>
                <w:b/>
                <w:bCs/>
              </w:rPr>
              <w:t xml:space="preserve"> </w:t>
            </w:r>
          </w:p>
        </w:tc>
        <w:tc>
          <w:tcPr>
            <w:tcW w:w="3750" w:type="dxa"/>
            <w:shd w:val="clear" w:color="auto" w:fill="EFEFEF"/>
          </w:tcPr>
          <w:p w14:paraId="66FE050B" w14:textId="77777777" w:rsidR="00162814" w:rsidRDefault="00000000">
            <w:pPr>
              <w:widowControl w:val="0"/>
              <w:spacing w:line="240" w:lineRule="auto"/>
              <w:rPr>
                <w:b/>
                <w:bCs/>
              </w:rPr>
            </w:pPr>
            <w:proofErr w:type="spellStart"/>
            <w:r>
              <w:rPr>
                <w:b/>
                <w:bCs/>
              </w:rPr>
              <w:t>Average</w:t>
            </w:r>
            <w:proofErr w:type="spellEnd"/>
            <w:r>
              <w:rPr>
                <w:b/>
                <w:bCs/>
              </w:rPr>
              <w:t xml:space="preserve"> </w:t>
            </w:r>
            <w:proofErr w:type="spellStart"/>
            <w:r>
              <w:rPr>
                <w:b/>
                <w:bCs/>
              </w:rPr>
              <w:t>Matched</w:t>
            </w:r>
            <w:proofErr w:type="spellEnd"/>
            <w:r>
              <w:rPr>
                <w:b/>
                <w:bCs/>
              </w:rPr>
              <w:t xml:space="preserve"> </w:t>
            </w:r>
            <w:proofErr w:type="spellStart"/>
            <w:r>
              <w:rPr>
                <w:b/>
                <w:bCs/>
              </w:rPr>
              <w:t>Similarity</w:t>
            </w:r>
            <w:proofErr w:type="spellEnd"/>
            <w:r>
              <w:rPr>
                <w:b/>
                <w:bCs/>
              </w:rPr>
              <w:t xml:space="preserve"> </w:t>
            </w:r>
          </w:p>
        </w:tc>
      </w:tr>
      <w:tr w:rsidR="00162814" w14:paraId="37D6E1E7" w14:textId="77777777">
        <w:tc>
          <w:tcPr>
            <w:tcW w:w="3840" w:type="dxa"/>
          </w:tcPr>
          <w:p w14:paraId="3CFA1F0A" w14:textId="77777777" w:rsidR="00162814" w:rsidRDefault="00000000">
            <w:pPr>
              <w:widowControl w:val="0"/>
              <w:spacing w:line="240" w:lineRule="auto"/>
            </w:pPr>
            <w:r>
              <w:rPr>
                <w:rFonts w:ascii="Arial Unicode MS" w:eastAsia="Arial Unicode MS" w:hAnsi="Arial Unicode MS" w:cs="Arial Unicode MS"/>
              </w:rPr>
              <w:t xml:space="preserve">2000–2005 → 2000–2010 </w:t>
            </w:r>
          </w:p>
        </w:tc>
        <w:tc>
          <w:tcPr>
            <w:tcW w:w="3750" w:type="dxa"/>
          </w:tcPr>
          <w:p w14:paraId="6285889D" w14:textId="77777777" w:rsidR="00162814" w:rsidRDefault="00000000">
            <w:pPr>
              <w:widowControl w:val="0"/>
              <w:spacing w:line="240" w:lineRule="auto"/>
            </w:pPr>
            <w:r>
              <w:t>0.273477</w:t>
            </w:r>
          </w:p>
        </w:tc>
      </w:tr>
      <w:tr w:rsidR="00162814" w14:paraId="187ECBB4" w14:textId="77777777">
        <w:trPr>
          <w:trHeight w:val="447"/>
        </w:trPr>
        <w:tc>
          <w:tcPr>
            <w:tcW w:w="3840" w:type="dxa"/>
          </w:tcPr>
          <w:p w14:paraId="49A51FDA" w14:textId="77777777" w:rsidR="00162814" w:rsidRDefault="00000000">
            <w:pPr>
              <w:widowControl w:val="0"/>
              <w:spacing w:line="240" w:lineRule="auto"/>
            </w:pPr>
            <w:r>
              <w:rPr>
                <w:rFonts w:ascii="Arial Unicode MS" w:eastAsia="Arial Unicode MS" w:hAnsi="Arial Unicode MS" w:cs="Arial Unicode MS"/>
              </w:rPr>
              <w:t xml:space="preserve">2000–2010 → 2000–2015 </w:t>
            </w:r>
          </w:p>
        </w:tc>
        <w:tc>
          <w:tcPr>
            <w:tcW w:w="3750" w:type="dxa"/>
          </w:tcPr>
          <w:p w14:paraId="5EC3CC3B" w14:textId="77777777" w:rsidR="00162814" w:rsidRDefault="00000000">
            <w:pPr>
              <w:widowControl w:val="0"/>
              <w:spacing w:line="240" w:lineRule="auto"/>
            </w:pPr>
            <w:r>
              <w:t>0.639871</w:t>
            </w:r>
          </w:p>
        </w:tc>
      </w:tr>
      <w:tr w:rsidR="00162814" w14:paraId="147559B6" w14:textId="77777777">
        <w:tc>
          <w:tcPr>
            <w:tcW w:w="3840" w:type="dxa"/>
          </w:tcPr>
          <w:p w14:paraId="53596AD1" w14:textId="77777777" w:rsidR="00162814" w:rsidRDefault="00000000">
            <w:pPr>
              <w:widowControl w:val="0"/>
              <w:spacing w:line="240" w:lineRule="auto"/>
            </w:pPr>
            <w:r>
              <w:rPr>
                <w:rFonts w:ascii="Arial Unicode MS" w:eastAsia="Arial Unicode MS" w:hAnsi="Arial Unicode MS" w:cs="Arial Unicode MS"/>
              </w:rPr>
              <w:t xml:space="preserve">2000–2015 → 2000–2020 </w:t>
            </w:r>
          </w:p>
        </w:tc>
        <w:tc>
          <w:tcPr>
            <w:tcW w:w="3750" w:type="dxa"/>
          </w:tcPr>
          <w:p w14:paraId="2863B722" w14:textId="77777777" w:rsidR="00162814" w:rsidRDefault="00000000">
            <w:pPr>
              <w:widowControl w:val="0"/>
              <w:spacing w:line="240" w:lineRule="auto"/>
            </w:pPr>
            <w:r>
              <w:t>0.614229</w:t>
            </w:r>
          </w:p>
        </w:tc>
      </w:tr>
    </w:tbl>
    <w:p w14:paraId="74FF6418" w14:textId="77777777" w:rsidR="00162814" w:rsidRDefault="00162814"/>
    <w:p w14:paraId="04AFE9C7" w14:textId="77777777" w:rsidR="00162814" w:rsidRDefault="00162814">
      <w:pPr>
        <w:rPr>
          <w:sz w:val="24"/>
          <w:szCs w:val="24"/>
        </w:rPr>
      </w:pPr>
    </w:p>
    <w:p w14:paraId="6BA830E9" w14:textId="77777777" w:rsidR="00162814" w:rsidRDefault="00162814">
      <w:pPr>
        <w:rPr>
          <w:sz w:val="24"/>
          <w:szCs w:val="24"/>
        </w:rPr>
      </w:pPr>
    </w:p>
    <w:p w14:paraId="2E694EA3" w14:textId="77777777" w:rsidR="00162814" w:rsidRDefault="00162814">
      <w:pPr>
        <w:rPr>
          <w:sz w:val="24"/>
          <w:szCs w:val="24"/>
        </w:rPr>
      </w:pPr>
    </w:p>
    <w:p w14:paraId="18FA7D96" w14:textId="77777777" w:rsidR="00162814" w:rsidRDefault="00162814">
      <w:pPr>
        <w:rPr>
          <w:sz w:val="24"/>
          <w:szCs w:val="24"/>
        </w:rPr>
      </w:pPr>
    </w:p>
    <w:p w14:paraId="5CB0AA13" w14:textId="77777777" w:rsidR="00162814" w:rsidRDefault="00162814">
      <w:pPr>
        <w:rPr>
          <w:sz w:val="24"/>
          <w:szCs w:val="24"/>
        </w:rPr>
      </w:pPr>
    </w:p>
    <w:p w14:paraId="007978CB" w14:textId="77777777" w:rsidR="00162814" w:rsidRDefault="00162814">
      <w:pPr>
        <w:jc w:val="center"/>
        <w:rPr>
          <w:sz w:val="24"/>
          <w:szCs w:val="24"/>
        </w:rPr>
      </w:pPr>
    </w:p>
    <w:p w14:paraId="4F1BA7B6" w14:textId="77777777" w:rsidR="00162814" w:rsidRPr="00244A9B" w:rsidRDefault="00000000">
      <w:pPr>
        <w:jc w:val="center"/>
        <w:rPr>
          <w:sz w:val="24"/>
          <w:szCs w:val="24"/>
          <w:lang w:val="en-US"/>
        </w:rPr>
      </w:pPr>
      <w:r w:rsidRPr="00244A9B">
        <w:rPr>
          <w:sz w:val="24"/>
          <w:szCs w:val="24"/>
          <w:lang w:val="en-US"/>
        </w:rPr>
        <w:t xml:space="preserve">Table 3: Average Similarity Between Matched Communities Across Consecutive </w:t>
      </w:r>
      <w:proofErr w:type="gramStart"/>
      <w:r w:rsidRPr="00244A9B">
        <w:rPr>
          <w:sz w:val="24"/>
          <w:szCs w:val="24"/>
          <w:lang w:val="en-US"/>
        </w:rPr>
        <w:t>Snapshots .</w:t>
      </w:r>
      <w:proofErr w:type="gramEnd"/>
      <w:r w:rsidRPr="00244A9B">
        <w:rPr>
          <w:sz w:val="24"/>
          <w:szCs w:val="24"/>
          <w:lang w:val="en-US"/>
        </w:rPr>
        <w:t xml:space="preserve"> </w:t>
      </w:r>
    </w:p>
    <w:p w14:paraId="72FDD226" w14:textId="77777777" w:rsidR="00162814" w:rsidRPr="00244A9B" w:rsidRDefault="00000000">
      <w:pPr>
        <w:spacing w:before="240" w:after="240"/>
        <w:rPr>
          <w:sz w:val="24"/>
          <w:szCs w:val="24"/>
          <w:lang w:val="en-US"/>
        </w:rPr>
      </w:pPr>
      <w:r w:rsidRPr="00244A9B">
        <w:rPr>
          <w:sz w:val="24"/>
          <w:szCs w:val="24"/>
          <w:lang w:val="en-US"/>
        </w:rPr>
        <w:t>To analyze community evolution, clusters in consecutive snapshots were aligned using the Hungarian algorithm and compared using Jaccard similarity.</w:t>
      </w:r>
    </w:p>
    <w:p w14:paraId="0E73E9BA" w14:textId="77777777" w:rsidR="00162814" w:rsidRPr="00244A9B" w:rsidRDefault="00000000">
      <w:pPr>
        <w:spacing w:before="240" w:after="240"/>
        <w:rPr>
          <w:sz w:val="24"/>
          <w:szCs w:val="24"/>
          <w:lang w:val="en-US"/>
        </w:rPr>
      </w:pPr>
      <w:r w:rsidRPr="00244A9B">
        <w:rPr>
          <w:sz w:val="24"/>
          <w:szCs w:val="24"/>
          <w:lang w:val="en-US"/>
        </w:rPr>
        <w:t>The results show a significant increase in similarity from 0.273 to 0.640, followed by stabilization and a slight decrease to 0.614.</w:t>
      </w:r>
    </w:p>
    <w:p w14:paraId="0FDA4A08" w14:textId="77777777" w:rsidR="00162814" w:rsidRPr="00244A9B" w:rsidRDefault="00000000">
      <w:pPr>
        <w:spacing w:before="240" w:after="240"/>
        <w:rPr>
          <w:sz w:val="24"/>
          <w:szCs w:val="24"/>
          <w:lang w:val="en-US"/>
        </w:rPr>
      </w:pPr>
      <w:r w:rsidRPr="00244A9B">
        <w:rPr>
          <w:sz w:val="24"/>
          <w:szCs w:val="24"/>
          <w:lang w:val="en-US"/>
        </w:rPr>
        <w:t>This indicates a transition from rapid structural changes in early stages to increasing stability in later periods.</w:t>
      </w:r>
    </w:p>
    <w:p w14:paraId="4456D6FE" w14:textId="77777777" w:rsidR="00162814" w:rsidRPr="00244A9B" w:rsidRDefault="00000000">
      <w:pPr>
        <w:pStyle w:val="3"/>
        <w:rPr>
          <w:lang w:val="en-US"/>
        </w:rPr>
      </w:pPr>
      <w:bookmarkStart w:id="29" w:name="_jfbcvim0bcrk" w:colFirst="0" w:colLast="0"/>
      <w:bookmarkEnd w:id="29"/>
      <w:r w:rsidRPr="00244A9B">
        <w:rPr>
          <w:lang w:val="en-US"/>
        </w:rPr>
        <w:t xml:space="preserve">4.1.8 Community Evolution Visualization </w:t>
      </w:r>
    </w:p>
    <w:p w14:paraId="5282B00E" w14:textId="77777777" w:rsidR="00162814" w:rsidRPr="00244A9B" w:rsidRDefault="00000000">
      <w:pPr>
        <w:rPr>
          <w:sz w:val="24"/>
          <w:szCs w:val="24"/>
          <w:lang w:val="en-US"/>
        </w:rPr>
      </w:pPr>
      <w:r w:rsidRPr="00244A9B">
        <w:rPr>
          <w:b/>
          <w:bCs/>
          <w:sz w:val="24"/>
          <w:szCs w:val="24"/>
          <w:lang w:val="en-US"/>
        </w:rPr>
        <w:t xml:space="preserve">Alluvial Diagram (Cluster-Level) </w:t>
      </w:r>
      <w:r w:rsidRPr="00244A9B">
        <w:rPr>
          <w:b/>
          <w:bCs/>
          <w:sz w:val="24"/>
          <w:szCs w:val="24"/>
          <w:lang w:val="en-US"/>
        </w:rPr>
        <w:br/>
      </w:r>
      <w:r w:rsidRPr="00244A9B">
        <w:rPr>
          <w:b/>
          <w:bCs/>
          <w:sz w:val="24"/>
          <w:szCs w:val="24"/>
          <w:lang w:val="en-US"/>
        </w:rPr>
        <w:br/>
      </w:r>
      <w:r w:rsidRPr="00244A9B">
        <w:rPr>
          <w:sz w:val="24"/>
          <w:szCs w:val="24"/>
          <w:lang w:val="en-US"/>
        </w:rPr>
        <w:t>To complement the quantitative analysis, an alluvial diagram visualizes community evolution across four temporal snapshots.</w:t>
      </w:r>
    </w:p>
    <w:p w14:paraId="7AA8E47F" w14:textId="77777777" w:rsidR="00162814" w:rsidRPr="00244A9B" w:rsidRDefault="00000000">
      <w:pPr>
        <w:spacing w:before="240" w:after="240"/>
        <w:jc w:val="center"/>
        <w:rPr>
          <w:sz w:val="24"/>
          <w:szCs w:val="24"/>
          <w:lang w:val="en-US"/>
        </w:rPr>
      </w:pPr>
      <w:r>
        <w:rPr>
          <w:noProof/>
          <w:sz w:val="24"/>
          <w:szCs w:val="24"/>
        </w:rPr>
        <w:lastRenderedPageBreak/>
        <w:drawing>
          <wp:inline distT="114300" distB="114300" distL="114300" distR="114300" wp14:anchorId="442A7230" wp14:editId="2B6B83D0">
            <wp:extent cx="6462713" cy="2943225"/>
            <wp:effectExtent l="0" t="0" r="0" b="0"/>
            <wp:docPr id="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0"/>
                    <a:srcRect/>
                    <a:stretch>
                      <a:fillRect/>
                    </a:stretch>
                  </pic:blipFill>
                  <pic:spPr>
                    <a:xfrm>
                      <a:off x="0" y="0"/>
                      <a:ext cx="6462713" cy="2943225"/>
                    </a:xfrm>
                    <a:prstGeom prst="rect">
                      <a:avLst/>
                    </a:prstGeom>
                    <a:ln/>
                  </pic:spPr>
                </pic:pic>
              </a:graphicData>
            </a:graphic>
          </wp:inline>
        </w:drawing>
      </w:r>
      <w:r w:rsidRPr="00244A9B">
        <w:rPr>
          <w:sz w:val="24"/>
          <w:szCs w:val="24"/>
          <w:lang w:val="en-US"/>
        </w:rPr>
        <w:br/>
        <w:t>Figure 4: Alluvial Diagram</w:t>
      </w:r>
    </w:p>
    <w:p w14:paraId="3C52CD0E" w14:textId="77777777" w:rsidR="00162814" w:rsidRPr="00244A9B" w:rsidRDefault="00000000">
      <w:pPr>
        <w:spacing w:before="240" w:after="240"/>
        <w:rPr>
          <w:sz w:val="24"/>
          <w:szCs w:val="24"/>
          <w:lang w:val="en-US"/>
        </w:rPr>
      </w:pPr>
      <w:r w:rsidRPr="00244A9B">
        <w:rPr>
          <w:sz w:val="24"/>
          <w:szCs w:val="24"/>
          <w:lang w:val="en-US"/>
        </w:rPr>
        <w:t>The Alluvial diagram illustrates how research communities evolve across cumulative time windows, highlighting flows between clusters in consecutive snapshots.</w:t>
      </w:r>
    </w:p>
    <w:p w14:paraId="4F9161BC" w14:textId="77777777" w:rsidR="00162814" w:rsidRPr="00244A9B" w:rsidRDefault="00000000">
      <w:pPr>
        <w:spacing w:before="240" w:after="240"/>
        <w:rPr>
          <w:sz w:val="24"/>
          <w:szCs w:val="24"/>
          <w:lang w:val="en-US"/>
        </w:rPr>
      </w:pPr>
      <w:r w:rsidRPr="00244A9B">
        <w:rPr>
          <w:sz w:val="24"/>
          <w:szCs w:val="24"/>
          <w:lang w:val="en-US"/>
        </w:rPr>
        <w:t>A central pattern is the persistence of large and stable communities over time.</w:t>
      </w:r>
      <w:r w:rsidRPr="00244A9B">
        <w:rPr>
          <w:sz w:val="24"/>
          <w:szCs w:val="24"/>
          <w:lang w:val="en-US"/>
        </w:rPr>
        <w:br/>
        <w:t>Computer Science remains dominant across all snapshots, forming a consistent structural backbone of the network, as reflected by strong and continuous flows.</w:t>
      </w:r>
    </w:p>
    <w:p w14:paraId="175F465C" w14:textId="77777777" w:rsidR="00162814" w:rsidRPr="00244A9B" w:rsidRDefault="00000000">
      <w:pPr>
        <w:spacing w:before="240" w:after="240"/>
        <w:rPr>
          <w:sz w:val="24"/>
          <w:szCs w:val="24"/>
          <w:lang w:val="en-US"/>
        </w:rPr>
      </w:pPr>
      <w:r w:rsidRPr="00244A9B">
        <w:rPr>
          <w:sz w:val="24"/>
          <w:szCs w:val="24"/>
          <w:lang w:val="en-US"/>
        </w:rPr>
        <w:t>From the 2000–2010 snapshot onward, Computational Science emerges as a large and persistent community. Its continuity across time indicates its growing structural importance within the citation network.</w:t>
      </w:r>
    </w:p>
    <w:p w14:paraId="3D1B01D4" w14:textId="77777777" w:rsidR="00162814" w:rsidRDefault="00000000">
      <w:pPr>
        <w:spacing w:before="240" w:after="240"/>
        <w:rPr>
          <w:sz w:val="24"/>
          <w:szCs w:val="24"/>
          <w:lang w:val="en-US"/>
        </w:rPr>
      </w:pPr>
      <w:r w:rsidRPr="00244A9B">
        <w:rPr>
          <w:sz w:val="24"/>
          <w:szCs w:val="24"/>
          <w:lang w:val="en-US"/>
        </w:rPr>
        <w:t>In contrast, fields such as Data Science, Mathematics, Robotics, and Artificial Intelligence appear as thinner and more fragmented flows, suggesting smaller, more specialized, or dynamically evolving communities.</w:t>
      </w:r>
    </w:p>
    <w:p w14:paraId="739CE725" w14:textId="77777777" w:rsidR="00244A9B" w:rsidRDefault="00244A9B">
      <w:pPr>
        <w:spacing w:before="240" w:after="240"/>
        <w:rPr>
          <w:sz w:val="24"/>
          <w:szCs w:val="24"/>
          <w:lang w:val="en-US"/>
        </w:rPr>
      </w:pPr>
    </w:p>
    <w:p w14:paraId="256BF5C6" w14:textId="77777777" w:rsidR="00244A9B" w:rsidRDefault="00244A9B">
      <w:pPr>
        <w:spacing w:before="240" w:after="240"/>
        <w:rPr>
          <w:sz w:val="24"/>
          <w:szCs w:val="24"/>
          <w:lang w:val="en-US"/>
        </w:rPr>
      </w:pPr>
    </w:p>
    <w:p w14:paraId="26CBCA19" w14:textId="77777777" w:rsidR="00244A9B" w:rsidRDefault="00244A9B">
      <w:pPr>
        <w:spacing w:before="240" w:after="240"/>
        <w:rPr>
          <w:sz w:val="24"/>
          <w:szCs w:val="24"/>
          <w:lang w:val="en-US"/>
        </w:rPr>
      </w:pPr>
    </w:p>
    <w:p w14:paraId="04A37BAA" w14:textId="77777777" w:rsidR="00244A9B" w:rsidRDefault="00244A9B">
      <w:pPr>
        <w:spacing w:before="240" w:after="240"/>
        <w:rPr>
          <w:sz w:val="24"/>
          <w:szCs w:val="24"/>
          <w:lang w:val="en-US"/>
        </w:rPr>
      </w:pPr>
    </w:p>
    <w:p w14:paraId="3CA1C8EB" w14:textId="77777777" w:rsidR="00244A9B" w:rsidRDefault="00244A9B">
      <w:pPr>
        <w:spacing w:before="240" w:after="240"/>
        <w:rPr>
          <w:sz w:val="24"/>
          <w:szCs w:val="24"/>
          <w:lang w:val="en-US"/>
        </w:rPr>
      </w:pPr>
    </w:p>
    <w:p w14:paraId="62AAD3AF" w14:textId="77777777" w:rsidR="00244A9B" w:rsidRPr="00244A9B" w:rsidRDefault="00244A9B">
      <w:pPr>
        <w:spacing w:before="240" w:after="240"/>
        <w:rPr>
          <w:sz w:val="24"/>
          <w:szCs w:val="24"/>
          <w:lang w:val="en-US"/>
        </w:rPr>
      </w:pPr>
    </w:p>
    <w:tbl>
      <w:tblPr>
        <w:tblStyle w:val="a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05"/>
        <w:gridCol w:w="7720"/>
      </w:tblGrid>
      <w:tr w:rsidR="00162814" w14:paraId="64016023" w14:textId="77777777">
        <w:trPr>
          <w:trHeight w:val="515"/>
        </w:trPr>
        <w:tc>
          <w:tcPr>
            <w:tcW w:w="1305"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5021E3A7" w14:textId="77777777" w:rsidR="00162814" w:rsidRDefault="00000000">
            <w:pPr>
              <w:spacing w:before="240" w:after="240"/>
              <w:jc w:val="center"/>
              <w:rPr>
                <w:sz w:val="20"/>
                <w:szCs w:val="20"/>
              </w:rPr>
            </w:pPr>
            <w:proofErr w:type="spellStart"/>
            <w:r>
              <w:rPr>
                <w:b/>
                <w:bCs/>
                <w:sz w:val="20"/>
                <w:szCs w:val="20"/>
              </w:rPr>
              <w:lastRenderedPageBreak/>
              <w:t>Window</w:t>
            </w:r>
            <w:proofErr w:type="spellEnd"/>
          </w:p>
        </w:tc>
        <w:tc>
          <w:tcPr>
            <w:tcW w:w="772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3F275C01" w14:textId="77777777" w:rsidR="00162814" w:rsidRDefault="00000000">
            <w:pPr>
              <w:spacing w:before="240" w:after="240"/>
              <w:jc w:val="center"/>
              <w:rPr>
                <w:sz w:val="20"/>
                <w:szCs w:val="20"/>
              </w:rPr>
            </w:pPr>
            <w:proofErr w:type="spellStart"/>
            <w:r>
              <w:rPr>
                <w:b/>
                <w:bCs/>
                <w:sz w:val="20"/>
                <w:szCs w:val="20"/>
              </w:rPr>
              <w:t>Clusters</w:t>
            </w:r>
            <w:proofErr w:type="spellEnd"/>
          </w:p>
        </w:tc>
      </w:tr>
      <w:tr w:rsidR="00162814" w:rsidRPr="00244A9B" w14:paraId="729A87F8" w14:textId="77777777">
        <w:trPr>
          <w:trHeight w:val="1318"/>
        </w:trPr>
        <w:tc>
          <w:tcPr>
            <w:tcW w:w="1305"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23D20D63" w14:textId="77777777" w:rsidR="00162814" w:rsidRDefault="00000000">
            <w:pPr>
              <w:spacing w:before="240" w:after="240"/>
              <w:jc w:val="center"/>
              <w:rPr>
                <w:sz w:val="20"/>
                <w:szCs w:val="20"/>
              </w:rPr>
            </w:pPr>
            <w:r>
              <w:rPr>
                <w:b/>
                <w:bCs/>
                <w:sz w:val="20"/>
                <w:szCs w:val="20"/>
              </w:rPr>
              <w:t>T0: 2000–2005</w:t>
            </w:r>
          </w:p>
        </w:tc>
        <w:tc>
          <w:tcPr>
            <w:tcW w:w="7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584D4E" w14:textId="77777777" w:rsidR="00162814" w:rsidRPr="00244A9B" w:rsidRDefault="00000000">
            <w:pPr>
              <w:spacing w:before="240" w:after="240"/>
              <w:jc w:val="center"/>
              <w:rPr>
                <w:sz w:val="20"/>
                <w:szCs w:val="20"/>
                <w:lang w:val="en-US"/>
              </w:rPr>
            </w:pPr>
            <w:r w:rsidRPr="00244A9B">
              <w:rPr>
                <w:sz w:val="20"/>
                <w:szCs w:val="20"/>
                <w:lang w:val="en-US"/>
              </w:rPr>
              <w:t>C0 Computer Science, C1 Computer Science, C2 Robotics, C3 Data Science, C4 Mathematics, C5 Data Science, C6 AI, C7 Robotics, C8 Mathematics, C9 Mathematics</w:t>
            </w:r>
          </w:p>
        </w:tc>
      </w:tr>
      <w:tr w:rsidR="00162814" w:rsidRPr="00244A9B" w14:paraId="56DDC032" w14:textId="77777777">
        <w:trPr>
          <w:trHeight w:val="1085"/>
        </w:trPr>
        <w:tc>
          <w:tcPr>
            <w:tcW w:w="1305"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2D5F1EBE" w14:textId="77777777" w:rsidR="00162814" w:rsidRDefault="00000000">
            <w:pPr>
              <w:spacing w:before="240" w:after="240"/>
              <w:jc w:val="center"/>
              <w:rPr>
                <w:sz w:val="20"/>
                <w:szCs w:val="20"/>
              </w:rPr>
            </w:pPr>
            <w:r>
              <w:rPr>
                <w:b/>
                <w:bCs/>
                <w:sz w:val="20"/>
                <w:szCs w:val="20"/>
              </w:rPr>
              <w:t>T1: 2000–2010</w:t>
            </w:r>
          </w:p>
        </w:tc>
        <w:tc>
          <w:tcPr>
            <w:tcW w:w="7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2B3D5C" w14:textId="77777777" w:rsidR="00162814" w:rsidRPr="00244A9B" w:rsidRDefault="00000000">
            <w:pPr>
              <w:spacing w:before="240" w:after="240"/>
              <w:jc w:val="center"/>
              <w:rPr>
                <w:sz w:val="20"/>
                <w:szCs w:val="20"/>
                <w:lang w:val="en-US"/>
              </w:rPr>
            </w:pPr>
            <w:r w:rsidRPr="00244A9B">
              <w:rPr>
                <w:sz w:val="20"/>
                <w:szCs w:val="20"/>
                <w:lang w:val="en-US"/>
              </w:rPr>
              <w:t>C0 Computer Science, C1 Computational Science, C2 Computer Science, C3 Computer Science, C4 Physics, C5 Computer Science, C6 Data Science, C7 Mathematics, C8 Data Science, C9 Mathematics</w:t>
            </w:r>
          </w:p>
        </w:tc>
      </w:tr>
      <w:tr w:rsidR="00162814" w:rsidRPr="00244A9B" w14:paraId="3C512044" w14:textId="77777777">
        <w:trPr>
          <w:trHeight w:val="1085"/>
        </w:trPr>
        <w:tc>
          <w:tcPr>
            <w:tcW w:w="1305"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14232CD6" w14:textId="77777777" w:rsidR="00162814" w:rsidRDefault="00000000">
            <w:pPr>
              <w:spacing w:before="240" w:after="240"/>
              <w:jc w:val="center"/>
              <w:rPr>
                <w:sz w:val="20"/>
                <w:szCs w:val="20"/>
              </w:rPr>
            </w:pPr>
            <w:r>
              <w:rPr>
                <w:b/>
                <w:bCs/>
                <w:sz w:val="20"/>
                <w:szCs w:val="20"/>
              </w:rPr>
              <w:t>T2: 2000–2015</w:t>
            </w:r>
          </w:p>
        </w:tc>
        <w:tc>
          <w:tcPr>
            <w:tcW w:w="7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7BCC16" w14:textId="77777777" w:rsidR="00162814" w:rsidRPr="00244A9B" w:rsidRDefault="00000000">
            <w:pPr>
              <w:spacing w:before="240" w:after="240"/>
              <w:jc w:val="center"/>
              <w:rPr>
                <w:sz w:val="20"/>
                <w:szCs w:val="20"/>
                <w:lang w:val="en-US"/>
              </w:rPr>
            </w:pPr>
            <w:r w:rsidRPr="00244A9B">
              <w:rPr>
                <w:sz w:val="20"/>
                <w:szCs w:val="20"/>
                <w:lang w:val="en-US"/>
              </w:rPr>
              <w:t>C0 Computational Science, C1 Physics, C2 Computer Science, C3 Computer Science, C4 Mathematics, C5 Data Science, C6 Mathematics, C7 Computer Science, C8 Data Science</w:t>
            </w:r>
          </w:p>
        </w:tc>
      </w:tr>
      <w:tr w:rsidR="00162814" w:rsidRPr="00244A9B" w14:paraId="783491EB" w14:textId="77777777">
        <w:trPr>
          <w:trHeight w:val="1085"/>
        </w:trPr>
        <w:tc>
          <w:tcPr>
            <w:tcW w:w="1305"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0F4F93FE" w14:textId="77777777" w:rsidR="00162814" w:rsidRDefault="00000000">
            <w:pPr>
              <w:spacing w:before="240" w:after="240"/>
              <w:jc w:val="center"/>
              <w:rPr>
                <w:sz w:val="20"/>
                <w:szCs w:val="20"/>
              </w:rPr>
            </w:pPr>
            <w:r>
              <w:rPr>
                <w:b/>
                <w:bCs/>
                <w:sz w:val="20"/>
                <w:szCs w:val="20"/>
              </w:rPr>
              <w:t>T3: 2000–2020</w:t>
            </w:r>
          </w:p>
        </w:tc>
        <w:tc>
          <w:tcPr>
            <w:tcW w:w="7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ED2F17" w14:textId="77777777" w:rsidR="00162814" w:rsidRPr="00244A9B" w:rsidRDefault="00000000">
            <w:pPr>
              <w:spacing w:before="240" w:after="240"/>
              <w:jc w:val="center"/>
              <w:rPr>
                <w:sz w:val="20"/>
                <w:szCs w:val="20"/>
                <w:lang w:val="en-US"/>
              </w:rPr>
            </w:pPr>
            <w:r w:rsidRPr="00244A9B">
              <w:rPr>
                <w:sz w:val="20"/>
                <w:szCs w:val="20"/>
                <w:lang w:val="en-US"/>
              </w:rPr>
              <w:t>C0 Computer Science, C1 Computational Science, C2 Computer Science, C3 Computer Science, C4 Computer Science, C5 Mathematics, C6 Data Science, C7 Physics, C8 Data Science, C9 Robotics</w:t>
            </w:r>
          </w:p>
        </w:tc>
      </w:tr>
    </w:tbl>
    <w:p w14:paraId="13CEDB49" w14:textId="77777777" w:rsidR="00162814" w:rsidRPr="00244A9B" w:rsidRDefault="00000000">
      <w:pPr>
        <w:jc w:val="center"/>
        <w:rPr>
          <w:sz w:val="24"/>
          <w:szCs w:val="24"/>
          <w:lang w:val="en-US"/>
        </w:rPr>
      </w:pPr>
      <w:r w:rsidRPr="00244A9B">
        <w:rPr>
          <w:sz w:val="24"/>
          <w:szCs w:val="24"/>
          <w:lang w:val="en-US"/>
        </w:rPr>
        <w:t>Table 4: Cluster legend.</w:t>
      </w:r>
    </w:p>
    <w:p w14:paraId="01BF3D31" w14:textId="77777777" w:rsidR="00162814" w:rsidRPr="00244A9B" w:rsidRDefault="00000000">
      <w:pPr>
        <w:spacing w:before="240" w:after="240"/>
        <w:rPr>
          <w:sz w:val="24"/>
          <w:szCs w:val="24"/>
          <w:lang w:val="en-US"/>
        </w:rPr>
      </w:pPr>
      <w:r w:rsidRPr="00244A9B">
        <w:rPr>
          <w:sz w:val="24"/>
          <w:szCs w:val="24"/>
          <w:lang w:val="en-US"/>
        </w:rPr>
        <w:t>Table 4 provides the cluster legend used in Figure 3, mapping each cluster to its dominant Field of Study (FOS) in each time window.</w:t>
      </w:r>
      <w:r w:rsidRPr="00244A9B">
        <w:rPr>
          <w:sz w:val="24"/>
          <w:szCs w:val="24"/>
          <w:lang w:val="en-US"/>
        </w:rPr>
        <w:br/>
        <w:t>This mapping enables semantic interpretation of the Alluvial flows by assigning meaningful labels to otherwise abstract clusters.</w:t>
      </w:r>
    </w:p>
    <w:p w14:paraId="209B20B9" w14:textId="77777777" w:rsidR="00162814" w:rsidRPr="00244A9B" w:rsidRDefault="00000000">
      <w:pPr>
        <w:spacing w:before="240" w:after="240"/>
        <w:rPr>
          <w:sz w:val="24"/>
          <w:szCs w:val="24"/>
          <w:lang w:val="en-US"/>
        </w:rPr>
      </w:pPr>
      <w:r w:rsidRPr="00244A9B">
        <w:rPr>
          <w:sz w:val="24"/>
          <w:szCs w:val="24"/>
          <w:lang w:val="en-US"/>
        </w:rPr>
        <w:t>The table reveals that dominant fields such as Computer Science often appear in multiple clusters within the same snapshot, indicating that they are internally composed of several sub-communities rather than forming a single homogeneous group.</w:t>
      </w:r>
    </w:p>
    <w:p w14:paraId="7A431B38" w14:textId="77777777" w:rsidR="00162814" w:rsidRDefault="00000000">
      <w:pPr>
        <w:spacing w:before="240" w:after="240"/>
        <w:rPr>
          <w:lang w:val="en-US"/>
        </w:rPr>
      </w:pPr>
      <w:r w:rsidRPr="00244A9B">
        <w:rPr>
          <w:sz w:val="24"/>
          <w:szCs w:val="24"/>
          <w:lang w:val="en-US"/>
        </w:rPr>
        <w:t>Overall, the Alluvial diagram, supported by Table 4, shows that the network evolution is not uniform, but rather combines structural persistence with dynamic processes such as splitting, merging, and reorganization of communities over time.</w:t>
      </w:r>
    </w:p>
    <w:p w14:paraId="69BFA155" w14:textId="77777777" w:rsidR="00244A9B" w:rsidRDefault="00244A9B">
      <w:pPr>
        <w:spacing w:before="240" w:after="240"/>
        <w:rPr>
          <w:lang w:val="en-US"/>
        </w:rPr>
      </w:pPr>
    </w:p>
    <w:p w14:paraId="6235128E" w14:textId="77777777" w:rsidR="00244A9B" w:rsidRDefault="00244A9B">
      <w:pPr>
        <w:spacing w:before="240" w:after="240"/>
        <w:rPr>
          <w:lang w:val="en-US"/>
        </w:rPr>
      </w:pPr>
    </w:p>
    <w:p w14:paraId="40D9B533" w14:textId="77777777" w:rsidR="00244A9B" w:rsidRDefault="00244A9B">
      <w:pPr>
        <w:spacing w:before="240" w:after="240"/>
        <w:rPr>
          <w:lang w:val="en-US"/>
        </w:rPr>
      </w:pPr>
    </w:p>
    <w:p w14:paraId="7DC3CCE3" w14:textId="77777777" w:rsidR="00244A9B" w:rsidRDefault="00244A9B">
      <w:pPr>
        <w:rPr>
          <w:lang w:val="en-US"/>
        </w:rPr>
      </w:pPr>
    </w:p>
    <w:p w14:paraId="7347532D" w14:textId="77777777" w:rsidR="00244A9B" w:rsidRDefault="00244A9B">
      <w:pPr>
        <w:rPr>
          <w:lang w:val="en-US"/>
        </w:rPr>
      </w:pPr>
    </w:p>
    <w:p w14:paraId="7B782528" w14:textId="5B980D69" w:rsidR="00162814" w:rsidRPr="00244A9B" w:rsidRDefault="00000000">
      <w:pPr>
        <w:rPr>
          <w:lang w:val="en-US"/>
        </w:rPr>
      </w:pPr>
      <w:r w:rsidRPr="00244A9B">
        <w:rPr>
          <w:b/>
          <w:bCs/>
          <w:sz w:val="24"/>
          <w:szCs w:val="24"/>
          <w:lang w:val="en-US"/>
        </w:rPr>
        <w:lastRenderedPageBreak/>
        <w:t>Sankey Diagram</w:t>
      </w:r>
    </w:p>
    <w:p w14:paraId="4B366C70" w14:textId="77777777" w:rsidR="00162814" w:rsidRPr="00244A9B" w:rsidRDefault="00000000">
      <w:pPr>
        <w:spacing w:before="240" w:after="240"/>
        <w:rPr>
          <w:sz w:val="24"/>
          <w:szCs w:val="24"/>
          <w:lang w:val="en-US"/>
        </w:rPr>
      </w:pPr>
      <w:r w:rsidRPr="00244A9B">
        <w:rPr>
          <w:sz w:val="24"/>
          <w:szCs w:val="24"/>
          <w:lang w:val="en-US"/>
        </w:rPr>
        <w:t xml:space="preserve">To complement the cluster-level view, a FOS-level Sankey diagram presents community evolution based on the dominant Field of Study. </w:t>
      </w:r>
    </w:p>
    <w:p w14:paraId="01EAD6BD" w14:textId="77777777" w:rsidR="00162814" w:rsidRDefault="00000000">
      <w:pPr>
        <w:spacing w:before="240" w:after="240"/>
        <w:rPr>
          <w:sz w:val="24"/>
          <w:szCs w:val="24"/>
        </w:rPr>
      </w:pPr>
      <w:r>
        <w:rPr>
          <w:noProof/>
          <w:sz w:val="24"/>
          <w:szCs w:val="24"/>
        </w:rPr>
        <w:drawing>
          <wp:inline distT="114300" distB="114300" distL="114300" distR="114300" wp14:anchorId="56AC9D60" wp14:editId="371E4B69">
            <wp:extent cx="6454351" cy="3213404"/>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1"/>
                    <a:srcRect/>
                    <a:stretch>
                      <a:fillRect/>
                    </a:stretch>
                  </pic:blipFill>
                  <pic:spPr>
                    <a:xfrm>
                      <a:off x="0" y="0"/>
                      <a:ext cx="6454351" cy="3213404"/>
                    </a:xfrm>
                    <a:prstGeom prst="rect">
                      <a:avLst/>
                    </a:prstGeom>
                    <a:ln/>
                  </pic:spPr>
                </pic:pic>
              </a:graphicData>
            </a:graphic>
          </wp:inline>
        </w:drawing>
      </w:r>
    </w:p>
    <w:p w14:paraId="293CC02B" w14:textId="77777777" w:rsidR="00162814" w:rsidRPr="00244A9B" w:rsidRDefault="00000000">
      <w:pPr>
        <w:jc w:val="center"/>
        <w:rPr>
          <w:sz w:val="24"/>
          <w:szCs w:val="24"/>
          <w:lang w:val="en-US"/>
        </w:rPr>
      </w:pPr>
      <w:r w:rsidRPr="00244A9B">
        <w:rPr>
          <w:sz w:val="24"/>
          <w:szCs w:val="24"/>
          <w:lang w:val="en-US"/>
        </w:rPr>
        <w:t xml:space="preserve">Figure 5: FOS-Level Sankey Diagram </w:t>
      </w:r>
    </w:p>
    <w:p w14:paraId="1AA4EB3F" w14:textId="77777777" w:rsidR="00162814" w:rsidRPr="00244A9B" w:rsidRDefault="00000000">
      <w:pPr>
        <w:spacing w:before="240" w:after="240"/>
        <w:rPr>
          <w:sz w:val="24"/>
          <w:szCs w:val="24"/>
          <w:lang w:val="en-US"/>
        </w:rPr>
      </w:pPr>
      <w:r w:rsidRPr="00244A9B">
        <w:rPr>
          <w:sz w:val="24"/>
          <w:szCs w:val="24"/>
          <w:lang w:val="en-US"/>
        </w:rPr>
        <w:t>To complement the cluster-level view, the Sankey diagram presents community evolution at the level of dominant Fields of Study.</w:t>
      </w:r>
    </w:p>
    <w:p w14:paraId="43E18E27" w14:textId="77777777" w:rsidR="00162814" w:rsidRPr="00244A9B" w:rsidRDefault="00000000">
      <w:pPr>
        <w:spacing w:before="240" w:after="240"/>
        <w:rPr>
          <w:sz w:val="24"/>
          <w:szCs w:val="24"/>
          <w:lang w:val="en-US"/>
        </w:rPr>
      </w:pPr>
      <w:r w:rsidRPr="00244A9B">
        <w:rPr>
          <w:sz w:val="24"/>
          <w:szCs w:val="24"/>
          <w:lang w:val="en-US"/>
        </w:rPr>
        <w:t>Each flow represents the transition of dominant research fields across time, with flow width indicating relative volume.</w:t>
      </w:r>
    </w:p>
    <w:p w14:paraId="3F1745D6" w14:textId="77777777" w:rsidR="00162814" w:rsidRPr="00244A9B" w:rsidRDefault="00000000">
      <w:pPr>
        <w:spacing w:before="240" w:after="240"/>
        <w:rPr>
          <w:sz w:val="24"/>
          <w:szCs w:val="24"/>
          <w:lang w:val="en-US"/>
        </w:rPr>
      </w:pPr>
      <w:r w:rsidRPr="00244A9B">
        <w:rPr>
          <w:sz w:val="24"/>
          <w:szCs w:val="24"/>
          <w:lang w:val="en-US"/>
        </w:rPr>
        <w:t>Computer Science maintains a continuous presence across all time windows, reinforcing its role as a core domain in the network.</w:t>
      </w:r>
      <w:r w:rsidRPr="00244A9B">
        <w:rPr>
          <w:sz w:val="24"/>
          <w:szCs w:val="24"/>
          <w:lang w:val="en-US"/>
        </w:rPr>
        <w:br/>
        <w:t>Computational Science emerges as a dominant and stable field from 2010 onward, aligning with the patterns observed in the Alluvial diagram.</w:t>
      </w:r>
    </w:p>
    <w:p w14:paraId="7ADEEA25" w14:textId="77777777" w:rsidR="00162814" w:rsidRPr="00244A9B" w:rsidRDefault="00000000">
      <w:pPr>
        <w:spacing w:before="240" w:after="240"/>
        <w:rPr>
          <w:sz w:val="24"/>
          <w:szCs w:val="24"/>
          <w:lang w:val="en-US"/>
        </w:rPr>
      </w:pPr>
      <w:r w:rsidRPr="00244A9B">
        <w:rPr>
          <w:sz w:val="24"/>
          <w:szCs w:val="24"/>
          <w:lang w:val="en-US"/>
        </w:rPr>
        <w:t>Fields such as Physics show relative stability, while Data Science, Mathematics, Robotics, and Artificial Intelligence form thinner flows, indicating either specialization or integration into broader domains.</w:t>
      </w:r>
    </w:p>
    <w:p w14:paraId="54C9919D" w14:textId="77777777" w:rsidR="00162814" w:rsidRPr="00244A9B" w:rsidRDefault="00000000">
      <w:pPr>
        <w:spacing w:before="240" w:after="240"/>
        <w:rPr>
          <w:sz w:val="24"/>
          <w:szCs w:val="24"/>
          <w:lang w:val="en-US"/>
        </w:rPr>
      </w:pPr>
      <w:r w:rsidRPr="00244A9B">
        <w:rPr>
          <w:sz w:val="24"/>
          <w:szCs w:val="24"/>
          <w:lang w:val="en-US"/>
        </w:rPr>
        <w:t>Compared to the Alluvial diagram, the Sankey representation provides a clearer semantic perspective, emphasizing how research domains evolve, merge, or persist over time.</w:t>
      </w:r>
    </w:p>
    <w:p w14:paraId="67712367" w14:textId="18EAC765" w:rsidR="00244A9B" w:rsidRPr="00244A9B" w:rsidRDefault="00000000" w:rsidP="00244A9B">
      <w:pPr>
        <w:spacing w:before="240" w:after="240"/>
        <w:rPr>
          <w:sz w:val="24"/>
          <w:szCs w:val="24"/>
          <w:lang w:val="en-US"/>
        </w:rPr>
      </w:pPr>
      <w:r w:rsidRPr="00244A9B">
        <w:rPr>
          <w:sz w:val="24"/>
          <w:szCs w:val="24"/>
          <w:lang w:val="en-US"/>
        </w:rPr>
        <w:t>Together, the Alluvial and Sankey visualizations reveal a hierarchical structure in the citation network, where dominant research domains provide long-term stability, while smaller domains exhibit dynamic and adaptive behavior.</w:t>
      </w:r>
      <w:bookmarkStart w:id="30" w:name="_31piafg744sy" w:colFirst="0" w:colLast="0"/>
      <w:bookmarkEnd w:id="30"/>
    </w:p>
    <w:p w14:paraId="4F4AEC09" w14:textId="584EF09A" w:rsidR="00162814" w:rsidRPr="00244A9B" w:rsidRDefault="00000000">
      <w:pPr>
        <w:pStyle w:val="2"/>
        <w:keepNext w:val="0"/>
        <w:keepLines w:val="0"/>
        <w:rPr>
          <w:lang w:val="en-US"/>
        </w:rPr>
      </w:pPr>
      <w:r w:rsidRPr="00244A9B">
        <w:rPr>
          <w:lang w:val="en-US"/>
        </w:rPr>
        <w:lastRenderedPageBreak/>
        <w:t xml:space="preserve">4.2 Conclusions and Future Work </w:t>
      </w:r>
    </w:p>
    <w:p w14:paraId="084DFCAD" w14:textId="77777777" w:rsidR="00162814" w:rsidRPr="00244A9B" w:rsidRDefault="00000000">
      <w:pPr>
        <w:pStyle w:val="3"/>
        <w:rPr>
          <w:lang w:val="en-US"/>
        </w:rPr>
      </w:pPr>
      <w:bookmarkStart w:id="31" w:name="_57dj0indhskh" w:colFirst="0" w:colLast="0"/>
      <w:bookmarkEnd w:id="31"/>
      <w:r w:rsidRPr="00244A9B">
        <w:rPr>
          <w:lang w:val="en-US"/>
        </w:rPr>
        <w:t xml:space="preserve">4.2.1 Conclusions </w:t>
      </w:r>
    </w:p>
    <w:p w14:paraId="32E31F70" w14:textId="77777777" w:rsidR="00162814" w:rsidRPr="00244A9B" w:rsidRDefault="00000000">
      <w:pPr>
        <w:spacing w:before="240" w:after="240"/>
        <w:rPr>
          <w:sz w:val="24"/>
          <w:szCs w:val="24"/>
          <w:lang w:val="en-US"/>
        </w:rPr>
      </w:pPr>
      <w:r w:rsidRPr="00244A9B">
        <w:rPr>
          <w:sz w:val="24"/>
          <w:szCs w:val="24"/>
          <w:lang w:val="en-US"/>
        </w:rPr>
        <w:t xml:space="preserve">This project presented a framework for temporal community detection in citation networks by combining graph representation learning, clustering techniques, and temporal alignment methods. </w:t>
      </w:r>
    </w:p>
    <w:p w14:paraId="4E39D411" w14:textId="77777777" w:rsidR="00162814" w:rsidRPr="00244A9B" w:rsidRDefault="00000000">
      <w:pPr>
        <w:spacing w:before="240" w:after="240"/>
        <w:rPr>
          <w:sz w:val="24"/>
          <w:szCs w:val="24"/>
          <w:lang w:val="en-US"/>
        </w:rPr>
      </w:pPr>
      <w:r w:rsidRPr="00244A9B">
        <w:rPr>
          <w:sz w:val="24"/>
          <w:szCs w:val="24"/>
          <w:lang w:val="en-US"/>
        </w:rPr>
        <w:t xml:space="preserve">The experimental results demonstrate that the framework </w:t>
      </w:r>
      <w:proofErr w:type="gramStart"/>
      <w:r w:rsidRPr="00244A9B">
        <w:rPr>
          <w:sz w:val="24"/>
          <w:szCs w:val="24"/>
          <w:lang w:val="en-US"/>
        </w:rPr>
        <w:t>is capable of detecting</w:t>
      </w:r>
      <w:proofErr w:type="gramEnd"/>
      <w:r w:rsidRPr="00244A9B">
        <w:rPr>
          <w:sz w:val="24"/>
          <w:szCs w:val="24"/>
          <w:lang w:val="en-US"/>
        </w:rPr>
        <w:t xml:space="preserve"> meaningful community structures within large-scale citation networks. Across all temporal snapshots, the clustering process achieved relatively high Silhouette Scores, indicating good separation between communities and strong internal cohesion. </w:t>
      </w:r>
    </w:p>
    <w:p w14:paraId="1B897BDA" w14:textId="77777777" w:rsidR="00162814" w:rsidRPr="00244A9B" w:rsidRDefault="00000000">
      <w:pPr>
        <w:spacing w:before="240" w:after="240"/>
        <w:rPr>
          <w:sz w:val="24"/>
          <w:szCs w:val="24"/>
          <w:lang w:val="en-US"/>
        </w:rPr>
      </w:pPr>
      <w:r w:rsidRPr="00244A9B">
        <w:rPr>
          <w:sz w:val="24"/>
          <w:szCs w:val="24"/>
          <w:lang w:val="en-US"/>
        </w:rPr>
        <w:t>In addition, the robustness analysis showed that the clustering results are generally stable across multiple K-Means runs, supporting the reliability of the proposed methodology.</w:t>
      </w:r>
    </w:p>
    <w:p w14:paraId="04610E59" w14:textId="77777777" w:rsidR="00162814" w:rsidRPr="00244A9B" w:rsidRDefault="00000000">
      <w:pPr>
        <w:spacing w:before="240" w:after="240"/>
        <w:rPr>
          <w:sz w:val="24"/>
          <w:szCs w:val="24"/>
          <w:lang w:val="en-US"/>
        </w:rPr>
      </w:pPr>
      <w:r w:rsidRPr="00244A9B">
        <w:rPr>
          <w:sz w:val="24"/>
          <w:szCs w:val="24"/>
          <w:lang w:val="en-US"/>
        </w:rPr>
        <w:t xml:space="preserve">The temporal analysis showed that the similarity between consecutive snapshots increased after the initial stage and then stabilized, suggesting that research communities become more mature and structurally consistent over time. </w:t>
      </w:r>
    </w:p>
    <w:p w14:paraId="1A702FFF" w14:textId="77777777" w:rsidR="00162814" w:rsidRPr="00244A9B" w:rsidRDefault="00000000">
      <w:pPr>
        <w:spacing w:before="240" w:after="240"/>
        <w:rPr>
          <w:sz w:val="24"/>
          <w:szCs w:val="24"/>
          <w:lang w:val="en-US"/>
        </w:rPr>
      </w:pPr>
      <w:r w:rsidRPr="00244A9B">
        <w:rPr>
          <w:sz w:val="24"/>
          <w:szCs w:val="24"/>
          <w:lang w:val="en-US"/>
        </w:rPr>
        <w:t>The cluster-level Alluvial diagram illustrated the dynamic behavior of communities, including persistence, growth, splitting, and merging. In addition, the FOS-level Sankey diagram provided a clearer semantic interpretation of how dominant research fields evolve over time.</w:t>
      </w:r>
    </w:p>
    <w:p w14:paraId="5CEDFDEF" w14:textId="77777777" w:rsidR="00162814" w:rsidRPr="00244A9B" w:rsidRDefault="00000000">
      <w:pPr>
        <w:spacing w:before="240" w:after="240"/>
        <w:rPr>
          <w:sz w:val="24"/>
          <w:szCs w:val="24"/>
          <w:lang w:val="en-US"/>
        </w:rPr>
      </w:pPr>
      <w:r w:rsidRPr="00244A9B">
        <w:rPr>
          <w:sz w:val="24"/>
          <w:szCs w:val="24"/>
          <w:lang w:val="en-US"/>
        </w:rPr>
        <w:t xml:space="preserve">Overall, the proposed framework successfully combines graph-based learning and temporal analysis to provide insights into the evolution of scientific knowledge. </w:t>
      </w:r>
    </w:p>
    <w:p w14:paraId="3133B1C9" w14:textId="77777777" w:rsidR="00162814" w:rsidRPr="00244A9B" w:rsidRDefault="00000000">
      <w:pPr>
        <w:pStyle w:val="3"/>
        <w:rPr>
          <w:lang w:val="en-US"/>
        </w:rPr>
      </w:pPr>
      <w:bookmarkStart w:id="32" w:name="_npi7wf3n1i02" w:colFirst="0" w:colLast="0"/>
      <w:bookmarkEnd w:id="32"/>
      <w:r w:rsidRPr="00244A9B">
        <w:rPr>
          <w:lang w:val="en-US"/>
        </w:rPr>
        <w:t>4.2.2 Future Work</w:t>
      </w:r>
    </w:p>
    <w:p w14:paraId="27383E71" w14:textId="77777777" w:rsidR="00162814" w:rsidRPr="00244A9B" w:rsidRDefault="00000000">
      <w:pPr>
        <w:spacing w:before="240" w:after="240"/>
        <w:rPr>
          <w:sz w:val="24"/>
          <w:szCs w:val="24"/>
          <w:lang w:val="en-US"/>
        </w:rPr>
      </w:pPr>
      <w:r w:rsidRPr="00244A9B">
        <w:rPr>
          <w:sz w:val="24"/>
          <w:szCs w:val="24"/>
          <w:lang w:val="en-US"/>
        </w:rPr>
        <w:t xml:space="preserve">Several directions may be explored in future research. </w:t>
      </w:r>
    </w:p>
    <w:p w14:paraId="33C04766" w14:textId="77777777" w:rsidR="00162814" w:rsidRPr="00244A9B" w:rsidRDefault="00000000">
      <w:pPr>
        <w:spacing w:before="240" w:after="240"/>
        <w:rPr>
          <w:sz w:val="24"/>
          <w:szCs w:val="24"/>
          <w:lang w:val="en-US"/>
        </w:rPr>
      </w:pPr>
      <w:r w:rsidRPr="00244A9B">
        <w:rPr>
          <w:sz w:val="24"/>
          <w:szCs w:val="24"/>
          <w:lang w:val="en-US"/>
        </w:rPr>
        <w:t>First, additional graph neural network architectures, such as Graph Attention Networks (GAT) or Graph Isomorphism Networks (GIN), could be evaluated to examine whether they provide improved node representations and clustering performance.</w:t>
      </w:r>
    </w:p>
    <w:p w14:paraId="727FDF6E" w14:textId="77777777" w:rsidR="00162814" w:rsidRPr="00244A9B" w:rsidRDefault="00000000">
      <w:pPr>
        <w:spacing w:before="240" w:after="240"/>
        <w:rPr>
          <w:sz w:val="24"/>
          <w:szCs w:val="24"/>
          <w:lang w:val="en-US"/>
        </w:rPr>
      </w:pPr>
      <w:r w:rsidRPr="00244A9B">
        <w:rPr>
          <w:sz w:val="24"/>
          <w:szCs w:val="24"/>
          <w:lang w:val="en-US"/>
        </w:rPr>
        <w:t>Second, richer node features could be incorporated including textual information from paper titles, abstracts, keywords, or author metadata, to enhance semantic representation.</w:t>
      </w:r>
    </w:p>
    <w:p w14:paraId="2EAB74D3" w14:textId="77777777" w:rsidR="00162814" w:rsidRPr="00244A9B" w:rsidRDefault="00000000">
      <w:pPr>
        <w:spacing w:before="240" w:after="240"/>
        <w:rPr>
          <w:sz w:val="24"/>
          <w:szCs w:val="24"/>
          <w:lang w:val="en-US"/>
        </w:rPr>
      </w:pPr>
      <w:r w:rsidRPr="00244A9B">
        <w:rPr>
          <w:sz w:val="24"/>
          <w:szCs w:val="24"/>
          <w:lang w:val="en-US"/>
        </w:rPr>
        <w:t>Third, more advanced community detection techniques could be investigated, as graph-specific algorithms may reveal additional structural patterns beyond K-Means.</w:t>
      </w:r>
    </w:p>
    <w:p w14:paraId="02AD91DB" w14:textId="77777777" w:rsidR="00162814" w:rsidRPr="00244A9B" w:rsidRDefault="00000000">
      <w:pPr>
        <w:spacing w:before="240" w:after="240"/>
        <w:rPr>
          <w:sz w:val="24"/>
          <w:szCs w:val="24"/>
          <w:lang w:val="en-US"/>
        </w:rPr>
      </w:pPr>
      <w:r w:rsidRPr="00244A9B">
        <w:rPr>
          <w:sz w:val="24"/>
          <w:szCs w:val="24"/>
          <w:lang w:val="en-US"/>
        </w:rPr>
        <w:lastRenderedPageBreak/>
        <w:t>Another possible extension is the use of non-cumulative temporal or sliding time windows which may provide a more detailed view of short-term changes and emerging research trends.</w:t>
      </w:r>
    </w:p>
    <w:p w14:paraId="57C131CF" w14:textId="77777777" w:rsidR="00162814" w:rsidRPr="00244A9B" w:rsidRDefault="00000000">
      <w:pPr>
        <w:spacing w:before="240" w:after="240"/>
        <w:rPr>
          <w:sz w:val="24"/>
          <w:szCs w:val="24"/>
          <w:lang w:val="en-US"/>
        </w:rPr>
      </w:pPr>
      <w:r w:rsidRPr="00244A9B">
        <w:rPr>
          <w:sz w:val="24"/>
          <w:szCs w:val="24"/>
          <w:lang w:val="en-US"/>
        </w:rPr>
        <w:t>Finally, the proposed framework could be applied to larger and more diverse citation datasets to evaluate its scalability and generalization across domains.</w:t>
      </w:r>
    </w:p>
    <w:p w14:paraId="29A0B555" w14:textId="77777777" w:rsidR="00162814" w:rsidRPr="00244A9B" w:rsidRDefault="00000000">
      <w:pPr>
        <w:pStyle w:val="1"/>
        <w:spacing w:before="240" w:after="240"/>
        <w:rPr>
          <w:sz w:val="28"/>
          <w:szCs w:val="28"/>
          <w:lang w:val="en-US"/>
        </w:rPr>
      </w:pPr>
      <w:bookmarkStart w:id="33" w:name="_7iumy3yuzhap" w:colFirst="0" w:colLast="0"/>
      <w:bookmarkEnd w:id="33"/>
      <w:r w:rsidRPr="00244A9B">
        <w:rPr>
          <w:b/>
          <w:bCs/>
          <w:sz w:val="28"/>
          <w:szCs w:val="28"/>
          <w:lang w:val="en-US"/>
        </w:rPr>
        <w:t>References</w:t>
      </w:r>
    </w:p>
    <w:p w14:paraId="15595446" w14:textId="77777777" w:rsidR="00162814" w:rsidRPr="00244A9B" w:rsidRDefault="00000000">
      <w:pPr>
        <w:spacing w:before="240" w:after="240"/>
        <w:rPr>
          <w:color w:val="1155CC"/>
          <w:sz w:val="24"/>
          <w:szCs w:val="24"/>
          <w:u w:val="single"/>
          <w:lang w:val="en-US"/>
        </w:rPr>
      </w:pPr>
      <w:r w:rsidRPr="00244A9B">
        <w:rPr>
          <w:sz w:val="24"/>
          <w:szCs w:val="24"/>
          <w:lang w:val="en-US"/>
        </w:rPr>
        <w:t xml:space="preserve">[1] Hamilton, W. L., Ying, R., &amp; Leskovec, J. (2017). Inductive representation learning on large graphs. </w:t>
      </w:r>
      <w:proofErr w:type="spellStart"/>
      <w:r w:rsidRPr="00244A9B">
        <w:rPr>
          <w:i/>
          <w:iCs/>
          <w:sz w:val="24"/>
          <w:szCs w:val="24"/>
          <w:lang w:val="en-US"/>
        </w:rPr>
        <w:t>arXiv</w:t>
      </w:r>
      <w:proofErr w:type="spellEnd"/>
      <w:r w:rsidRPr="00244A9B">
        <w:rPr>
          <w:i/>
          <w:iCs/>
          <w:sz w:val="24"/>
          <w:szCs w:val="24"/>
          <w:lang w:val="en-US"/>
        </w:rPr>
        <w:t xml:space="preserve"> preprint </w:t>
      </w:r>
      <w:proofErr w:type="spellStart"/>
      <w:r w:rsidRPr="00244A9B">
        <w:rPr>
          <w:i/>
          <w:iCs/>
          <w:sz w:val="24"/>
          <w:szCs w:val="24"/>
          <w:lang w:val="en-US"/>
        </w:rPr>
        <w:t>arXiv</w:t>
      </w:r>
      <w:proofErr w:type="spellEnd"/>
      <w:r w:rsidRPr="00244A9B">
        <w:rPr>
          <w:sz w:val="24"/>
          <w:szCs w:val="24"/>
          <w:lang w:val="en-US"/>
        </w:rPr>
        <w:t>.</w:t>
      </w:r>
      <w:hyperlink r:id="rId52">
        <w:r w:rsidRPr="00244A9B">
          <w:rPr>
            <w:sz w:val="24"/>
            <w:szCs w:val="24"/>
            <w:lang w:val="en-US"/>
          </w:rPr>
          <w:t xml:space="preserve"> </w:t>
        </w:r>
      </w:hyperlink>
      <w:hyperlink r:id="rId53">
        <w:r w:rsidRPr="00244A9B">
          <w:rPr>
            <w:color w:val="1155CC"/>
            <w:sz w:val="24"/>
            <w:szCs w:val="24"/>
            <w:u w:val="single"/>
            <w:lang w:val="en-US"/>
          </w:rPr>
          <w:t>https://arxiv.org/abs/1706.02216</w:t>
        </w:r>
      </w:hyperlink>
    </w:p>
    <w:p w14:paraId="1F02C578" w14:textId="77777777" w:rsidR="00162814" w:rsidRPr="00244A9B" w:rsidRDefault="00000000">
      <w:pPr>
        <w:spacing w:before="240" w:after="240"/>
        <w:rPr>
          <w:color w:val="1155CC"/>
          <w:sz w:val="24"/>
          <w:szCs w:val="24"/>
          <w:u w:val="single"/>
          <w:lang w:val="en-US"/>
        </w:rPr>
      </w:pPr>
      <w:r w:rsidRPr="00244A9B">
        <w:rPr>
          <w:sz w:val="24"/>
          <w:szCs w:val="24"/>
          <w:lang w:val="en-US"/>
        </w:rPr>
        <w:t xml:space="preserve">[2] Hubert, L., &amp; Arabie, P. (1985). Comparing partitions. </w:t>
      </w:r>
      <w:r w:rsidRPr="00244A9B">
        <w:rPr>
          <w:i/>
          <w:iCs/>
          <w:sz w:val="24"/>
          <w:szCs w:val="24"/>
          <w:lang w:val="en-US"/>
        </w:rPr>
        <w:t>Journal of Classification, 2</w:t>
      </w:r>
      <w:r w:rsidRPr="00244A9B">
        <w:rPr>
          <w:sz w:val="24"/>
          <w:szCs w:val="24"/>
          <w:lang w:val="en-US"/>
        </w:rPr>
        <w:t>(1), 193–218.</w:t>
      </w:r>
      <w:hyperlink r:id="rId54">
        <w:r w:rsidRPr="00244A9B">
          <w:rPr>
            <w:sz w:val="24"/>
            <w:szCs w:val="24"/>
            <w:lang w:val="en-US"/>
          </w:rPr>
          <w:t xml:space="preserve"> </w:t>
        </w:r>
      </w:hyperlink>
      <w:hyperlink r:id="rId55">
        <w:r w:rsidRPr="00244A9B">
          <w:rPr>
            <w:color w:val="1155CC"/>
            <w:sz w:val="24"/>
            <w:szCs w:val="24"/>
            <w:u w:val="single"/>
            <w:lang w:val="en-US"/>
          </w:rPr>
          <w:t>https://doi.org/10.1007/BF01908075</w:t>
        </w:r>
      </w:hyperlink>
    </w:p>
    <w:p w14:paraId="485E3D5F" w14:textId="77777777" w:rsidR="00162814" w:rsidRPr="00244A9B" w:rsidRDefault="00000000">
      <w:pPr>
        <w:spacing w:before="240" w:after="240"/>
        <w:rPr>
          <w:color w:val="1155CC"/>
          <w:sz w:val="24"/>
          <w:szCs w:val="24"/>
          <w:u w:val="single"/>
          <w:lang w:val="en-US"/>
        </w:rPr>
      </w:pPr>
      <w:r w:rsidRPr="00244A9B">
        <w:rPr>
          <w:sz w:val="24"/>
          <w:szCs w:val="24"/>
          <w:lang w:val="en-US"/>
        </w:rPr>
        <w:t xml:space="preserve">[3] Jaccard, P. (1901). Étude comparative de la distribution </w:t>
      </w:r>
      <w:proofErr w:type="spellStart"/>
      <w:r w:rsidRPr="00244A9B">
        <w:rPr>
          <w:sz w:val="24"/>
          <w:szCs w:val="24"/>
          <w:lang w:val="en-US"/>
        </w:rPr>
        <w:t>florale</w:t>
      </w:r>
      <w:proofErr w:type="spellEnd"/>
      <w:r w:rsidRPr="00244A9B">
        <w:rPr>
          <w:sz w:val="24"/>
          <w:szCs w:val="24"/>
          <w:lang w:val="en-US"/>
        </w:rPr>
        <w:t xml:space="preserve"> dans </w:t>
      </w:r>
      <w:proofErr w:type="spellStart"/>
      <w:r w:rsidRPr="00244A9B">
        <w:rPr>
          <w:sz w:val="24"/>
          <w:szCs w:val="24"/>
          <w:lang w:val="en-US"/>
        </w:rPr>
        <w:t>une</w:t>
      </w:r>
      <w:proofErr w:type="spellEnd"/>
      <w:r w:rsidRPr="00244A9B">
        <w:rPr>
          <w:sz w:val="24"/>
          <w:szCs w:val="24"/>
          <w:lang w:val="en-US"/>
        </w:rPr>
        <w:t xml:space="preserve"> portion des Alpes et des Jura. </w:t>
      </w:r>
      <w:r w:rsidRPr="00244A9B">
        <w:rPr>
          <w:i/>
          <w:iCs/>
          <w:sz w:val="24"/>
          <w:szCs w:val="24"/>
          <w:lang w:val="en-US"/>
        </w:rPr>
        <w:t xml:space="preserve">Bulletin de la Société </w:t>
      </w:r>
      <w:proofErr w:type="spellStart"/>
      <w:r w:rsidRPr="00244A9B">
        <w:rPr>
          <w:i/>
          <w:iCs/>
          <w:sz w:val="24"/>
          <w:szCs w:val="24"/>
          <w:lang w:val="en-US"/>
        </w:rPr>
        <w:t>Vaudoise</w:t>
      </w:r>
      <w:proofErr w:type="spellEnd"/>
      <w:r w:rsidRPr="00244A9B">
        <w:rPr>
          <w:i/>
          <w:iCs/>
          <w:sz w:val="24"/>
          <w:szCs w:val="24"/>
          <w:lang w:val="en-US"/>
        </w:rPr>
        <w:t xml:space="preserve"> des Sciences </w:t>
      </w:r>
      <w:proofErr w:type="spellStart"/>
      <w:r w:rsidRPr="00244A9B">
        <w:rPr>
          <w:i/>
          <w:iCs/>
          <w:sz w:val="24"/>
          <w:szCs w:val="24"/>
          <w:lang w:val="en-US"/>
        </w:rPr>
        <w:t>Naturelles</w:t>
      </w:r>
      <w:proofErr w:type="spellEnd"/>
      <w:r w:rsidRPr="00244A9B">
        <w:rPr>
          <w:i/>
          <w:iCs/>
          <w:sz w:val="24"/>
          <w:szCs w:val="24"/>
          <w:lang w:val="en-US"/>
        </w:rPr>
        <w:t>, 37</w:t>
      </w:r>
      <w:r w:rsidRPr="00244A9B">
        <w:rPr>
          <w:sz w:val="24"/>
          <w:szCs w:val="24"/>
          <w:lang w:val="en-US"/>
        </w:rPr>
        <w:t>, 547–579.</w:t>
      </w:r>
      <w:hyperlink r:id="rId56">
        <w:r w:rsidRPr="00244A9B">
          <w:rPr>
            <w:sz w:val="24"/>
            <w:szCs w:val="24"/>
            <w:lang w:val="en-US"/>
          </w:rPr>
          <w:t xml:space="preserve"> </w:t>
        </w:r>
      </w:hyperlink>
      <w:hyperlink r:id="rId57">
        <w:r w:rsidRPr="00244A9B">
          <w:rPr>
            <w:color w:val="1155CC"/>
            <w:sz w:val="24"/>
            <w:szCs w:val="24"/>
            <w:u w:val="single"/>
            <w:lang w:val="en-US"/>
          </w:rPr>
          <w:t>https://www.biodiversitylibrary.org/page/4612088</w:t>
        </w:r>
      </w:hyperlink>
    </w:p>
    <w:p w14:paraId="626548DD" w14:textId="77777777" w:rsidR="00162814" w:rsidRPr="00244A9B" w:rsidRDefault="00000000">
      <w:pPr>
        <w:spacing w:before="240" w:after="240"/>
        <w:rPr>
          <w:color w:val="1155CC"/>
          <w:sz w:val="24"/>
          <w:szCs w:val="24"/>
          <w:u w:val="single"/>
          <w:lang w:val="en-US"/>
        </w:rPr>
      </w:pPr>
      <w:r w:rsidRPr="00244A9B">
        <w:rPr>
          <w:sz w:val="24"/>
          <w:szCs w:val="24"/>
          <w:lang w:val="en-US"/>
        </w:rPr>
        <w:t xml:space="preserve">[4] Kuhn, H. W. (1955). The Hungarian method for the assignment problem. </w:t>
      </w:r>
      <w:r w:rsidRPr="00244A9B">
        <w:rPr>
          <w:i/>
          <w:iCs/>
          <w:sz w:val="24"/>
          <w:szCs w:val="24"/>
          <w:lang w:val="en-US"/>
        </w:rPr>
        <w:t>Naval Research Logistics Quarterly, 2</w:t>
      </w:r>
      <w:r w:rsidRPr="00244A9B">
        <w:rPr>
          <w:sz w:val="24"/>
          <w:szCs w:val="24"/>
          <w:lang w:val="en-US"/>
        </w:rPr>
        <w:t>(1–2), 83–97.</w:t>
      </w:r>
      <w:hyperlink r:id="rId58">
        <w:r w:rsidRPr="00244A9B">
          <w:rPr>
            <w:sz w:val="24"/>
            <w:szCs w:val="24"/>
            <w:lang w:val="en-US"/>
          </w:rPr>
          <w:t xml:space="preserve"> </w:t>
        </w:r>
      </w:hyperlink>
      <w:hyperlink r:id="rId59">
        <w:r w:rsidRPr="00244A9B">
          <w:rPr>
            <w:color w:val="1155CC"/>
            <w:sz w:val="24"/>
            <w:szCs w:val="24"/>
            <w:u w:val="single"/>
            <w:lang w:val="en-US"/>
          </w:rPr>
          <w:t>https://doi.org/10.1002/nav.3800020109</w:t>
        </w:r>
      </w:hyperlink>
    </w:p>
    <w:p w14:paraId="62A940F1" w14:textId="77777777" w:rsidR="00162814" w:rsidRPr="00244A9B" w:rsidRDefault="00000000">
      <w:pPr>
        <w:spacing w:before="240" w:after="240"/>
        <w:rPr>
          <w:color w:val="1155CC"/>
          <w:sz w:val="24"/>
          <w:szCs w:val="24"/>
          <w:u w:val="single"/>
          <w:lang w:val="en-US"/>
        </w:rPr>
      </w:pPr>
      <w:r w:rsidRPr="00244A9B">
        <w:rPr>
          <w:sz w:val="24"/>
          <w:szCs w:val="24"/>
          <w:lang w:val="en-US"/>
        </w:rPr>
        <w:t xml:space="preserve">[5] Lloyd, S. (1982). Least squares </w:t>
      </w:r>
      <w:proofErr w:type="gramStart"/>
      <w:r w:rsidRPr="00244A9B">
        <w:rPr>
          <w:sz w:val="24"/>
          <w:szCs w:val="24"/>
          <w:lang w:val="en-US"/>
        </w:rPr>
        <w:t>quantization</w:t>
      </w:r>
      <w:proofErr w:type="gramEnd"/>
      <w:r w:rsidRPr="00244A9B">
        <w:rPr>
          <w:sz w:val="24"/>
          <w:szCs w:val="24"/>
          <w:lang w:val="en-US"/>
        </w:rPr>
        <w:t xml:space="preserve"> in PCM. </w:t>
      </w:r>
      <w:r w:rsidRPr="00244A9B">
        <w:rPr>
          <w:i/>
          <w:iCs/>
          <w:sz w:val="24"/>
          <w:szCs w:val="24"/>
          <w:lang w:val="en-US"/>
        </w:rPr>
        <w:t>IEEE Transactions on Information Theory, 28</w:t>
      </w:r>
      <w:r w:rsidRPr="00244A9B">
        <w:rPr>
          <w:sz w:val="24"/>
          <w:szCs w:val="24"/>
          <w:lang w:val="en-US"/>
        </w:rPr>
        <w:t>(2), 129–137.</w:t>
      </w:r>
      <w:hyperlink r:id="rId60">
        <w:r w:rsidRPr="00244A9B">
          <w:rPr>
            <w:sz w:val="24"/>
            <w:szCs w:val="24"/>
            <w:lang w:val="en-US"/>
          </w:rPr>
          <w:t xml:space="preserve"> </w:t>
        </w:r>
      </w:hyperlink>
      <w:hyperlink r:id="rId61">
        <w:r w:rsidRPr="00244A9B">
          <w:rPr>
            <w:color w:val="1155CC"/>
            <w:sz w:val="24"/>
            <w:szCs w:val="24"/>
            <w:u w:val="single"/>
            <w:lang w:val="en-US"/>
          </w:rPr>
          <w:t>https://doi.org/10.1109/TIT.1982.1056489</w:t>
        </w:r>
      </w:hyperlink>
    </w:p>
    <w:p w14:paraId="122D44A8" w14:textId="77777777" w:rsidR="00162814" w:rsidRPr="00244A9B" w:rsidRDefault="00000000">
      <w:pPr>
        <w:spacing w:before="240" w:after="240"/>
        <w:rPr>
          <w:color w:val="1155CC"/>
          <w:sz w:val="24"/>
          <w:szCs w:val="24"/>
          <w:u w:val="single"/>
          <w:lang w:val="en-US"/>
        </w:rPr>
      </w:pPr>
      <w:r w:rsidRPr="00244A9B">
        <w:rPr>
          <w:sz w:val="24"/>
          <w:szCs w:val="24"/>
          <w:lang w:val="en-US"/>
        </w:rPr>
        <w:t xml:space="preserve">[6] Milligan, G. W., &amp; Cooper, M. C. (1986). A study of the comparability of external criteria for hierarchical cluster analysis. </w:t>
      </w:r>
      <w:r w:rsidRPr="00244A9B">
        <w:rPr>
          <w:i/>
          <w:iCs/>
          <w:sz w:val="24"/>
          <w:szCs w:val="24"/>
          <w:lang w:val="en-US"/>
        </w:rPr>
        <w:t>Multivariate Behavioral Research, 21</w:t>
      </w:r>
      <w:r w:rsidRPr="00244A9B">
        <w:rPr>
          <w:sz w:val="24"/>
          <w:szCs w:val="24"/>
          <w:lang w:val="en-US"/>
        </w:rPr>
        <w:t>(4), 441–458.</w:t>
      </w:r>
      <w:hyperlink r:id="rId62">
        <w:r w:rsidRPr="00244A9B">
          <w:rPr>
            <w:sz w:val="24"/>
            <w:szCs w:val="24"/>
            <w:lang w:val="en-US"/>
          </w:rPr>
          <w:t xml:space="preserve"> </w:t>
        </w:r>
      </w:hyperlink>
      <w:hyperlink r:id="rId63">
        <w:r w:rsidRPr="00244A9B">
          <w:rPr>
            <w:color w:val="1155CC"/>
            <w:sz w:val="24"/>
            <w:szCs w:val="24"/>
            <w:u w:val="single"/>
            <w:lang w:val="en-US"/>
          </w:rPr>
          <w:t>https://doi.org/10.1207/s15327906mbr2104_5</w:t>
        </w:r>
      </w:hyperlink>
    </w:p>
    <w:p w14:paraId="6DAF921B" w14:textId="77777777" w:rsidR="00162814" w:rsidRPr="00244A9B" w:rsidRDefault="00000000">
      <w:pPr>
        <w:spacing w:before="240" w:after="240"/>
        <w:rPr>
          <w:color w:val="1155CC"/>
          <w:sz w:val="24"/>
          <w:szCs w:val="24"/>
          <w:u w:val="single"/>
          <w:lang w:val="en-US"/>
        </w:rPr>
      </w:pPr>
      <w:r w:rsidRPr="00244A9B">
        <w:rPr>
          <w:sz w:val="24"/>
          <w:szCs w:val="24"/>
          <w:lang w:val="en-US"/>
        </w:rPr>
        <w:t xml:space="preserve">[7] Newman, M. (2018). </w:t>
      </w:r>
      <w:r w:rsidRPr="00244A9B">
        <w:rPr>
          <w:i/>
          <w:iCs/>
          <w:sz w:val="24"/>
          <w:szCs w:val="24"/>
          <w:lang w:val="en-US"/>
        </w:rPr>
        <w:t>Networks</w:t>
      </w:r>
      <w:r w:rsidRPr="00244A9B">
        <w:rPr>
          <w:sz w:val="24"/>
          <w:szCs w:val="24"/>
          <w:lang w:val="en-US"/>
        </w:rPr>
        <w:t>. Oxford University Press.</w:t>
      </w:r>
      <w:hyperlink r:id="rId64">
        <w:r w:rsidRPr="00244A9B">
          <w:rPr>
            <w:sz w:val="24"/>
            <w:szCs w:val="24"/>
            <w:lang w:val="en-US"/>
          </w:rPr>
          <w:t xml:space="preserve"> </w:t>
        </w:r>
      </w:hyperlink>
      <w:hyperlink r:id="rId65">
        <w:r w:rsidRPr="00244A9B">
          <w:rPr>
            <w:color w:val="1155CC"/>
            <w:sz w:val="24"/>
            <w:szCs w:val="24"/>
            <w:u w:val="single"/>
            <w:lang w:val="en-US"/>
          </w:rPr>
          <w:t>https://doi.org/10.1093/oso/9780198805090.001.0001</w:t>
        </w:r>
      </w:hyperlink>
    </w:p>
    <w:p w14:paraId="0385150A" w14:textId="77777777" w:rsidR="00162814" w:rsidRPr="00244A9B" w:rsidRDefault="00000000">
      <w:pPr>
        <w:spacing w:before="240" w:after="240"/>
        <w:rPr>
          <w:color w:val="1155CC"/>
          <w:sz w:val="24"/>
          <w:szCs w:val="24"/>
          <w:u w:val="single"/>
          <w:lang w:val="en-US"/>
        </w:rPr>
      </w:pPr>
      <w:r w:rsidRPr="00244A9B">
        <w:rPr>
          <w:sz w:val="24"/>
          <w:szCs w:val="24"/>
          <w:lang w:val="en-US"/>
        </w:rPr>
        <w:t xml:space="preserve">[8] Price, D. J. de S. (1965). Networks of scientific papers. </w:t>
      </w:r>
      <w:r w:rsidRPr="00244A9B">
        <w:rPr>
          <w:i/>
          <w:iCs/>
          <w:sz w:val="24"/>
          <w:szCs w:val="24"/>
          <w:lang w:val="en-US"/>
        </w:rPr>
        <w:t>Science, 149</w:t>
      </w:r>
      <w:r w:rsidRPr="00244A9B">
        <w:rPr>
          <w:sz w:val="24"/>
          <w:szCs w:val="24"/>
          <w:lang w:val="en-US"/>
        </w:rPr>
        <w:t>(3683), 510–515.</w:t>
      </w:r>
      <w:hyperlink r:id="rId66">
        <w:r w:rsidRPr="00244A9B">
          <w:rPr>
            <w:sz w:val="24"/>
            <w:szCs w:val="24"/>
            <w:lang w:val="en-US"/>
          </w:rPr>
          <w:t xml:space="preserve"> </w:t>
        </w:r>
      </w:hyperlink>
      <w:hyperlink r:id="rId67">
        <w:r w:rsidRPr="00244A9B">
          <w:rPr>
            <w:color w:val="1155CC"/>
            <w:sz w:val="24"/>
            <w:szCs w:val="24"/>
            <w:u w:val="single"/>
            <w:lang w:val="en-US"/>
          </w:rPr>
          <w:t>https://doi.org/10.1126/science.149.3683.510</w:t>
        </w:r>
      </w:hyperlink>
    </w:p>
    <w:p w14:paraId="2384E498" w14:textId="77777777" w:rsidR="00162814" w:rsidRPr="00244A9B" w:rsidRDefault="00000000">
      <w:pPr>
        <w:spacing w:before="240" w:after="240"/>
        <w:rPr>
          <w:color w:val="1155CC"/>
          <w:sz w:val="24"/>
          <w:szCs w:val="24"/>
          <w:u w:val="single"/>
          <w:lang w:val="en-US"/>
        </w:rPr>
      </w:pPr>
      <w:r w:rsidRPr="00244A9B">
        <w:rPr>
          <w:sz w:val="24"/>
          <w:szCs w:val="24"/>
          <w:lang w:val="en-US"/>
        </w:rPr>
        <w:t xml:space="preserve">[9] Rosvall, M., &amp; Bergstrom, C. T. (2010). Mapping change in large networks. </w:t>
      </w:r>
      <w:proofErr w:type="spellStart"/>
      <w:r w:rsidRPr="00244A9B">
        <w:rPr>
          <w:i/>
          <w:iCs/>
          <w:sz w:val="24"/>
          <w:szCs w:val="24"/>
          <w:lang w:val="en-US"/>
        </w:rPr>
        <w:t>PLoS</w:t>
      </w:r>
      <w:proofErr w:type="spellEnd"/>
      <w:r w:rsidRPr="00244A9B">
        <w:rPr>
          <w:i/>
          <w:iCs/>
          <w:sz w:val="24"/>
          <w:szCs w:val="24"/>
          <w:lang w:val="en-US"/>
        </w:rPr>
        <w:t xml:space="preserve"> ONE, 5</w:t>
      </w:r>
      <w:r w:rsidRPr="00244A9B">
        <w:rPr>
          <w:sz w:val="24"/>
          <w:szCs w:val="24"/>
          <w:lang w:val="en-US"/>
        </w:rPr>
        <w:t>(1), e8694.</w:t>
      </w:r>
      <w:hyperlink r:id="rId68">
        <w:r w:rsidRPr="00244A9B">
          <w:rPr>
            <w:sz w:val="24"/>
            <w:szCs w:val="24"/>
            <w:lang w:val="en-US"/>
          </w:rPr>
          <w:t xml:space="preserve"> </w:t>
        </w:r>
      </w:hyperlink>
      <w:hyperlink r:id="rId69">
        <w:r w:rsidRPr="00244A9B">
          <w:rPr>
            <w:color w:val="1155CC"/>
            <w:sz w:val="24"/>
            <w:szCs w:val="24"/>
            <w:u w:val="single"/>
            <w:lang w:val="en-US"/>
          </w:rPr>
          <w:t>https://doi.org/10.1371/journal.pone.0008694</w:t>
        </w:r>
      </w:hyperlink>
    </w:p>
    <w:p w14:paraId="3C426B64" w14:textId="77777777" w:rsidR="00162814" w:rsidRDefault="00000000">
      <w:pPr>
        <w:spacing w:before="240" w:after="240"/>
        <w:rPr>
          <w:color w:val="1155CC"/>
          <w:u w:val="single"/>
        </w:rPr>
      </w:pPr>
      <w:r w:rsidRPr="00244A9B">
        <w:rPr>
          <w:sz w:val="24"/>
          <w:szCs w:val="24"/>
          <w:lang w:val="en-US"/>
        </w:rPr>
        <w:t xml:space="preserve">[10] </w:t>
      </w:r>
      <w:proofErr w:type="spellStart"/>
      <w:r w:rsidRPr="00244A9B">
        <w:rPr>
          <w:sz w:val="24"/>
          <w:szCs w:val="24"/>
          <w:lang w:val="en-US"/>
        </w:rPr>
        <w:t>Rousseeuw</w:t>
      </w:r>
      <w:proofErr w:type="spellEnd"/>
      <w:r w:rsidRPr="00244A9B">
        <w:rPr>
          <w:sz w:val="24"/>
          <w:szCs w:val="24"/>
          <w:lang w:val="en-US"/>
        </w:rPr>
        <w:t xml:space="preserve">, P. J. (1987). Silhouettes: A graphical aid to the interpretation and validation of cluster analysis. </w:t>
      </w:r>
      <w:r w:rsidRPr="00244A9B">
        <w:rPr>
          <w:i/>
          <w:iCs/>
          <w:sz w:val="24"/>
          <w:szCs w:val="24"/>
          <w:lang w:val="en-US"/>
        </w:rPr>
        <w:t>Journal of Computational and Applied Mathematics, 20</w:t>
      </w:r>
      <w:r w:rsidRPr="00244A9B">
        <w:rPr>
          <w:sz w:val="24"/>
          <w:szCs w:val="24"/>
          <w:lang w:val="en-US"/>
        </w:rPr>
        <w:t>, 53–65.</w:t>
      </w:r>
      <w:hyperlink r:id="rId70">
        <w:r w:rsidRPr="00244A9B">
          <w:rPr>
            <w:sz w:val="24"/>
            <w:szCs w:val="24"/>
            <w:lang w:val="en-US"/>
          </w:rPr>
          <w:t xml:space="preserve"> </w:t>
        </w:r>
      </w:hyperlink>
      <w:hyperlink r:id="rId71">
        <w:r w:rsidRPr="00244A9B">
          <w:rPr>
            <w:color w:val="1155CC"/>
            <w:sz w:val="24"/>
            <w:szCs w:val="24"/>
            <w:u w:val="single"/>
            <w:lang w:val="en-US"/>
          </w:rPr>
          <w:t>https://doi.org/10.1016/0377-0427(87)90125-7</w:t>
        </w:r>
      </w:hyperlink>
      <w:r w:rsidRPr="00244A9B">
        <w:rPr>
          <w:lang w:val="en-US"/>
        </w:rPr>
        <w:br/>
      </w:r>
      <w:r w:rsidRPr="00244A9B">
        <w:rPr>
          <w:lang w:val="en-US"/>
        </w:rPr>
        <w:br/>
      </w:r>
      <w:r w:rsidRPr="00244A9B">
        <w:rPr>
          <w:sz w:val="24"/>
          <w:szCs w:val="24"/>
          <w:lang w:val="en-US"/>
        </w:rPr>
        <w:t xml:space="preserve">[11] </w:t>
      </w:r>
      <w:proofErr w:type="spellStart"/>
      <w:r w:rsidRPr="00244A9B">
        <w:rPr>
          <w:sz w:val="24"/>
          <w:szCs w:val="24"/>
          <w:lang w:val="en-US"/>
        </w:rPr>
        <w:t>PyTorch</w:t>
      </w:r>
      <w:proofErr w:type="spellEnd"/>
      <w:r w:rsidRPr="00244A9B">
        <w:rPr>
          <w:sz w:val="24"/>
          <w:szCs w:val="24"/>
          <w:lang w:val="en-US"/>
        </w:rPr>
        <w:t xml:space="preserve"> </w:t>
      </w:r>
      <w:proofErr w:type="spellStart"/>
      <w:r w:rsidRPr="00244A9B">
        <w:rPr>
          <w:sz w:val="24"/>
          <w:szCs w:val="24"/>
          <w:lang w:val="en-US"/>
        </w:rPr>
        <w:t>Paszke</w:t>
      </w:r>
      <w:proofErr w:type="spellEnd"/>
      <w:r w:rsidRPr="00244A9B">
        <w:rPr>
          <w:sz w:val="24"/>
          <w:szCs w:val="24"/>
          <w:lang w:val="en-US"/>
        </w:rPr>
        <w:t xml:space="preserve">, A., Gross, S., Massa, F., et al. (2019). </w:t>
      </w:r>
      <w:proofErr w:type="spellStart"/>
      <w:r w:rsidRPr="00244A9B">
        <w:rPr>
          <w:sz w:val="24"/>
          <w:szCs w:val="24"/>
          <w:lang w:val="en-US"/>
        </w:rPr>
        <w:t>PyTorch</w:t>
      </w:r>
      <w:proofErr w:type="spellEnd"/>
      <w:r w:rsidRPr="00244A9B">
        <w:rPr>
          <w:sz w:val="24"/>
          <w:szCs w:val="24"/>
          <w:lang w:val="en-US"/>
        </w:rPr>
        <w:t xml:space="preserve">: An Imperative Style, High-Performance Deep Learning Library. Advances in Neural Information </w:t>
      </w:r>
      <w:r w:rsidRPr="00244A9B">
        <w:rPr>
          <w:sz w:val="24"/>
          <w:szCs w:val="24"/>
          <w:lang w:val="en-US"/>
        </w:rPr>
        <w:lastRenderedPageBreak/>
        <w:t>Processing Systems (</w:t>
      </w:r>
      <w:proofErr w:type="spellStart"/>
      <w:r w:rsidRPr="00244A9B">
        <w:rPr>
          <w:sz w:val="24"/>
          <w:szCs w:val="24"/>
          <w:lang w:val="en-US"/>
        </w:rPr>
        <w:t>NeurIPS</w:t>
      </w:r>
      <w:proofErr w:type="spellEnd"/>
      <w:r w:rsidRPr="00244A9B">
        <w:rPr>
          <w:sz w:val="24"/>
          <w:szCs w:val="24"/>
          <w:lang w:val="en-US"/>
        </w:rPr>
        <w:t>), 32.</w:t>
      </w:r>
      <w:hyperlink r:id="rId72">
        <w:r w:rsidRPr="00244A9B">
          <w:rPr>
            <w:lang w:val="en-US"/>
          </w:rPr>
          <w:t xml:space="preserve"> </w:t>
        </w:r>
      </w:hyperlink>
      <w:hyperlink r:id="rId73">
        <w:r>
          <w:rPr>
            <w:color w:val="1155CC"/>
            <w:sz w:val="24"/>
            <w:szCs w:val="24"/>
            <w:u w:val="single"/>
          </w:rPr>
          <w:t>https://papers.nips.cc/paper/9015-pytorch-an-imperative-style-high-performance-deep-learning-library</w:t>
        </w:r>
      </w:hyperlink>
    </w:p>
    <w:p w14:paraId="5B1EC2CE" w14:textId="77777777" w:rsidR="00162814" w:rsidRPr="00244A9B" w:rsidRDefault="00000000">
      <w:pPr>
        <w:spacing w:before="240" w:after="240"/>
        <w:rPr>
          <w:color w:val="1155CC"/>
          <w:u w:val="single"/>
          <w:lang w:val="en-US"/>
        </w:rPr>
      </w:pPr>
      <w:r w:rsidRPr="00244A9B">
        <w:rPr>
          <w:sz w:val="24"/>
          <w:szCs w:val="24"/>
          <w:lang w:val="en-US"/>
        </w:rPr>
        <w:t xml:space="preserve">[12] </w:t>
      </w:r>
      <w:proofErr w:type="spellStart"/>
      <w:r w:rsidRPr="00244A9B">
        <w:rPr>
          <w:sz w:val="24"/>
          <w:szCs w:val="24"/>
          <w:lang w:val="en-US"/>
        </w:rPr>
        <w:t>PyTorch</w:t>
      </w:r>
      <w:proofErr w:type="spellEnd"/>
      <w:r w:rsidRPr="00244A9B">
        <w:rPr>
          <w:sz w:val="24"/>
          <w:szCs w:val="24"/>
          <w:lang w:val="en-US"/>
        </w:rPr>
        <w:t xml:space="preserve"> Geometric Fey, M., &amp; Lenssen, J. E. (2019). Fast Graph Representation Learning with </w:t>
      </w:r>
      <w:proofErr w:type="spellStart"/>
      <w:r w:rsidRPr="00244A9B">
        <w:rPr>
          <w:sz w:val="24"/>
          <w:szCs w:val="24"/>
          <w:lang w:val="en-US"/>
        </w:rPr>
        <w:t>PyTorch</w:t>
      </w:r>
      <w:proofErr w:type="spellEnd"/>
      <w:r w:rsidRPr="00244A9B">
        <w:rPr>
          <w:sz w:val="24"/>
          <w:szCs w:val="24"/>
          <w:lang w:val="en-US"/>
        </w:rPr>
        <w:t xml:space="preserve"> Geometric. ICLR Workshop on Representation Learning on Graphs and Manifolds.</w:t>
      </w:r>
      <w:hyperlink r:id="rId74">
        <w:r w:rsidRPr="00244A9B">
          <w:rPr>
            <w:color w:val="1155CC"/>
            <w:sz w:val="24"/>
            <w:szCs w:val="24"/>
            <w:u w:val="single"/>
            <w:lang w:val="en-US"/>
          </w:rPr>
          <w:t xml:space="preserve"> https://arxiv.org/abs/1903.02428</w:t>
        </w:r>
      </w:hyperlink>
    </w:p>
    <w:p w14:paraId="46242CC1" w14:textId="77777777" w:rsidR="00162814" w:rsidRPr="00244A9B" w:rsidRDefault="00000000">
      <w:pPr>
        <w:spacing w:before="240" w:after="240"/>
        <w:rPr>
          <w:color w:val="1155CC"/>
          <w:sz w:val="24"/>
          <w:szCs w:val="24"/>
          <w:u w:val="single"/>
          <w:lang w:val="en-US"/>
        </w:rPr>
      </w:pPr>
      <w:r w:rsidRPr="00244A9B">
        <w:rPr>
          <w:sz w:val="24"/>
          <w:szCs w:val="24"/>
          <w:lang w:val="en-US"/>
        </w:rPr>
        <w:t xml:space="preserve">[13] Scikit-learn Pedregosa, F., </w:t>
      </w:r>
      <w:proofErr w:type="spellStart"/>
      <w:proofErr w:type="gramStart"/>
      <w:r w:rsidRPr="00244A9B">
        <w:rPr>
          <w:sz w:val="24"/>
          <w:szCs w:val="24"/>
          <w:lang w:val="en-US"/>
        </w:rPr>
        <w:t>Varoquaux</w:t>
      </w:r>
      <w:proofErr w:type="spellEnd"/>
      <w:r w:rsidRPr="00244A9B">
        <w:rPr>
          <w:sz w:val="24"/>
          <w:szCs w:val="24"/>
          <w:lang w:val="en-US"/>
        </w:rPr>
        <w:t>, G.</w:t>
      </w:r>
      <w:proofErr w:type="gramEnd"/>
      <w:r w:rsidRPr="00244A9B">
        <w:rPr>
          <w:sz w:val="24"/>
          <w:szCs w:val="24"/>
          <w:lang w:val="en-US"/>
        </w:rPr>
        <w:t xml:space="preserve">, </w:t>
      </w:r>
      <w:proofErr w:type="spellStart"/>
      <w:r w:rsidRPr="00244A9B">
        <w:rPr>
          <w:sz w:val="24"/>
          <w:szCs w:val="24"/>
          <w:lang w:val="en-US"/>
        </w:rPr>
        <w:t>Gramfort</w:t>
      </w:r>
      <w:proofErr w:type="spellEnd"/>
      <w:r w:rsidRPr="00244A9B">
        <w:rPr>
          <w:sz w:val="24"/>
          <w:szCs w:val="24"/>
          <w:lang w:val="en-US"/>
        </w:rPr>
        <w:t>, A., et al. (2011). Scikit-learn: Machine Learning in Python. Journal of Machine Learning Research, 12, 2825–2830.</w:t>
      </w:r>
      <w:hyperlink r:id="rId75">
        <w:r w:rsidRPr="00244A9B">
          <w:rPr>
            <w:color w:val="1155CC"/>
            <w:sz w:val="24"/>
            <w:szCs w:val="24"/>
            <w:u w:val="single"/>
            <w:lang w:val="en-US"/>
          </w:rPr>
          <w:t xml:space="preserve"> https://jmlr.org/papers/v12/pedregosa11a.html</w:t>
        </w:r>
      </w:hyperlink>
    </w:p>
    <w:p w14:paraId="74D5D2BC" w14:textId="77777777" w:rsidR="00162814" w:rsidRPr="00244A9B" w:rsidRDefault="00000000">
      <w:pPr>
        <w:spacing w:before="240" w:after="240"/>
        <w:rPr>
          <w:lang w:val="en-US"/>
        </w:rPr>
      </w:pPr>
      <w:r w:rsidRPr="00244A9B">
        <w:rPr>
          <w:sz w:val="24"/>
          <w:szCs w:val="24"/>
          <w:lang w:val="en-US"/>
        </w:rPr>
        <w:t xml:space="preserve">[14] Plotly </w:t>
      </w:r>
      <w:proofErr w:type="spellStart"/>
      <w:r w:rsidRPr="00244A9B">
        <w:rPr>
          <w:sz w:val="24"/>
          <w:szCs w:val="24"/>
          <w:lang w:val="en-US"/>
        </w:rPr>
        <w:t>Plotly</w:t>
      </w:r>
      <w:proofErr w:type="spellEnd"/>
      <w:r w:rsidRPr="00244A9B">
        <w:rPr>
          <w:sz w:val="24"/>
          <w:szCs w:val="24"/>
          <w:lang w:val="en-US"/>
        </w:rPr>
        <w:t xml:space="preserve"> Technologies Inc. (2024). Plotly Python </w:t>
      </w:r>
      <w:proofErr w:type="gramStart"/>
      <w:r w:rsidRPr="00244A9B">
        <w:rPr>
          <w:sz w:val="24"/>
          <w:szCs w:val="24"/>
          <w:lang w:val="en-US"/>
        </w:rPr>
        <w:t>Open Source</w:t>
      </w:r>
      <w:proofErr w:type="gramEnd"/>
      <w:r w:rsidRPr="00244A9B">
        <w:rPr>
          <w:sz w:val="24"/>
          <w:szCs w:val="24"/>
          <w:lang w:val="en-US"/>
        </w:rPr>
        <w:t xml:space="preserve"> Graphing Library.</w:t>
      </w:r>
      <w:hyperlink r:id="rId76">
        <w:r w:rsidRPr="00244A9B">
          <w:rPr>
            <w:sz w:val="24"/>
            <w:szCs w:val="24"/>
            <w:lang w:val="en-US"/>
          </w:rPr>
          <w:t xml:space="preserve"> </w:t>
        </w:r>
      </w:hyperlink>
      <w:hyperlink r:id="rId77">
        <w:r w:rsidRPr="00244A9B">
          <w:rPr>
            <w:color w:val="1155CC"/>
            <w:sz w:val="24"/>
            <w:szCs w:val="24"/>
            <w:u w:val="single"/>
            <w:lang w:val="en-US"/>
          </w:rPr>
          <w:t>https://plotly.com/python/</w:t>
        </w:r>
      </w:hyperlink>
    </w:p>
    <w:p w14:paraId="4A026258" w14:textId="77777777" w:rsidR="00162814" w:rsidRPr="00244A9B" w:rsidRDefault="00000000">
      <w:pPr>
        <w:pStyle w:val="1"/>
        <w:spacing w:before="240" w:after="240"/>
        <w:rPr>
          <w:b/>
          <w:bCs/>
          <w:sz w:val="28"/>
          <w:szCs w:val="28"/>
          <w:lang w:val="en-US"/>
        </w:rPr>
      </w:pPr>
      <w:bookmarkStart w:id="34" w:name="_5v76krn1qo2f" w:colFirst="0" w:colLast="0"/>
      <w:bookmarkEnd w:id="34"/>
      <w:r w:rsidRPr="00244A9B">
        <w:rPr>
          <w:b/>
          <w:bCs/>
          <w:sz w:val="28"/>
          <w:szCs w:val="28"/>
          <w:lang w:val="en-US"/>
        </w:rPr>
        <w:t xml:space="preserve">Appendix </w:t>
      </w:r>
    </w:p>
    <w:p w14:paraId="5883A11C" w14:textId="77777777" w:rsidR="00162814" w:rsidRPr="00244A9B" w:rsidRDefault="00000000">
      <w:pPr>
        <w:pStyle w:val="2"/>
        <w:rPr>
          <w:lang w:val="en-US"/>
        </w:rPr>
      </w:pPr>
      <w:bookmarkStart w:id="35" w:name="_ywrsqs97p8o9" w:colFirst="0" w:colLast="0"/>
      <w:bookmarkEnd w:id="35"/>
      <w:r w:rsidRPr="00244A9B">
        <w:rPr>
          <w:lang w:val="en-US"/>
        </w:rPr>
        <w:t xml:space="preserve">Appendix A – User Guide </w:t>
      </w:r>
    </w:p>
    <w:p w14:paraId="4CC89287" w14:textId="77777777" w:rsidR="00162814" w:rsidRPr="00244A9B" w:rsidRDefault="00000000">
      <w:pPr>
        <w:spacing w:before="360" w:after="80"/>
        <w:rPr>
          <w:lang w:val="en-US"/>
        </w:rPr>
      </w:pPr>
      <w:r w:rsidRPr="00244A9B">
        <w:rPr>
          <w:b/>
          <w:bCs/>
          <w:sz w:val="24"/>
          <w:szCs w:val="24"/>
          <w:lang w:val="en-US"/>
        </w:rPr>
        <w:t>Purpose</w:t>
      </w:r>
    </w:p>
    <w:p w14:paraId="45AA1956" w14:textId="77777777" w:rsidR="00162814" w:rsidRPr="00244A9B" w:rsidRDefault="00000000">
      <w:pPr>
        <w:spacing w:before="240" w:after="240"/>
        <w:rPr>
          <w:sz w:val="24"/>
          <w:szCs w:val="24"/>
          <w:lang w:val="en-US"/>
        </w:rPr>
      </w:pPr>
      <w:r w:rsidRPr="00244A9B">
        <w:rPr>
          <w:sz w:val="24"/>
          <w:szCs w:val="24"/>
          <w:lang w:val="en-US"/>
        </w:rPr>
        <w:t>This system enables the analysis of temporal community evolution in citation networks. The user can generate citation graph snapshots, detect research communities, compare communities across time windows, and visualize their evolution.</w:t>
      </w:r>
    </w:p>
    <w:p w14:paraId="299ADF58" w14:textId="77777777" w:rsidR="00162814" w:rsidRDefault="00000000">
      <w:pPr>
        <w:spacing w:before="360" w:after="80"/>
      </w:pPr>
      <w:proofErr w:type="spellStart"/>
      <w:r>
        <w:rPr>
          <w:b/>
          <w:bCs/>
          <w:sz w:val="24"/>
          <w:szCs w:val="24"/>
        </w:rPr>
        <w:t>System</w:t>
      </w:r>
      <w:proofErr w:type="spellEnd"/>
      <w:r>
        <w:rPr>
          <w:b/>
          <w:bCs/>
          <w:sz w:val="24"/>
          <w:szCs w:val="24"/>
        </w:rPr>
        <w:t xml:space="preserve"> </w:t>
      </w:r>
      <w:proofErr w:type="spellStart"/>
      <w:r>
        <w:rPr>
          <w:b/>
          <w:bCs/>
          <w:sz w:val="24"/>
          <w:szCs w:val="24"/>
        </w:rPr>
        <w:t>Requirements</w:t>
      </w:r>
      <w:proofErr w:type="spellEnd"/>
    </w:p>
    <w:p w14:paraId="35770A69" w14:textId="77777777" w:rsidR="00162814" w:rsidRDefault="00000000">
      <w:pPr>
        <w:numPr>
          <w:ilvl w:val="0"/>
          <w:numId w:val="24"/>
        </w:numPr>
        <w:spacing w:before="240"/>
        <w:rPr>
          <w:sz w:val="24"/>
          <w:szCs w:val="24"/>
        </w:rPr>
      </w:pPr>
      <w:proofErr w:type="spellStart"/>
      <w:r>
        <w:rPr>
          <w:sz w:val="24"/>
          <w:szCs w:val="24"/>
        </w:rPr>
        <w:t>Python</w:t>
      </w:r>
      <w:proofErr w:type="spellEnd"/>
      <w:r>
        <w:rPr>
          <w:sz w:val="24"/>
          <w:szCs w:val="24"/>
        </w:rPr>
        <w:t xml:space="preserve"> 3.x</w:t>
      </w:r>
    </w:p>
    <w:p w14:paraId="32D73703" w14:textId="77777777" w:rsidR="00162814" w:rsidRDefault="00000000">
      <w:pPr>
        <w:numPr>
          <w:ilvl w:val="0"/>
          <w:numId w:val="24"/>
        </w:numPr>
        <w:rPr>
          <w:sz w:val="24"/>
          <w:szCs w:val="24"/>
        </w:rPr>
      </w:pPr>
      <w:proofErr w:type="spellStart"/>
      <w:r>
        <w:rPr>
          <w:sz w:val="24"/>
          <w:szCs w:val="24"/>
        </w:rPr>
        <w:t>Google</w:t>
      </w:r>
      <w:proofErr w:type="spellEnd"/>
      <w:r>
        <w:rPr>
          <w:sz w:val="24"/>
          <w:szCs w:val="24"/>
        </w:rPr>
        <w:t xml:space="preserve"> </w:t>
      </w:r>
      <w:proofErr w:type="spellStart"/>
      <w:r>
        <w:rPr>
          <w:sz w:val="24"/>
          <w:szCs w:val="24"/>
        </w:rPr>
        <w:t>Colab</w:t>
      </w:r>
      <w:proofErr w:type="spellEnd"/>
      <w:r>
        <w:rPr>
          <w:sz w:val="24"/>
          <w:szCs w:val="24"/>
        </w:rPr>
        <w:t xml:space="preserve"> </w:t>
      </w:r>
      <w:proofErr w:type="spellStart"/>
      <w:r>
        <w:rPr>
          <w:sz w:val="24"/>
          <w:szCs w:val="24"/>
        </w:rPr>
        <w:t>environment</w:t>
      </w:r>
      <w:proofErr w:type="spellEnd"/>
    </w:p>
    <w:p w14:paraId="056631E7" w14:textId="77777777" w:rsidR="00162814" w:rsidRDefault="00000000">
      <w:pPr>
        <w:numPr>
          <w:ilvl w:val="0"/>
          <w:numId w:val="24"/>
        </w:numPr>
        <w:rPr>
          <w:sz w:val="24"/>
          <w:szCs w:val="24"/>
        </w:rPr>
      </w:pPr>
      <w:proofErr w:type="spellStart"/>
      <w:r>
        <w:rPr>
          <w:sz w:val="24"/>
          <w:szCs w:val="24"/>
        </w:rPr>
        <w:t>Google</w:t>
      </w:r>
      <w:proofErr w:type="spellEnd"/>
      <w:r>
        <w:rPr>
          <w:sz w:val="24"/>
          <w:szCs w:val="24"/>
        </w:rPr>
        <w:t xml:space="preserve"> </w:t>
      </w:r>
      <w:proofErr w:type="spellStart"/>
      <w:r>
        <w:rPr>
          <w:sz w:val="24"/>
          <w:szCs w:val="24"/>
        </w:rPr>
        <w:t>Drive</w:t>
      </w:r>
      <w:proofErr w:type="spellEnd"/>
      <w:r>
        <w:rPr>
          <w:sz w:val="24"/>
          <w:szCs w:val="24"/>
        </w:rPr>
        <w:t xml:space="preserve"> </w:t>
      </w:r>
      <w:proofErr w:type="spellStart"/>
      <w:r>
        <w:rPr>
          <w:sz w:val="24"/>
          <w:szCs w:val="24"/>
        </w:rPr>
        <w:t>account</w:t>
      </w:r>
      <w:proofErr w:type="spellEnd"/>
    </w:p>
    <w:p w14:paraId="3C952D28" w14:textId="77777777" w:rsidR="00162814" w:rsidRDefault="00000000">
      <w:pPr>
        <w:numPr>
          <w:ilvl w:val="0"/>
          <w:numId w:val="24"/>
        </w:numPr>
        <w:rPr>
          <w:sz w:val="24"/>
          <w:szCs w:val="24"/>
        </w:rPr>
      </w:pPr>
      <w:proofErr w:type="spellStart"/>
      <w:r>
        <w:rPr>
          <w:sz w:val="24"/>
          <w:szCs w:val="24"/>
        </w:rPr>
        <w:t>Required</w:t>
      </w:r>
      <w:proofErr w:type="spellEnd"/>
      <w:r>
        <w:rPr>
          <w:sz w:val="24"/>
          <w:szCs w:val="24"/>
        </w:rPr>
        <w:t xml:space="preserve"> </w:t>
      </w:r>
      <w:proofErr w:type="spellStart"/>
      <w:r>
        <w:rPr>
          <w:sz w:val="24"/>
          <w:szCs w:val="24"/>
        </w:rPr>
        <w:t>libraries</w:t>
      </w:r>
      <w:proofErr w:type="spellEnd"/>
      <w:r>
        <w:rPr>
          <w:sz w:val="24"/>
          <w:szCs w:val="24"/>
        </w:rPr>
        <w:t>:</w:t>
      </w:r>
    </w:p>
    <w:p w14:paraId="41F220E3" w14:textId="77777777" w:rsidR="00162814" w:rsidRDefault="00000000">
      <w:pPr>
        <w:numPr>
          <w:ilvl w:val="1"/>
          <w:numId w:val="24"/>
        </w:numPr>
        <w:rPr>
          <w:sz w:val="24"/>
          <w:szCs w:val="24"/>
        </w:rPr>
      </w:pPr>
      <w:proofErr w:type="spellStart"/>
      <w:r>
        <w:rPr>
          <w:sz w:val="24"/>
          <w:szCs w:val="24"/>
        </w:rPr>
        <w:t>PyTorch</w:t>
      </w:r>
      <w:proofErr w:type="spellEnd"/>
    </w:p>
    <w:p w14:paraId="00E477A4" w14:textId="77777777" w:rsidR="00162814" w:rsidRDefault="00000000">
      <w:pPr>
        <w:numPr>
          <w:ilvl w:val="1"/>
          <w:numId w:val="24"/>
        </w:numPr>
        <w:rPr>
          <w:sz w:val="24"/>
          <w:szCs w:val="24"/>
        </w:rPr>
      </w:pPr>
      <w:proofErr w:type="spellStart"/>
      <w:r>
        <w:rPr>
          <w:sz w:val="24"/>
          <w:szCs w:val="24"/>
        </w:rPr>
        <w:t>PyTorch</w:t>
      </w:r>
      <w:proofErr w:type="spellEnd"/>
      <w:r>
        <w:rPr>
          <w:sz w:val="24"/>
          <w:szCs w:val="24"/>
        </w:rPr>
        <w:t xml:space="preserve"> </w:t>
      </w:r>
      <w:proofErr w:type="spellStart"/>
      <w:r>
        <w:rPr>
          <w:sz w:val="24"/>
          <w:szCs w:val="24"/>
        </w:rPr>
        <w:t>Geometric</w:t>
      </w:r>
      <w:proofErr w:type="spellEnd"/>
    </w:p>
    <w:p w14:paraId="57CE7384" w14:textId="77777777" w:rsidR="00162814" w:rsidRDefault="00000000">
      <w:pPr>
        <w:numPr>
          <w:ilvl w:val="1"/>
          <w:numId w:val="24"/>
        </w:numPr>
        <w:rPr>
          <w:sz w:val="24"/>
          <w:szCs w:val="24"/>
        </w:rPr>
      </w:pPr>
      <w:proofErr w:type="spellStart"/>
      <w:r>
        <w:rPr>
          <w:sz w:val="24"/>
          <w:szCs w:val="24"/>
        </w:rPr>
        <w:t>Pandas</w:t>
      </w:r>
      <w:proofErr w:type="spellEnd"/>
    </w:p>
    <w:p w14:paraId="26327DDA" w14:textId="77777777" w:rsidR="00162814" w:rsidRDefault="00000000">
      <w:pPr>
        <w:numPr>
          <w:ilvl w:val="1"/>
          <w:numId w:val="24"/>
        </w:numPr>
        <w:rPr>
          <w:sz w:val="24"/>
          <w:szCs w:val="24"/>
        </w:rPr>
      </w:pPr>
      <w:proofErr w:type="spellStart"/>
      <w:r>
        <w:rPr>
          <w:sz w:val="24"/>
          <w:szCs w:val="24"/>
        </w:rPr>
        <w:t>NumPy</w:t>
      </w:r>
      <w:proofErr w:type="spellEnd"/>
    </w:p>
    <w:p w14:paraId="7A12CC8A" w14:textId="77777777" w:rsidR="00162814" w:rsidRDefault="00000000">
      <w:pPr>
        <w:numPr>
          <w:ilvl w:val="1"/>
          <w:numId w:val="24"/>
        </w:numPr>
        <w:rPr>
          <w:sz w:val="24"/>
          <w:szCs w:val="24"/>
        </w:rPr>
      </w:pPr>
      <w:proofErr w:type="spellStart"/>
      <w:r>
        <w:rPr>
          <w:sz w:val="24"/>
          <w:szCs w:val="24"/>
        </w:rPr>
        <w:t>Scikit-learn</w:t>
      </w:r>
      <w:proofErr w:type="spellEnd"/>
    </w:p>
    <w:p w14:paraId="3E3DBAC0" w14:textId="77777777" w:rsidR="00162814" w:rsidRDefault="00000000">
      <w:pPr>
        <w:numPr>
          <w:ilvl w:val="1"/>
          <w:numId w:val="24"/>
        </w:numPr>
        <w:rPr>
          <w:sz w:val="24"/>
          <w:szCs w:val="24"/>
        </w:rPr>
      </w:pPr>
      <w:proofErr w:type="spellStart"/>
      <w:r>
        <w:rPr>
          <w:sz w:val="24"/>
          <w:szCs w:val="24"/>
        </w:rPr>
        <w:t>SciPy</w:t>
      </w:r>
      <w:proofErr w:type="spellEnd"/>
    </w:p>
    <w:p w14:paraId="613231E3" w14:textId="77777777" w:rsidR="00162814" w:rsidRDefault="00000000">
      <w:pPr>
        <w:numPr>
          <w:ilvl w:val="1"/>
          <w:numId w:val="24"/>
        </w:numPr>
        <w:rPr>
          <w:sz w:val="24"/>
          <w:szCs w:val="24"/>
        </w:rPr>
      </w:pPr>
      <w:proofErr w:type="spellStart"/>
      <w:r>
        <w:rPr>
          <w:sz w:val="24"/>
          <w:szCs w:val="24"/>
        </w:rPr>
        <w:t>Plotly</w:t>
      </w:r>
      <w:proofErr w:type="spellEnd"/>
    </w:p>
    <w:p w14:paraId="5DB0BF02" w14:textId="77777777" w:rsidR="00162814" w:rsidRDefault="00000000">
      <w:pPr>
        <w:numPr>
          <w:ilvl w:val="1"/>
          <w:numId w:val="24"/>
        </w:numPr>
        <w:spacing w:after="240"/>
        <w:rPr>
          <w:sz w:val="24"/>
          <w:szCs w:val="24"/>
        </w:rPr>
      </w:pPr>
      <w:proofErr w:type="spellStart"/>
      <w:r>
        <w:rPr>
          <w:sz w:val="24"/>
          <w:szCs w:val="24"/>
        </w:rPr>
        <w:t>Matplotlib</w:t>
      </w:r>
      <w:proofErr w:type="spellEnd"/>
    </w:p>
    <w:p w14:paraId="609C9EFE" w14:textId="77777777" w:rsidR="00162814" w:rsidRDefault="00000000">
      <w:pPr>
        <w:spacing w:before="360" w:after="80"/>
      </w:pPr>
      <w:proofErr w:type="spellStart"/>
      <w:r>
        <w:rPr>
          <w:b/>
          <w:bCs/>
          <w:sz w:val="24"/>
          <w:szCs w:val="24"/>
        </w:rPr>
        <w:t>Input</w:t>
      </w:r>
      <w:proofErr w:type="spellEnd"/>
      <w:r>
        <w:rPr>
          <w:b/>
          <w:bCs/>
          <w:sz w:val="24"/>
          <w:szCs w:val="24"/>
        </w:rPr>
        <w:t xml:space="preserve"> </w:t>
      </w:r>
      <w:proofErr w:type="spellStart"/>
      <w:r>
        <w:rPr>
          <w:b/>
          <w:bCs/>
          <w:sz w:val="24"/>
          <w:szCs w:val="24"/>
        </w:rPr>
        <w:t>Data</w:t>
      </w:r>
      <w:proofErr w:type="spellEnd"/>
    </w:p>
    <w:p w14:paraId="738C6C5C" w14:textId="77777777" w:rsidR="00162814" w:rsidRPr="00244A9B" w:rsidRDefault="00000000">
      <w:pPr>
        <w:spacing w:before="240" w:after="240"/>
        <w:rPr>
          <w:sz w:val="24"/>
          <w:szCs w:val="24"/>
          <w:lang w:val="en-US"/>
        </w:rPr>
      </w:pPr>
      <w:r w:rsidRPr="00244A9B">
        <w:rPr>
          <w:sz w:val="24"/>
          <w:szCs w:val="24"/>
          <w:lang w:val="en-US"/>
        </w:rPr>
        <w:t>The system requires two main data sources:</w:t>
      </w:r>
    </w:p>
    <w:p w14:paraId="6D25E973" w14:textId="77777777" w:rsidR="00162814" w:rsidRDefault="00000000">
      <w:pPr>
        <w:numPr>
          <w:ilvl w:val="0"/>
          <w:numId w:val="5"/>
        </w:numPr>
        <w:spacing w:before="240"/>
        <w:rPr>
          <w:sz w:val="24"/>
          <w:szCs w:val="24"/>
        </w:rPr>
      </w:pPr>
      <w:proofErr w:type="spellStart"/>
      <w:r>
        <w:rPr>
          <w:sz w:val="24"/>
          <w:szCs w:val="24"/>
        </w:rPr>
        <w:t>Papers</w:t>
      </w:r>
      <w:proofErr w:type="spellEnd"/>
      <w:r>
        <w:rPr>
          <w:sz w:val="24"/>
          <w:szCs w:val="24"/>
        </w:rPr>
        <w:t xml:space="preserve"> </w:t>
      </w:r>
      <w:proofErr w:type="spellStart"/>
      <w:r>
        <w:rPr>
          <w:sz w:val="24"/>
          <w:szCs w:val="24"/>
        </w:rPr>
        <w:t>dataset</w:t>
      </w:r>
      <w:proofErr w:type="spellEnd"/>
      <w:r>
        <w:rPr>
          <w:sz w:val="24"/>
          <w:szCs w:val="24"/>
        </w:rPr>
        <w:t>:</w:t>
      </w:r>
    </w:p>
    <w:p w14:paraId="6279CD7F" w14:textId="77777777" w:rsidR="00162814" w:rsidRDefault="00000000">
      <w:pPr>
        <w:numPr>
          <w:ilvl w:val="1"/>
          <w:numId w:val="5"/>
        </w:numPr>
        <w:rPr>
          <w:sz w:val="24"/>
          <w:szCs w:val="24"/>
        </w:rPr>
      </w:pPr>
      <w:proofErr w:type="spellStart"/>
      <w:r>
        <w:rPr>
          <w:sz w:val="24"/>
          <w:szCs w:val="24"/>
        </w:rPr>
        <w:lastRenderedPageBreak/>
        <w:t>paper_id</w:t>
      </w:r>
      <w:proofErr w:type="spellEnd"/>
    </w:p>
    <w:p w14:paraId="75CD708D" w14:textId="77777777" w:rsidR="00162814" w:rsidRDefault="00000000">
      <w:pPr>
        <w:numPr>
          <w:ilvl w:val="1"/>
          <w:numId w:val="5"/>
        </w:numPr>
        <w:rPr>
          <w:sz w:val="24"/>
          <w:szCs w:val="24"/>
        </w:rPr>
      </w:pPr>
      <w:proofErr w:type="spellStart"/>
      <w:r>
        <w:rPr>
          <w:sz w:val="24"/>
          <w:szCs w:val="24"/>
        </w:rPr>
        <w:t>publication</w:t>
      </w:r>
      <w:proofErr w:type="spellEnd"/>
      <w:r>
        <w:rPr>
          <w:sz w:val="24"/>
          <w:szCs w:val="24"/>
        </w:rPr>
        <w:t xml:space="preserve"> </w:t>
      </w:r>
      <w:proofErr w:type="spellStart"/>
      <w:r>
        <w:rPr>
          <w:sz w:val="24"/>
          <w:szCs w:val="24"/>
        </w:rPr>
        <w:t>year</w:t>
      </w:r>
      <w:proofErr w:type="spellEnd"/>
    </w:p>
    <w:p w14:paraId="6563D53F" w14:textId="77777777" w:rsidR="00162814" w:rsidRDefault="00000000">
      <w:pPr>
        <w:numPr>
          <w:ilvl w:val="1"/>
          <w:numId w:val="5"/>
        </w:numPr>
        <w:rPr>
          <w:sz w:val="24"/>
          <w:szCs w:val="24"/>
        </w:rPr>
      </w:pPr>
      <w:proofErr w:type="spellStart"/>
      <w:r>
        <w:rPr>
          <w:sz w:val="24"/>
          <w:szCs w:val="24"/>
        </w:rPr>
        <w:t>field</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study</w:t>
      </w:r>
      <w:proofErr w:type="spellEnd"/>
    </w:p>
    <w:p w14:paraId="41F8ADD3" w14:textId="77777777" w:rsidR="00162814" w:rsidRDefault="00000000">
      <w:pPr>
        <w:numPr>
          <w:ilvl w:val="0"/>
          <w:numId w:val="5"/>
        </w:numPr>
        <w:rPr>
          <w:sz w:val="24"/>
          <w:szCs w:val="24"/>
        </w:rPr>
      </w:pPr>
      <w:proofErr w:type="spellStart"/>
      <w:r>
        <w:rPr>
          <w:sz w:val="24"/>
          <w:szCs w:val="24"/>
        </w:rPr>
        <w:t>Citation</w:t>
      </w:r>
      <w:proofErr w:type="spellEnd"/>
      <w:r>
        <w:rPr>
          <w:sz w:val="24"/>
          <w:szCs w:val="24"/>
        </w:rPr>
        <w:t xml:space="preserve"> </w:t>
      </w:r>
      <w:proofErr w:type="spellStart"/>
      <w:r>
        <w:rPr>
          <w:sz w:val="24"/>
          <w:szCs w:val="24"/>
        </w:rPr>
        <w:t>dataset</w:t>
      </w:r>
      <w:proofErr w:type="spellEnd"/>
      <w:r>
        <w:rPr>
          <w:sz w:val="24"/>
          <w:szCs w:val="24"/>
        </w:rPr>
        <w:t>:</w:t>
      </w:r>
    </w:p>
    <w:p w14:paraId="7C314C9E" w14:textId="77777777" w:rsidR="00162814" w:rsidRDefault="00000000">
      <w:pPr>
        <w:numPr>
          <w:ilvl w:val="1"/>
          <w:numId w:val="5"/>
        </w:numPr>
        <w:rPr>
          <w:sz w:val="24"/>
          <w:szCs w:val="24"/>
        </w:rPr>
      </w:pPr>
      <w:proofErr w:type="spellStart"/>
      <w:r>
        <w:rPr>
          <w:sz w:val="24"/>
          <w:szCs w:val="24"/>
        </w:rPr>
        <w:t>source</w:t>
      </w:r>
      <w:proofErr w:type="spellEnd"/>
      <w:r>
        <w:rPr>
          <w:sz w:val="24"/>
          <w:szCs w:val="24"/>
        </w:rPr>
        <w:t xml:space="preserve"> </w:t>
      </w:r>
      <w:proofErr w:type="spellStart"/>
      <w:r>
        <w:rPr>
          <w:sz w:val="24"/>
          <w:szCs w:val="24"/>
        </w:rPr>
        <w:t>paper</w:t>
      </w:r>
      <w:proofErr w:type="spellEnd"/>
    </w:p>
    <w:p w14:paraId="0A5548DB" w14:textId="77777777" w:rsidR="00162814" w:rsidRDefault="00000000">
      <w:pPr>
        <w:numPr>
          <w:ilvl w:val="1"/>
          <w:numId w:val="5"/>
        </w:numPr>
        <w:spacing w:after="240"/>
        <w:rPr>
          <w:sz w:val="24"/>
          <w:szCs w:val="24"/>
        </w:rPr>
      </w:pPr>
      <w:proofErr w:type="spellStart"/>
      <w:r>
        <w:rPr>
          <w:sz w:val="24"/>
          <w:szCs w:val="24"/>
        </w:rPr>
        <w:t>target</w:t>
      </w:r>
      <w:proofErr w:type="spellEnd"/>
      <w:r>
        <w:rPr>
          <w:sz w:val="24"/>
          <w:szCs w:val="24"/>
        </w:rPr>
        <w:t xml:space="preserve"> </w:t>
      </w:r>
      <w:proofErr w:type="spellStart"/>
      <w:r>
        <w:rPr>
          <w:sz w:val="24"/>
          <w:szCs w:val="24"/>
        </w:rPr>
        <w:t>paper</w:t>
      </w:r>
      <w:proofErr w:type="spellEnd"/>
    </w:p>
    <w:p w14:paraId="04D8ABFD" w14:textId="77777777" w:rsidR="00162814" w:rsidRPr="00244A9B" w:rsidRDefault="00000000">
      <w:pPr>
        <w:spacing w:before="240" w:after="240"/>
        <w:rPr>
          <w:sz w:val="24"/>
          <w:szCs w:val="24"/>
          <w:lang w:val="en-US"/>
        </w:rPr>
      </w:pPr>
      <w:r w:rsidRPr="00244A9B">
        <w:rPr>
          <w:sz w:val="24"/>
          <w:szCs w:val="24"/>
          <w:lang w:val="en-US"/>
        </w:rPr>
        <w:t>The data is loaded automatically through the data loading modules.</w:t>
      </w:r>
    </w:p>
    <w:p w14:paraId="074AC5C1" w14:textId="77777777" w:rsidR="00162814" w:rsidRPr="00244A9B" w:rsidRDefault="00000000">
      <w:pPr>
        <w:spacing w:before="360" w:after="80"/>
        <w:rPr>
          <w:lang w:val="en-US"/>
        </w:rPr>
      </w:pPr>
      <w:r w:rsidRPr="00244A9B">
        <w:rPr>
          <w:b/>
          <w:bCs/>
          <w:sz w:val="24"/>
          <w:szCs w:val="24"/>
          <w:lang w:val="en-US"/>
        </w:rPr>
        <w:t>Running the System</w:t>
      </w:r>
    </w:p>
    <w:p w14:paraId="5A914378" w14:textId="77777777" w:rsidR="00162814" w:rsidRPr="00244A9B" w:rsidRDefault="00000000">
      <w:pPr>
        <w:spacing w:before="280" w:after="80"/>
        <w:rPr>
          <w:lang w:val="en-US"/>
        </w:rPr>
      </w:pPr>
      <w:r w:rsidRPr="00244A9B">
        <w:rPr>
          <w:b/>
          <w:bCs/>
          <w:sz w:val="24"/>
          <w:szCs w:val="24"/>
          <w:lang w:val="en-US"/>
        </w:rPr>
        <w:t>Step 1 – Open the Notebook</w:t>
      </w:r>
    </w:p>
    <w:p w14:paraId="11D641F1" w14:textId="77777777" w:rsidR="00162814" w:rsidRPr="00244A9B" w:rsidRDefault="00000000">
      <w:pPr>
        <w:spacing w:before="240" w:after="240"/>
        <w:rPr>
          <w:sz w:val="24"/>
          <w:szCs w:val="24"/>
          <w:lang w:val="en-US"/>
        </w:rPr>
      </w:pPr>
      <w:r w:rsidRPr="00244A9B">
        <w:rPr>
          <w:sz w:val="24"/>
          <w:szCs w:val="24"/>
          <w:lang w:val="en-US"/>
        </w:rPr>
        <w:t xml:space="preserve">Open the project notebook in Google </w:t>
      </w:r>
      <w:proofErr w:type="spellStart"/>
      <w:r w:rsidRPr="00244A9B">
        <w:rPr>
          <w:sz w:val="24"/>
          <w:szCs w:val="24"/>
          <w:lang w:val="en-US"/>
        </w:rPr>
        <w:t>Colab</w:t>
      </w:r>
      <w:proofErr w:type="spellEnd"/>
      <w:r w:rsidRPr="00244A9B">
        <w:rPr>
          <w:sz w:val="24"/>
          <w:szCs w:val="24"/>
          <w:lang w:val="en-US"/>
        </w:rPr>
        <w:t xml:space="preserve"> and mount Google Drive.</w:t>
      </w:r>
    </w:p>
    <w:p w14:paraId="63AC6AE1" w14:textId="77777777" w:rsidR="00162814" w:rsidRPr="00244A9B" w:rsidRDefault="00000000">
      <w:pPr>
        <w:spacing w:before="280" w:after="80"/>
        <w:rPr>
          <w:lang w:val="en-US"/>
        </w:rPr>
      </w:pPr>
      <w:r w:rsidRPr="00244A9B">
        <w:rPr>
          <w:b/>
          <w:bCs/>
          <w:sz w:val="24"/>
          <w:szCs w:val="24"/>
          <w:lang w:val="en-US"/>
        </w:rPr>
        <w:t>Step 2 – Install Dependencies</w:t>
      </w:r>
    </w:p>
    <w:p w14:paraId="688D19A5" w14:textId="77777777" w:rsidR="00162814" w:rsidRPr="00244A9B" w:rsidRDefault="00000000">
      <w:pPr>
        <w:spacing w:before="240" w:after="240"/>
        <w:rPr>
          <w:sz w:val="24"/>
          <w:szCs w:val="24"/>
          <w:lang w:val="en-US"/>
        </w:rPr>
      </w:pPr>
      <w:r w:rsidRPr="00244A9B">
        <w:rPr>
          <w:sz w:val="24"/>
          <w:szCs w:val="24"/>
          <w:lang w:val="en-US"/>
        </w:rPr>
        <w:t>Run the initialization cells to install required libraries and import all project modules.</w:t>
      </w:r>
    </w:p>
    <w:p w14:paraId="081DBBF7" w14:textId="77777777" w:rsidR="00162814" w:rsidRPr="00244A9B" w:rsidRDefault="00000000">
      <w:pPr>
        <w:spacing w:before="280" w:after="80"/>
        <w:rPr>
          <w:lang w:val="en-US"/>
        </w:rPr>
      </w:pPr>
      <w:r w:rsidRPr="00244A9B">
        <w:rPr>
          <w:b/>
          <w:bCs/>
          <w:sz w:val="24"/>
          <w:szCs w:val="24"/>
          <w:lang w:val="en-US"/>
        </w:rPr>
        <w:t>Step 3 – Configure Time Windows</w:t>
      </w:r>
    </w:p>
    <w:p w14:paraId="77C0B138" w14:textId="77777777" w:rsidR="00162814" w:rsidRPr="00244A9B" w:rsidRDefault="00000000">
      <w:pPr>
        <w:spacing w:before="240" w:after="240"/>
        <w:rPr>
          <w:sz w:val="24"/>
          <w:szCs w:val="24"/>
          <w:lang w:val="en-US"/>
        </w:rPr>
      </w:pPr>
      <w:r w:rsidRPr="00244A9B">
        <w:rPr>
          <w:sz w:val="24"/>
          <w:szCs w:val="24"/>
          <w:lang w:val="en-US"/>
        </w:rPr>
        <w:t>Define the desired cumulative time windows:</w:t>
      </w:r>
    </w:p>
    <w:p w14:paraId="365B9DEA" w14:textId="77777777" w:rsidR="00162814" w:rsidRPr="00244A9B" w:rsidRDefault="00000000">
      <w:pPr>
        <w:rPr>
          <w:sz w:val="24"/>
          <w:szCs w:val="24"/>
          <w:lang w:val="en-US"/>
        </w:rPr>
      </w:pPr>
      <w:proofErr w:type="spellStart"/>
      <w:r w:rsidRPr="00244A9B">
        <w:rPr>
          <w:sz w:val="24"/>
          <w:szCs w:val="24"/>
          <w:lang w:val="en-US"/>
        </w:rPr>
        <w:t>time_windows</w:t>
      </w:r>
      <w:proofErr w:type="spellEnd"/>
      <w:r w:rsidRPr="00244A9B">
        <w:rPr>
          <w:sz w:val="24"/>
          <w:szCs w:val="24"/>
          <w:lang w:val="en-US"/>
        </w:rPr>
        <w:t xml:space="preserve"> = [</w:t>
      </w:r>
    </w:p>
    <w:p w14:paraId="73C5FB7D" w14:textId="77777777" w:rsidR="00162814" w:rsidRPr="00244A9B" w:rsidRDefault="00000000">
      <w:pPr>
        <w:rPr>
          <w:sz w:val="24"/>
          <w:szCs w:val="24"/>
          <w:lang w:val="en-US"/>
        </w:rPr>
      </w:pPr>
      <w:r w:rsidRPr="00244A9B">
        <w:rPr>
          <w:sz w:val="24"/>
          <w:szCs w:val="24"/>
          <w:lang w:val="en-US"/>
        </w:rPr>
        <w:t xml:space="preserve">    (2000, 2005),</w:t>
      </w:r>
    </w:p>
    <w:p w14:paraId="0D4DD051" w14:textId="77777777" w:rsidR="00162814" w:rsidRPr="00244A9B" w:rsidRDefault="00000000">
      <w:pPr>
        <w:rPr>
          <w:sz w:val="24"/>
          <w:szCs w:val="24"/>
          <w:lang w:val="en-US"/>
        </w:rPr>
      </w:pPr>
      <w:r w:rsidRPr="00244A9B">
        <w:rPr>
          <w:sz w:val="24"/>
          <w:szCs w:val="24"/>
          <w:lang w:val="en-US"/>
        </w:rPr>
        <w:t xml:space="preserve">    (2000, 2010),</w:t>
      </w:r>
    </w:p>
    <w:p w14:paraId="7D3D6819" w14:textId="77777777" w:rsidR="00162814" w:rsidRPr="00244A9B" w:rsidRDefault="00000000">
      <w:pPr>
        <w:rPr>
          <w:sz w:val="24"/>
          <w:szCs w:val="24"/>
          <w:lang w:val="en-US"/>
        </w:rPr>
      </w:pPr>
      <w:r w:rsidRPr="00244A9B">
        <w:rPr>
          <w:sz w:val="24"/>
          <w:szCs w:val="24"/>
          <w:lang w:val="en-US"/>
        </w:rPr>
        <w:t xml:space="preserve">    (2000, 2015),</w:t>
      </w:r>
    </w:p>
    <w:p w14:paraId="37CF7B85" w14:textId="77777777" w:rsidR="00162814" w:rsidRPr="00244A9B" w:rsidRDefault="00000000">
      <w:pPr>
        <w:rPr>
          <w:sz w:val="24"/>
          <w:szCs w:val="24"/>
          <w:lang w:val="en-US"/>
        </w:rPr>
      </w:pPr>
      <w:r w:rsidRPr="00244A9B">
        <w:rPr>
          <w:sz w:val="24"/>
          <w:szCs w:val="24"/>
          <w:lang w:val="en-US"/>
        </w:rPr>
        <w:t xml:space="preserve">    (2000, 2020),</w:t>
      </w:r>
    </w:p>
    <w:p w14:paraId="2DC281A6" w14:textId="77777777" w:rsidR="00162814" w:rsidRPr="00244A9B" w:rsidRDefault="00000000">
      <w:pPr>
        <w:rPr>
          <w:sz w:val="24"/>
          <w:szCs w:val="24"/>
          <w:lang w:val="en-US"/>
        </w:rPr>
      </w:pPr>
      <w:r w:rsidRPr="00244A9B">
        <w:rPr>
          <w:sz w:val="24"/>
          <w:szCs w:val="24"/>
          <w:lang w:val="en-US"/>
        </w:rPr>
        <w:t>]</w:t>
      </w:r>
    </w:p>
    <w:p w14:paraId="19F4791A" w14:textId="77777777" w:rsidR="00162814" w:rsidRPr="00244A9B" w:rsidRDefault="00000000">
      <w:pPr>
        <w:spacing w:before="280" w:after="80"/>
        <w:rPr>
          <w:lang w:val="en-US"/>
        </w:rPr>
      </w:pPr>
      <w:r w:rsidRPr="00244A9B">
        <w:rPr>
          <w:b/>
          <w:bCs/>
          <w:sz w:val="24"/>
          <w:szCs w:val="24"/>
          <w:lang w:val="en-US"/>
        </w:rPr>
        <w:t>Step 4 – Execute the Pipeline</w:t>
      </w:r>
    </w:p>
    <w:p w14:paraId="52D68BF9" w14:textId="77777777" w:rsidR="00162814" w:rsidRPr="00244A9B" w:rsidRDefault="00000000">
      <w:pPr>
        <w:spacing w:before="240" w:after="240"/>
        <w:rPr>
          <w:sz w:val="24"/>
          <w:szCs w:val="24"/>
          <w:lang w:val="en-US"/>
        </w:rPr>
      </w:pPr>
      <w:r w:rsidRPr="00244A9B">
        <w:rPr>
          <w:sz w:val="24"/>
          <w:szCs w:val="24"/>
          <w:lang w:val="en-US"/>
        </w:rPr>
        <w:t>Run the final execution section.</w:t>
      </w:r>
    </w:p>
    <w:p w14:paraId="0BC4ABC6" w14:textId="77777777" w:rsidR="00162814" w:rsidRPr="00244A9B" w:rsidRDefault="00000000">
      <w:pPr>
        <w:spacing w:before="240" w:after="240"/>
        <w:rPr>
          <w:sz w:val="24"/>
          <w:szCs w:val="24"/>
          <w:lang w:val="en-US"/>
        </w:rPr>
      </w:pPr>
      <w:r w:rsidRPr="00244A9B">
        <w:rPr>
          <w:sz w:val="24"/>
          <w:szCs w:val="24"/>
          <w:lang w:val="en-US"/>
        </w:rPr>
        <w:t>The system automatically performs the following pipeline stages:</w:t>
      </w:r>
    </w:p>
    <w:p w14:paraId="12FE7604" w14:textId="77777777" w:rsidR="00162814" w:rsidRDefault="00000000">
      <w:pPr>
        <w:numPr>
          <w:ilvl w:val="0"/>
          <w:numId w:val="18"/>
        </w:numPr>
        <w:spacing w:before="240"/>
        <w:rPr>
          <w:sz w:val="24"/>
          <w:szCs w:val="24"/>
        </w:rPr>
      </w:pPr>
      <w:proofErr w:type="spellStart"/>
      <w:r>
        <w:rPr>
          <w:sz w:val="24"/>
          <w:szCs w:val="24"/>
        </w:rPr>
        <w:t>Data</w:t>
      </w:r>
      <w:proofErr w:type="spellEnd"/>
      <w:r>
        <w:rPr>
          <w:sz w:val="24"/>
          <w:szCs w:val="24"/>
        </w:rPr>
        <w:t xml:space="preserve"> </w:t>
      </w:r>
      <w:proofErr w:type="spellStart"/>
      <w:r>
        <w:rPr>
          <w:sz w:val="24"/>
          <w:szCs w:val="24"/>
        </w:rPr>
        <w:t>loading</w:t>
      </w:r>
      <w:proofErr w:type="spellEnd"/>
    </w:p>
    <w:p w14:paraId="47023BF0" w14:textId="77777777" w:rsidR="00162814" w:rsidRDefault="00000000">
      <w:pPr>
        <w:numPr>
          <w:ilvl w:val="0"/>
          <w:numId w:val="18"/>
        </w:numPr>
        <w:rPr>
          <w:sz w:val="24"/>
          <w:szCs w:val="24"/>
        </w:rPr>
      </w:pPr>
      <w:proofErr w:type="spellStart"/>
      <w:r>
        <w:rPr>
          <w:sz w:val="24"/>
          <w:szCs w:val="24"/>
        </w:rPr>
        <w:t>Graph</w:t>
      </w:r>
      <w:proofErr w:type="spellEnd"/>
      <w:r>
        <w:rPr>
          <w:sz w:val="24"/>
          <w:szCs w:val="24"/>
        </w:rPr>
        <w:t xml:space="preserve"> </w:t>
      </w:r>
      <w:proofErr w:type="spellStart"/>
      <w:r>
        <w:rPr>
          <w:sz w:val="24"/>
          <w:szCs w:val="24"/>
        </w:rPr>
        <w:t>construction</w:t>
      </w:r>
      <w:proofErr w:type="spellEnd"/>
    </w:p>
    <w:p w14:paraId="3BC240C7" w14:textId="77777777" w:rsidR="00162814" w:rsidRDefault="00000000">
      <w:pPr>
        <w:numPr>
          <w:ilvl w:val="0"/>
          <w:numId w:val="18"/>
        </w:numPr>
        <w:rPr>
          <w:sz w:val="24"/>
          <w:szCs w:val="24"/>
        </w:rPr>
      </w:pPr>
      <w:proofErr w:type="spellStart"/>
      <w:r>
        <w:rPr>
          <w:sz w:val="24"/>
          <w:szCs w:val="24"/>
        </w:rPr>
        <w:t>Feature</w:t>
      </w:r>
      <w:proofErr w:type="spellEnd"/>
      <w:r>
        <w:rPr>
          <w:sz w:val="24"/>
          <w:szCs w:val="24"/>
        </w:rPr>
        <w:t xml:space="preserve"> </w:t>
      </w:r>
      <w:proofErr w:type="spellStart"/>
      <w:r>
        <w:rPr>
          <w:sz w:val="24"/>
          <w:szCs w:val="24"/>
        </w:rPr>
        <w:t>generation</w:t>
      </w:r>
      <w:proofErr w:type="spellEnd"/>
    </w:p>
    <w:p w14:paraId="263BDCEC" w14:textId="77777777" w:rsidR="00162814" w:rsidRDefault="00000000">
      <w:pPr>
        <w:numPr>
          <w:ilvl w:val="0"/>
          <w:numId w:val="18"/>
        </w:numPr>
        <w:rPr>
          <w:sz w:val="24"/>
          <w:szCs w:val="24"/>
        </w:rPr>
      </w:pPr>
      <w:proofErr w:type="spellStart"/>
      <w:r>
        <w:rPr>
          <w:sz w:val="24"/>
          <w:szCs w:val="24"/>
        </w:rPr>
        <w:t>GraphSAGE</w:t>
      </w:r>
      <w:proofErr w:type="spellEnd"/>
      <w:r>
        <w:rPr>
          <w:sz w:val="24"/>
          <w:szCs w:val="24"/>
        </w:rPr>
        <w:t xml:space="preserve"> </w:t>
      </w:r>
      <w:proofErr w:type="spellStart"/>
      <w:r>
        <w:rPr>
          <w:sz w:val="24"/>
          <w:szCs w:val="24"/>
        </w:rPr>
        <w:t>embedding</w:t>
      </w:r>
      <w:proofErr w:type="spellEnd"/>
      <w:r>
        <w:rPr>
          <w:sz w:val="24"/>
          <w:szCs w:val="24"/>
        </w:rPr>
        <w:t xml:space="preserve"> </w:t>
      </w:r>
      <w:proofErr w:type="spellStart"/>
      <w:r>
        <w:rPr>
          <w:sz w:val="24"/>
          <w:szCs w:val="24"/>
        </w:rPr>
        <w:t>learning</w:t>
      </w:r>
      <w:proofErr w:type="spellEnd"/>
    </w:p>
    <w:p w14:paraId="61972046" w14:textId="77777777" w:rsidR="00162814" w:rsidRDefault="00000000">
      <w:pPr>
        <w:numPr>
          <w:ilvl w:val="0"/>
          <w:numId w:val="18"/>
        </w:numPr>
        <w:rPr>
          <w:sz w:val="24"/>
          <w:szCs w:val="24"/>
        </w:rPr>
      </w:pPr>
      <w:proofErr w:type="spellStart"/>
      <w:r>
        <w:rPr>
          <w:sz w:val="24"/>
          <w:szCs w:val="24"/>
        </w:rPr>
        <w:t>Community</w:t>
      </w:r>
      <w:proofErr w:type="spellEnd"/>
      <w:r>
        <w:rPr>
          <w:sz w:val="24"/>
          <w:szCs w:val="24"/>
        </w:rPr>
        <w:t xml:space="preserve"> </w:t>
      </w:r>
      <w:proofErr w:type="spellStart"/>
      <w:r>
        <w:rPr>
          <w:sz w:val="24"/>
          <w:szCs w:val="24"/>
        </w:rPr>
        <w:t>detection</w:t>
      </w:r>
      <w:proofErr w:type="spellEnd"/>
      <w:r>
        <w:rPr>
          <w:sz w:val="24"/>
          <w:szCs w:val="24"/>
        </w:rPr>
        <w:t xml:space="preserve"> (</w:t>
      </w:r>
      <w:proofErr w:type="spellStart"/>
      <w:r>
        <w:rPr>
          <w:sz w:val="24"/>
          <w:szCs w:val="24"/>
        </w:rPr>
        <w:t>clustering</w:t>
      </w:r>
      <w:proofErr w:type="spellEnd"/>
      <w:r>
        <w:rPr>
          <w:sz w:val="24"/>
          <w:szCs w:val="24"/>
        </w:rPr>
        <w:t xml:space="preserve"> </w:t>
      </w:r>
      <w:proofErr w:type="spellStart"/>
      <w:r>
        <w:rPr>
          <w:sz w:val="24"/>
          <w:szCs w:val="24"/>
        </w:rPr>
        <w:t>stage</w:t>
      </w:r>
      <w:proofErr w:type="spellEnd"/>
      <w:r>
        <w:rPr>
          <w:sz w:val="24"/>
          <w:szCs w:val="24"/>
        </w:rPr>
        <w:t>)</w:t>
      </w:r>
    </w:p>
    <w:p w14:paraId="7DBE15C3" w14:textId="77777777" w:rsidR="00162814" w:rsidRDefault="00000000">
      <w:pPr>
        <w:numPr>
          <w:ilvl w:val="0"/>
          <w:numId w:val="18"/>
        </w:numPr>
        <w:rPr>
          <w:sz w:val="24"/>
          <w:szCs w:val="24"/>
        </w:rPr>
      </w:pPr>
      <w:proofErr w:type="spellStart"/>
      <w:r>
        <w:rPr>
          <w:sz w:val="24"/>
          <w:szCs w:val="24"/>
        </w:rPr>
        <w:t>Robustness</w:t>
      </w:r>
      <w:proofErr w:type="spellEnd"/>
      <w:r>
        <w:rPr>
          <w:sz w:val="24"/>
          <w:szCs w:val="24"/>
        </w:rPr>
        <w:t xml:space="preserve"> </w:t>
      </w:r>
      <w:proofErr w:type="spellStart"/>
      <w:r>
        <w:rPr>
          <w:sz w:val="24"/>
          <w:szCs w:val="24"/>
        </w:rPr>
        <w:t>evaluation</w:t>
      </w:r>
      <w:proofErr w:type="spellEnd"/>
    </w:p>
    <w:p w14:paraId="0055CF1B" w14:textId="77777777" w:rsidR="00162814" w:rsidRPr="00244A9B" w:rsidRDefault="00000000">
      <w:pPr>
        <w:numPr>
          <w:ilvl w:val="0"/>
          <w:numId w:val="18"/>
        </w:numPr>
        <w:rPr>
          <w:sz w:val="24"/>
          <w:szCs w:val="24"/>
          <w:lang w:val="en-US"/>
        </w:rPr>
      </w:pPr>
      <w:r w:rsidRPr="00244A9B">
        <w:rPr>
          <w:sz w:val="24"/>
          <w:szCs w:val="24"/>
          <w:lang w:val="en-US"/>
        </w:rPr>
        <w:t>Temporal community alignment (alignment stage)</w:t>
      </w:r>
    </w:p>
    <w:p w14:paraId="76F6FC9F" w14:textId="77777777" w:rsidR="00162814" w:rsidRDefault="00000000">
      <w:pPr>
        <w:numPr>
          <w:ilvl w:val="0"/>
          <w:numId w:val="18"/>
        </w:numPr>
        <w:spacing w:after="240"/>
        <w:rPr>
          <w:sz w:val="24"/>
          <w:szCs w:val="24"/>
        </w:rPr>
      </w:pPr>
      <w:proofErr w:type="spellStart"/>
      <w:r>
        <w:rPr>
          <w:sz w:val="24"/>
          <w:szCs w:val="24"/>
        </w:rPr>
        <w:t>Alluvial</w:t>
      </w:r>
      <w:proofErr w:type="spellEnd"/>
      <w:r>
        <w:rPr>
          <w:sz w:val="24"/>
          <w:szCs w:val="24"/>
        </w:rPr>
        <w:t xml:space="preserve"> </w:t>
      </w:r>
      <w:proofErr w:type="spellStart"/>
      <w:r>
        <w:rPr>
          <w:sz w:val="24"/>
          <w:szCs w:val="24"/>
        </w:rPr>
        <w:t>visualization</w:t>
      </w:r>
      <w:proofErr w:type="spellEnd"/>
      <w:r>
        <w:rPr>
          <w:sz w:val="24"/>
          <w:szCs w:val="24"/>
        </w:rPr>
        <w:t xml:space="preserve"> (</w:t>
      </w:r>
      <w:proofErr w:type="spellStart"/>
      <w:r>
        <w:rPr>
          <w:sz w:val="24"/>
          <w:szCs w:val="24"/>
        </w:rPr>
        <w:t>visualization</w:t>
      </w:r>
      <w:proofErr w:type="spellEnd"/>
      <w:r>
        <w:rPr>
          <w:sz w:val="24"/>
          <w:szCs w:val="24"/>
        </w:rPr>
        <w:t xml:space="preserve"> </w:t>
      </w:r>
      <w:proofErr w:type="spellStart"/>
      <w:r>
        <w:rPr>
          <w:sz w:val="24"/>
          <w:szCs w:val="24"/>
        </w:rPr>
        <w:t>stage</w:t>
      </w:r>
      <w:proofErr w:type="spellEnd"/>
      <w:r>
        <w:rPr>
          <w:sz w:val="24"/>
          <w:szCs w:val="24"/>
        </w:rPr>
        <w:t>)</w:t>
      </w:r>
    </w:p>
    <w:p w14:paraId="7C465A58" w14:textId="77777777" w:rsidR="00162814" w:rsidRDefault="00000000">
      <w:pPr>
        <w:spacing w:before="360" w:after="80"/>
      </w:pPr>
      <w:proofErr w:type="spellStart"/>
      <w:r>
        <w:rPr>
          <w:b/>
          <w:bCs/>
          <w:sz w:val="24"/>
          <w:szCs w:val="24"/>
        </w:rPr>
        <w:t>Outputs</w:t>
      </w:r>
      <w:proofErr w:type="spellEnd"/>
    </w:p>
    <w:p w14:paraId="3204D07D" w14:textId="77777777" w:rsidR="00162814" w:rsidRDefault="00000000">
      <w:pPr>
        <w:spacing w:before="240" w:after="240"/>
        <w:rPr>
          <w:sz w:val="24"/>
          <w:szCs w:val="24"/>
        </w:rPr>
      </w:pPr>
      <w:proofErr w:type="spellStart"/>
      <w:r>
        <w:rPr>
          <w:sz w:val="24"/>
          <w:szCs w:val="24"/>
        </w:rPr>
        <w:lastRenderedPageBreak/>
        <w:t>The</w:t>
      </w:r>
      <w:proofErr w:type="spellEnd"/>
      <w:r>
        <w:rPr>
          <w:sz w:val="24"/>
          <w:szCs w:val="24"/>
        </w:rPr>
        <w:t xml:space="preserve"> </w:t>
      </w:r>
      <w:proofErr w:type="spellStart"/>
      <w:r>
        <w:rPr>
          <w:sz w:val="24"/>
          <w:szCs w:val="24"/>
        </w:rPr>
        <w:t>system</w:t>
      </w:r>
      <w:proofErr w:type="spellEnd"/>
      <w:r>
        <w:rPr>
          <w:sz w:val="24"/>
          <w:szCs w:val="24"/>
        </w:rPr>
        <w:t xml:space="preserve"> </w:t>
      </w:r>
      <w:proofErr w:type="spellStart"/>
      <w:r>
        <w:rPr>
          <w:sz w:val="24"/>
          <w:szCs w:val="24"/>
        </w:rPr>
        <w:t>produces</w:t>
      </w:r>
      <w:proofErr w:type="spellEnd"/>
      <w:r>
        <w:rPr>
          <w:sz w:val="24"/>
          <w:szCs w:val="24"/>
        </w:rPr>
        <w:t>:</w:t>
      </w:r>
    </w:p>
    <w:p w14:paraId="7DBF2240" w14:textId="77777777" w:rsidR="00162814" w:rsidRPr="00244A9B" w:rsidRDefault="00000000">
      <w:pPr>
        <w:numPr>
          <w:ilvl w:val="0"/>
          <w:numId w:val="21"/>
        </w:numPr>
        <w:spacing w:before="240"/>
        <w:rPr>
          <w:sz w:val="24"/>
          <w:szCs w:val="24"/>
          <w:lang w:val="en-US"/>
        </w:rPr>
      </w:pPr>
      <w:r w:rsidRPr="00244A9B">
        <w:rPr>
          <w:sz w:val="24"/>
          <w:szCs w:val="24"/>
          <w:lang w:val="en-US"/>
        </w:rPr>
        <w:t>Number of papers and edges per snapshot</w:t>
      </w:r>
    </w:p>
    <w:p w14:paraId="2891DF19" w14:textId="77777777" w:rsidR="00162814" w:rsidRDefault="00000000">
      <w:pPr>
        <w:numPr>
          <w:ilvl w:val="0"/>
          <w:numId w:val="21"/>
        </w:numPr>
        <w:rPr>
          <w:sz w:val="24"/>
          <w:szCs w:val="24"/>
        </w:rPr>
      </w:pPr>
      <w:proofErr w:type="spellStart"/>
      <w:r>
        <w:rPr>
          <w:sz w:val="24"/>
          <w:szCs w:val="24"/>
        </w:rPr>
        <w:t>Graph</w:t>
      </w:r>
      <w:proofErr w:type="spellEnd"/>
      <w:r>
        <w:rPr>
          <w:sz w:val="24"/>
          <w:szCs w:val="24"/>
        </w:rPr>
        <w:t xml:space="preserve"> </w:t>
      </w:r>
      <w:proofErr w:type="spellStart"/>
      <w:r>
        <w:rPr>
          <w:sz w:val="24"/>
          <w:szCs w:val="24"/>
        </w:rPr>
        <w:t>embeddings</w:t>
      </w:r>
      <w:proofErr w:type="spellEnd"/>
    </w:p>
    <w:p w14:paraId="7F2880A5" w14:textId="77777777" w:rsidR="00162814" w:rsidRDefault="00000000">
      <w:pPr>
        <w:numPr>
          <w:ilvl w:val="0"/>
          <w:numId w:val="21"/>
        </w:numPr>
        <w:rPr>
          <w:sz w:val="24"/>
          <w:szCs w:val="24"/>
        </w:rPr>
      </w:pPr>
      <w:proofErr w:type="spellStart"/>
      <w:r>
        <w:rPr>
          <w:sz w:val="24"/>
          <w:szCs w:val="24"/>
        </w:rPr>
        <w:t>Community</w:t>
      </w:r>
      <w:proofErr w:type="spellEnd"/>
      <w:r>
        <w:rPr>
          <w:sz w:val="24"/>
          <w:szCs w:val="24"/>
        </w:rPr>
        <w:t xml:space="preserve"> </w:t>
      </w:r>
      <w:proofErr w:type="spellStart"/>
      <w:r>
        <w:rPr>
          <w:sz w:val="24"/>
          <w:szCs w:val="24"/>
        </w:rPr>
        <w:t>assignments</w:t>
      </w:r>
      <w:proofErr w:type="spellEnd"/>
    </w:p>
    <w:p w14:paraId="4FDC2D7B" w14:textId="77777777" w:rsidR="00162814" w:rsidRDefault="00000000">
      <w:pPr>
        <w:numPr>
          <w:ilvl w:val="0"/>
          <w:numId w:val="21"/>
        </w:numPr>
        <w:rPr>
          <w:sz w:val="24"/>
          <w:szCs w:val="24"/>
        </w:rPr>
      </w:pPr>
      <w:proofErr w:type="spellStart"/>
      <w:r>
        <w:rPr>
          <w:sz w:val="24"/>
          <w:szCs w:val="24"/>
        </w:rPr>
        <w:t>Optimal</w:t>
      </w:r>
      <w:proofErr w:type="spellEnd"/>
      <w:r>
        <w:rPr>
          <w:sz w:val="24"/>
          <w:szCs w:val="24"/>
        </w:rPr>
        <w:t xml:space="preserve"> </w:t>
      </w:r>
      <w:proofErr w:type="spellStart"/>
      <w:r>
        <w:rPr>
          <w:sz w:val="24"/>
          <w:szCs w:val="24"/>
        </w:rPr>
        <w:t>number</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clusters</w:t>
      </w:r>
      <w:proofErr w:type="spellEnd"/>
    </w:p>
    <w:p w14:paraId="4CC9A51E" w14:textId="77777777" w:rsidR="00162814" w:rsidRDefault="00000000">
      <w:pPr>
        <w:numPr>
          <w:ilvl w:val="0"/>
          <w:numId w:val="21"/>
        </w:numPr>
        <w:rPr>
          <w:sz w:val="24"/>
          <w:szCs w:val="24"/>
        </w:rPr>
      </w:pPr>
      <w:proofErr w:type="spellStart"/>
      <w:r>
        <w:rPr>
          <w:sz w:val="24"/>
          <w:szCs w:val="24"/>
        </w:rPr>
        <w:t>Silhouette</w:t>
      </w:r>
      <w:proofErr w:type="spellEnd"/>
      <w:r>
        <w:rPr>
          <w:sz w:val="24"/>
          <w:szCs w:val="24"/>
        </w:rPr>
        <w:t xml:space="preserve"> </w:t>
      </w:r>
      <w:proofErr w:type="spellStart"/>
      <w:r>
        <w:rPr>
          <w:sz w:val="24"/>
          <w:szCs w:val="24"/>
        </w:rPr>
        <w:t>scores</w:t>
      </w:r>
      <w:proofErr w:type="spellEnd"/>
    </w:p>
    <w:p w14:paraId="6ED05D24" w14:textId="77777777" w:rsidR="00162814" w:rsidRDefault="00000000">
      <w:pPr>
        <w:numPr>
          <w:ilvl w:val="0"/>
          <w:numId w:val="21"/>
        </w:numPr>
        <w:rPr>
          <w:sz w:val="24"/>
          <w:szCs w:val="24"/>
        </w:rPr>
      </w:pPr>
      <w:proofErr w:type="spellStart"/>
      <w:r>
        <w:rPr>
          <w:sz w:val="24"/>
          <w:szCs w:val="24"/>
        </w:rPr>
        <w:t>Robustness</w:t>
      </w:r>
      <w:proofErr w:type="spellEnd"/>
      <w:r>
        <w:rPr>
          <w:sz w:val="24"/>
          <w:szCs w:val="24"/>
        </w:rPr>
        <w:t xml:space="preserve"> </w:t>
      </w:r>
      <w:proofErr w:type="spellStart"/>
      <w:r>
        <w:rPr>
          <w:sz w:val="24"/>
          <w:szCs w:val="24"/>
        </w:rPr>
        <w:t>scores</w:t>
      </w:r>
      <w:proofErr w:type="spellEnd"/>
    </w:p>
    <w:p w14:paraId="4A9227D6" w14:textId="77777777" w:rsidR="00162814" w:rsidRPr="00244A9B" w:rsidRDefault="00000000">
      <w:pPr>
        <w:numPr>
          <w:ilvl w:val="0"/>
          <w:numId w:val="21"/>
        </w:numPr>
        <w:rPr>
          <w:sz w:val="24"/>
          <w:szCs w:val="24"/>
          <w:lang w:val="en-US"/>
        </w:rPr>
      </w:pPr>
      <w:r w:rsidRPr="00244A9B">
        <w:rPr>
          <w:sz w:val="24"/>
          <w:szCs w:val="24"/>
          <w:lang w:val="en-US"/>
        </w:rPr>
        <w:t>Temporal similarity measures (used in the alignment stage)</w:t>
      </w:r>
    </w:p>
    <w:p w14:paraId="640F1D06" w14:textId="77777777" w:rsidR="00162814" w:rsidRDefault="00000000">
      <w:pPr>
        <w:numPr>
          <w:ilvl w:val="0"/>
          <w:numId w:val="21"/>
        </w:numPr>
        <w:spacing w:after="240"/>
        <w:rPr>
          <w:sz w:val="24"/>
          <w:szCs w:val="24"/>
        </w:rPr>
      </w:pPr>
      <w:proofErr w:type="spellStart"/>
      <w:r>
        <w:rPr>
          <w:sz w:val="24"/>
          <w:szCs w:val="24"/>
        </w:rPr>
        <w:t>Alluvial</w:t>
      </w:r>
      <w:proofErr w:type="spellEnd"/>
      <w:r>
        <w:rPr>
          <w:sz w:val="24"/>
          <w:szCs w:val="24"/>
        </w:rPr>
        <w:t xml:space="preserve"> </w:t>
      </w:r>
      <w:proofErr w:type="spellStart"/>
      <w:r>
        <w:rPr>
          <w:sz w:val="24"/>
          <w:szCs w:val="24"/>
        </w:rPr>
        <w:t>diagram</w:t>
      </w:r>
      <w:proofErr w:type="spellEnd"/>
      <w:r>
        <w:rPr>
          <w:sz w:val="24"/>
          <w:szCs w:val="24"/>
        </w:rPr>
        <w:t xml:space="preserve"> </w:t>
      </w:r>
      <w:proofErr w:type="spellStart"/>
      <w:r>
        <w:rPr>
          <w:sz w:val="24"/>
          <w:szCs w:val="24"/>
        </w:rPr>
        <w:t>visualization</w:t>
      </w:r>
      <w:proofErr w:type="spellEnd"/>
    </w:p>
    <w:p w14:paraId="32D958AE" w14:textId="77777777" w:rsidR="00162814" w:rsidRDefault="00000000">
      <w:pPr>
        <w:spacing w:before="360" w:after="80"/>
      </w:pPr>
      <w:proofErr w:type="spellStart"/>
      <w:r>
        <w:rPr>
          <w:b/>
          <w:bCs/>
          <w:sz w:val="24"/>
          <w:szCs w:val="24"/>
        </w:rPr>
        <w:t>Interpretation</w:t>
      </w:r>
      <w:proofErr w:type="spellEnd"/>
      <w:r>
        <w:rPr>
          <w:b/>
          <w:bCs/>
          <w:sz w:val="24"/>
          <w:szCs w:val="24"/>
        </w:rPr>
        <w:t xml:space="preserve"> </w:t>
      </w:r>
      <w:proofErr w:type="spellStart"/>
      <w:r>
        <w:rPr>
          <w:b/>
          <w:bCs/>
          <w:sz w:val="24"/>
          <w:szCs w:val="24"/>
        </w:rPr>
        <w:t>of</w:t>
      </w:r>
      <w:proofErr w:type="spellEnd"/>
      <w:r>
        <w:rPr>
          <w:b/>
          <w:bCs/>
          <w:sz w:val="24"/>
          <w:szCs w:val="24"/>
        </w:rPr>
        <w:t xml:space="preserve"> </w:t>
      </w:r>
      <w:proofErr w:type="spellStart"/>
      <w:r>
        <w:rPr>
          <w:b/>
          <w:bCs/>
          <w:sz w:val="24"/>
          <w:szCs w:val="24"/>
        </w:rPr>
        <w:t>Results</w:t>
      </w:r>
      <w:proofErr w:type="spellEnd"/>
    </w:p>
    <w:p w14:paraId="572BDB75" w14:textId="77777777" w:rsidR="00162814" w:rsidRPr="00244A9B" w:rsidRDefault="00000000">
      <w:pPr>
        <w:spacing w:before="240" w:after="240"/>
        <w:rPr>
          <w:sz w:val="24"/>
          <w:szCs w:val="24"/>
          <w:lang w:val="en-US"/>
        </w:rPr>
      </w:pPr>
      <w:r w:rsidRPr="00244A9B">
        <w:rPr>
          <w:sz w:val="24"/>
          <w:szCs w:val="24"/>
          <w:lang w:val="en-US"/>
        </w:rPr>
        <w:t>Higher Silhouette Scores indicate better cluster separation.</w:t>
      </w:r>
    </w:p>
    <w:p w14:paraId="488F05F3" w14:textId="77777777" w:rsidR="00162814" w:rsidRPr="00244A9B" w:rsidRDefault="00000000">
      <w:pPr>
        <w:spacing w:before="240" w:after="240"/>
        <w:rPr>
          <w:sz w:val="24"/>
          <w:szCs w:val="24"/>
          <w:lang w:val="en-US"/>
        </w:rPr>
      </w:pPr>
      <w:r w:rsidRPr="00244A9B">
        <w:rPr>
          <w:sz w:val="24"/>
          <w:szCs w:val="24"/>
          <w:lang w:val="en-US"/>
        </w:rPr>
        <w:t>Higher Robustness values indicate more stable clustering results.</w:t>
      </w:r>
    </w:p>
    <w:p w14:paraId="31E40B14" w14:textId="77777777" w:rsidR="00162814" w:rsidRPr="00244A9B" w:rsidRDefault="00000000">
      <w:pPr>
        <w:spacing w:before="240" w:after="240"/>
        <w:rPr>
          <w:lang w:val="en-US"/>
        </w:rPr>
      </w:pPr>
      <w:r w:rsidRPr="00244A9B">
        <w:rPr>
          <w:sz w:val="24"/>
          <w:szCs w:val="24"/>
          <w:lang w:val="en-US"/>
        </w:rPr>
        <w:t>Higher temporal similarity values indicate stronger persistence of communities between consecutive time windows.</w:t>
      </w:r>
    </w:p>
    <w:p w14:paraId="1489C2E7" w14:textId="77777777" w:rsidR="00162814" w:rsidRPr="00244A9B" w:rsidRDefault="00000000">
      <w:pPr>
        <w:pStyle w:val="2"/>
        <w:rPr>
          <w:lang w:val="en-US"/>
        </w:rPr>
      </w:pPr>
      <w:bookmarkStart w:id="36" w:name="_bi171o8lmijx" w:colFirst="0" w:colLast="0"/>
      <w:bookmarkEnd w:id="36"/>
      <w:r w:rsidRPr="00244A9B">
        <w:rPr>
          <w:lang w:val="en-US"/>
        </w:rPr>
        <w:t xml:space="preserve">Appendix B – Maintenance Guide </w:t>
      </w:r>
    </w:p>
    <w:p w14:paraId="0406DA15" w14:textId="77777777" w:rsidR="00162814" w:rsidRPr="00244A9B" w:rsidRDefault="00000000">
      <w:pPr>
        <w:spacing w:before="360" w:after="80"/>
        <w:rPr>
          <w:b/>
          <w:bCs/>
          <w:sz w:val="24"/>
          <w:szCs w:val="24"/>
          <w:lang w:val="en-US"/>
        </w:rPr>
      </w:pPr>
      <w:r w:rsidRPr="00244A9B">
        <w:rPr>
          <w:b/>
          <w:bCs/>
          <w:sz w:val="24"/>
          <w:szCs w:val="24"/>
          <w:lang w:val="en-US"/>
        </w:rPr>
        <w:t>System Architecture</w:t>
      </w:r>
    </w:p>
    <w:p w14:paraId="15E91A05" w14:textId="77777777" w:rsidR="00162814" w:rsidRPr="00244A9B" w:rsidRDefault="00000000">
      <w:pPr>
        <w:spacing w:before="240" w:after="240"/>
        <w:rPr>
          <w:sz w:val="24"/>
          <w:szCs w:val="24"/>
          <w:lang w:val="en-US"/>
        </w:rPr>
      </w:pPr>
      <w:r w:rsidRPr="00244A9B">
        <w:rPr>
          <w:sz w:val="24"/>
          <w:szCs w:val="24"/>
          <w:lang w:val="en-US"/>
        </w:rPr>
        <w:t xml:space="preserve">The project is organized into modular components located in the </w:t>
      </w:r>
      <w:proofErr w:type="spellStart"/>
      <w:r w:rsidRPr="00244A9B">
        <w:rPr>
          <w:sz w:val="24"/>
          <w:szCs w:val="24"/>
          <w:lang w:val="en-US"/>
        </w:rPr>
        <w:t>External_Models</w:t>
      </w:r>
      <w:proofErr w:type="spellEnd"/>
      <w:r w:rsidRPr="00244A9B">
        <w:rPr>
          <w:sz w:val="24"/>
          <w:szCs w:val="24"/>
          <w:lang w:val="en-US"/>
        </w:rPr>
        <w:t xml:space="preserve"> directory, following the same pipeline structure described in Chapter 3. </w:t>
      </w:r>
    </w:p>
    <w:p w14:paraId="2A97E2BF" w14:textId="77777777" w:rsidR="00162814" w:rsidRPr="00244A9B" w:rsidRDefault="00000000">
      <w:pPr>
        <w:spacing w:before="280" w:after="80"/>
        <w:rPr>
          <w:b/>
          <w:bCs/>
          <w:sz w:val="24"/>
          <w:szCs w:val="24"/>
          <w:lang w:val="en-US"/>
        </w:rPr>
      </w:pPr>
      <w:r w:rsidRPr="00244A9B">
        <w:rPr>
          <w:b/>
          <w:bCs/>
          <w:sz w:val="24"/>
          <w:szCs w:val="24"/>
          <w:lang w:val="en-US"/>
        </w:rPr>
        <w:t xml:space="preserve">Data Layer (Data Processing Stage) </w:t>
      </w:r>
    </w:p>
    <w:p w14:paraId="1FE28451" w14:textId="77777777" w:rsidR="00162814" w:rsidRDefault="00000000">
      <w:pPr>
        <w:spacing w:before="240" w:after="240"/>
        <w:rPr>
          <w:sz w:val="24"/>
          <w:szCs w:val="24"/>
        </w:rPr>
      </w:pPr>
      <w:proofErr w:type="spellStart"/>
      <w:r>
        <w:rPr>
          <w:sz w:val="24"/>
          <w:szCs w:val="24"/>
        </w:rPr>
        <w:t>Responsible</w:t>
      </w:r>
      <w:proofErr w:type="spellEnd"/>
      <w:r>
        <w:rPr>
          <w:sz w:val="24"/>
          <w:szCs w:val="24"/>
        </w:rPr>
        <w:t xml:space="preserve"> </w:t>
      </w:r>
      <w:proofErr w:type="spellStart"/>
      <w:r>
        <w:rPr>
          <w:sz w:val="24"/>
          <w:szCs w:val="24"/>
        </w:rPr>
        <w:t>for</w:t>
      </w:r>
      <w:proofErr w:type="spellEnd"/>
      <w:r>
        <w:rPr>
          <w:sz w:val="24"/>
          <w:szCs w:val="24"/>
        </w:rPr>
        <w:t>:</w:t>
      </w:r>
    </w:p>
    <w:p w14:paraId="4FFAE37A" w14:textId="77777777" w:rsidR="00162814" w:rsidRDefault="00000000">
      <w:pPr>
        <w:numPr>
          <w:ilvl w:val="0"/>
          <w:numId w:val="19"/>
        </w:numPr>
        <w:spacing w:before="240"/>
        <w:rPr>
          <w:sz w:val="24"/>
          <w:szCs w:val="24"/>
        </w:rPr>
      </w:pPr>
      <w:proofErr w:type="spellStart"/>
      <w:r>
        <w:rPr>
          <w:sz w:val="24"/>
          <w:szCs w:val="24"/>
        </w:rPr>
        <w:t>Loading</w:t>
      </w:r>
      <w:proofErr w:type="spellEnd"/>
      <w:r>
        <w:rPr>
          <w:sz w:val="24"/>
          <w:szCs w:val="24"/>
        </w:rPr>
        <w:t xml:space="preserve"> </w:t>
      </w:r>
      <w:proofErr w:type="spellStart"/>
      <w:r>
        <w:rPr>
          <w:sz w:val="24"/>
          <w:szCs w:val="24"/>
        </w:rPr>
        <w:t>raw</w:t>
      </w:r>
      <w:proofErr w:type="spellEnd"/>
      <w:r>
        <w:rPr>
          <w:sz w:val="24"/>
          <w:szCs w:val="24"/>
        </w:rPr>
        <w:t xml:space="preserve"> </w:t>
      </w:r>
      <w:proofErr w:type="spellStart"/>
      <w:r>
        <w:rPr>
          <w:sz w:val="24"/>
          <w:szCs w:val="24"/>
        </w:rPr>
        <w:t>data</w:t>
      </w:r>
      <w:proofErr w:type="spellEnd"/>
    </w:p>
    <w:p w14:paraId="66F5A72B" w14:textId="77777777" w:rsidR="00162814" w:rsidRDefault="00000000">
      <w:pPr>
        <w:numPr>
          <w:ilvl w:val="0"/>
          <w:numId w:val="19"/>
        </w:numPr>
        <w:rPr>
          <w:sz w:val="24"/>
          <w:szCs w:val="24"/>
        </w:rPr>
      </w:pPr>
      <w:proofErr w:type="spellStart"/>
      <w:r>
        <w:rPr>
          <w:sz w:val="24"/>
          <w:szCs w:val="24"/>
        </w:rPr>
        <w:t>Cleaning</w:t>
      </w:r>
      <w:proofErr w:type="spellEnd"/>
      <w:r>
        <w:rPr>
          <w:sz w:val="24"/>
          <w:szCs w:val="24"/>
        </w:rPr>
        <w:t xml:space="preserve"> </w:t>
      </w:r>
      <w:proofErr w:type="spellStart"/>
      <w:r>
        <w:rPr>
          <w:sz w:val="24"/>
          <w:szCs w:val="24"/>
        </w:rPr>
        <w:t>citation</w:t>
      </w:r>
      <w:proofErr w:type="spellEnd"/>
      <w:r>
        <w:rPr>
          <w:sz w:val="24"/>
          <w:szCs w:val="24"/>
        </w:rPr>
        <w:t xml:space="preserve"> </w:t>
      </w:r>
      <w:proofErr w:type="spellStart"/>
      <w:r>
        <w:rPr>
          <w:sz w:val="24"/>
          <w:szCs w:val="24"/>
        </w:rPr>
        <w:t>relations</w:t>
      </w:r>
      <w:proofErr w:type="spellEnd"/>
    </w:p>
    <w:p w14:paraId="791B1361" w14:textId="77777777" w:rsidR="00162814" w:rsidRDefault="00000000">
      <w:pPr>
        <w:numPr>
          <w:ilvl w:val="0"/>
          <w:numId w:val="19"/>
        </w:numPr>
        <w:rPr>
          <w:sz w:val="24"/>
          <w:szCs w:val="24"/>
        </w:rPr>
      </w:pPr>
      <w:proofErr w:type="spellStart"/>
      <w:r>
        <w:rPr>
          <w:sz w:val="24"/>
          <w:szCs w:val="24"/>
        </w:rPr>
        <w:t>Creating</w:t>
      </w:r>
      <w:proofErr w:type="spellEnd"/>
      <w:r>
        <w:rPr>
          <w:sz w:val="24"/>
          <w:szCs w:val="24"/>
        </w:rPr>
        <w:t xml:space="preserve"> </w:t>
      </w:r>
      <w:proofErr w:type="spellStart"/>
      <w:r>
        <w:rPr>
          <w:sz w:val="24"/>
          <w:szCs w:val="24"/>
        </w:rPr>
        <w:t>temporal</w:t>
      </w:r>
      <w:proofErr w:type="spellEnd"/>
      <w:r>
        <w:rPr>
          <w:sz w:val="24"/>
          <w:szCs w:val="24"/>
        </w:rPr>
        <w:t xml:space="preserve"> </w:t>
      </w:r>
      <w:proofErr w:type="spellStart"/>
      <w:r>
        <w:rPr>
          <w:sz w:val="24"/>
          <w:szCs w:val="24"/>
        </w:rPr>
        <w:t>snapshots</w:t>
      </w:r>
      <w:proofErr w:type="spellEnd"/>
    </w:p>
    <w:p w14:paraId="1EC36C9F" w14:textId="77777777" w:rsidR="00162814" w:rsidRDefault="00000000">
      <w:pPr>
        <w:numPr>
          <w:ilvl w:val="0"/>
          <w:numId w:val="19"/>
        </w:numPr>
        <w:rPr>
          <w:sz w:val="24"/>
          <w:szCs w:val="24"/>
        </w:rPr>
      </w:pPr>
      <w:proofErr w:type="spellStart"/>
      <w:r>
        <w:rPr>
          <w:sz w:val="24"/>
          <w:szCs w:val="24"/>
        </w:rPr>
        <w:t>Building</w:t>
      </w:r>
      <w:proofErr w:type="spellEnd"/>
      <w:r>
        <w:rPr>
          <w:sz w:val="24"/>
          <w:szCs w:val="24"/>
        </w:rPr>
        <w:t xml:space="preserve"> </w:t>
      </w:r>
      <w:proofErr w:type="spellStart"/>
      <w:r>
        <w:rPr>
          <w:sz w:val="24"/>
          <w:szCs w:val="24"/>
        </w:rPr>
        <w:t>node</w:t>
      </w:r>
      <w:proofErr w:type="spellEnd"/>
      <w:r>
        <w:rPr>
          <w:sz w:val="24"/>
          <w:szCs w:val="24"/>
        </w:rPr>
        <w:t xml:space="preserve"> </w:t>
      </w:r>
      <w:proofErr w:type="spellStart"/>
      <w:r>
        <w:rPr>
          <w:sz w:val="24"/>
          <w:szCs w:val="24"/>
        </w:rPr>
        <w:t>features</w:t>
      </w:r>
      <w:proofErr w:type="spellEnd"/>
    </w:p>
    <w:p w14:paraId="4A2AD751" w14:textId="77777777" w:rsidR="00162814" w:rsidRPr="00244A9B" w:rsidRDefault="00000000">
      <w:pPr>
        <w:numPr>
          <w:ilvl w:val="0"/>
          <w:numId w:val="19"/>
        </w:numPr>
        <w:spacing w:after="240"/>
        <w:rPr>
          <w:sz w:val="24"/>
          <w:szCs w:val="24"/>
          <w:lang w:val="en-US"/>
        </w:rPr>
      </w:pPr>
      <w:r w:rsidRPr="00244A9B">
        <w:rPr>
          <w:sz w:val="24"/>
          <w:szCs w:val="24"/>
          <w:lang w:val="en-US"/>
        </w:rPr>
        <w:t xml:space="preserve">Converting data to </w:t>
      </w:r>
      <w:proofErr w:type="spellStart"/>
      <w:r w:rsidRPr="00244A9B">
        <w:rPr>
          <w:sz w:val="24"/>
          <w:szCs w:val="24"/>
          <w:lang w:val="en-US"/>
        </w:rPr>
        <w:t>PyTorch</w:t>
      </w:r>
      <w:proofErr w:type="spellEnd"/>
      <w:r w:rsidRPr="00244A9B">
        <w:rPr>
          <w:sz w:val="24"/>
          <w:szCs w:val="24"/>
          <w:lang w:val="en-US"/>
        </w:rPr>
        <w:t xml:space="preserve"> Geometric format</w:t>
      </w:r>
    </w:p>
    <w:p w14:paraId="68932A2C" w14:textId="77777777" w:rsidR="00162814" w:rsidRDefault="00000000">
      <w:pPr>
        <w:spacing w:before="240" w:after="240"/>
        <w:rPr>
          <w:sz w:val="24"/>
          <w:szCs w:val="24"/>
        </w:rPr>
      </w:pPr>
      <w:proofErr w:type="spellStart"/>
      <w:r>
        <w:rPr>
          <w:sz w:val="24"/>
          <w:szCs w:val="24"/>
        </w:rPr>
        <w:t>Modules</w:t>
      </w:r>
      <w:proofErr w:type="spellEnd"/>
      <w:r>
        <w:rPr>
          <w:sz w:val="24"/>
          <w:szCs w:val="24"/>
        </w:rPr>
        <w:t>:</w:t>
      </w:r>
    </w:p>
    <w:p w14:paraId="70C5BB77" w14:textId="77777777" w:rsidR="00162814" w:rsidRDefault="00000000">
      <w:pPr>
        <w:numPr>
          <w:ilvl w:val="0"/>
          <w:numId w:val="13"/>
        </w:numPr>
        <w:spacing w:before="240"/>
        <w:rPr>
          <w:sz w:val="24"/>
          <w:szCs w:val="24"/>
        </w:rPr>
      </w:pPr>
      <w:r>
        <w:rPr>
          <w:sz w:val="24"/>
          <w:szCs w:val="24"/>
        </w:rPr>
        <w:t>loader.py</w:t>
      </w:r>
    </w:p>
    <w:p w14:paraId="6CB5AA21" w14:textId="77777777" w:rsidR="00162814" w:rsidRDefault="00000000">
      <w:pPr>
        <w:numPr>
          <w:ilvl w:val="0"/>
          <w:numId w:val="13"/>
        </w:numPr>
        <w:rPr>
          <w:sz w:val="24"/>
          <w:szCs w:val="24"/>
        </w:rPr>
      </w:pPr>
      <w:r>
        <w:rPr>
          <w:sz w:val="24"/>
          <w:szCs w:val="24"/>
        </w:rPr>
        <w:t>graph_builder.py</w:t>
      </w:r>
    </w:p>
    <w:p w14:paraId="104CB565" w14:textId="77777777" w:rsidR="00162814" w:rsidRDefault="00000000">
      <w:pPr>
        <w:numPr>
          <w:ilvl w:val="0"/>
          <w:numId w:val="13"/>
        </w:numPr>
        <w:rPr>
          <w:sz w:val="24"/>
          <w:szCs w:val="24"/>
        </w:rPr>
      </w:pPr>
      <w:r>
        <w:rPr>
          <w:sz w:val="24"/>
          <w:szCs w:val="24"/>
        </w:rPr>
        <w:t>snapshot_builder.py</w:t>
      </w:r>
    </w:p>
    <w:p w14:paraId="69D78B7A" w14:textId="77777777" w:rsidR="00162814" w:rsidRDefault="00000000">
      <w:pPr>
        <w:numPr>
          <w:ilvl w:val="0"/>
          <w:numId w:val="13"/>
        </w:numPr>
        <w:rPr>
          <w:sz w:val="24"/>
          <w:szCs w:val="24"/>
        </w:rPr>
      </w:pPr>
      <w:r>
        <w:rPr>
          <w:sz w:val="24"/>
          <w:szCs w:val="24"/>
        </w:rPr>
        <w:t>feature_builder.py</w:t>
      </w:r>
    </w:p>
    <w:p w14:paraId="0D0EB279" w14:textId="77777777" w:rsidR="00162814" w:rsidRDefault="00000000">
      <w:pPr>
        <w:numPr>
          <w:ilvl w:val="0"/>
          <w:numId w:val="13"/>
        </w:numPr>
        <w:spacing w:after="240"/>
        <w:rPr>
          <w:sz w:val="24"/>
          <w:szCs w:val="24"/>
        </w:rPr>
      </w:pPr>
      <w:r>
        <w:rPr>
          <w:sz w:val="24"/>
          <w:szCs w:val="24"/>
        </w:rPr>
        <w:t>pyg_converter.py</w:t>
      </w:r>
    </w:p>
    <w:p w14:paraId="07E175B2" w14:textId="77777777" w:rsidR="00162814" w:rsidRDefault="00000000">
      <w:pPr>
        <w:spacing w:before="280" w:after="80"/>
        <w:rPr>
          <w:b/>
          <w:bCs/>
          <w:sz w:val="24"/>
          <w:szCs w:val="24"/>
        </w:rPr>
      </w:pPr>
      <w:proofErr w:type="spellStart"/>
      <w:r>
        <w:rPr>
          <w:b/>
          <w:bCs/>
          <w:sz w:val="24"/>
          <w:szCs w:val="24"/>
        </w:rPr>
        <w:t>Embedding</w:t>
      </w:r>
      <w:proofErr w:type="spellEnd"/>
      <w:r>
        <w:rPr>
          <w:b/>
          <w:bCs/>
          <w:sz w:val="24"/>
          <w:szCs w:val="24"/>
        </w:rPr>
        <w:t xml:space="preserve"> </w:t>
      </w:r>
      <w:proofErr w:type="spellStart"/>
      <w:r>
        <w:rPr>
          <w:b/>
          <w:bCs/>
          <w:sz w:val="24"/>
          <w:szCs w:val="24"/>
        </w:rPr>
        <w:t>Layer</w:t>
      </w:r>
      <w:proofErr w:type="spellEnd"/>
      <w:r>
        <w:rPr>
          <w:b/>
          <w:bCs/>
          <w:sz w:val="24"/>
          <w:szCs w:val="24"/>
        </w:rPr>
        <w:t xml:space="preserve"> (</w:t>
      </w:r>
      <w:proofErr w:type="spellStart"/>
      <w:r>
        <w:rPr>
          <w:b/>
          <w:bCs/>
          <w:sz w:val="24"/>
          <w:szCs w:val="24"/>
        </w:rPr>
        <w:t>Embedding</w:t>
      </w:r>
      <w:proofErr w:type="spellEnd"/>
      <w:r>
        <w:rPr>
          <w:b/>
          <w:bCs/>
          <w:sz w:val="24"/>
          <w:szCs w:val="24"/>
        </w:rPr>
        <w:t xml:space="preserve"> </w:t>
      </w:r>
      <w:proofErr w:type="spellStart"/>
      <w:r>
        <w:rPr>
          <w:b/>
          <w:bCs/>
          <w:sz w:val="24"/>
          <w:szCs w:val="24"/>
        </w:rPr>
        <w:t>Stage</w:t>
      </w:r>
      <w:proofErr w:type="spellEnd"/>
      <w:r>
        <w:rPr>
          <w:b/>
          <w:bCs/>
          <w:sz w:val="24"/>
          <w:szCs w:val="24"/>
        </w:rPr>
        <w:t xml:space="preserve">) </w:t>
      </w:r>
    </w:p>
    <w:p w14:paraId="6F6CE7CE" w14:textId="77777777" w:rsidR="00162814" w:rsidRPr="00244A9B" w:rsidRDefault="00000000">
      <w:pPr>
        <w:spacing w:before="240" w:after="240"/>
        <w:rPr>
          <w:sz w:val="24"/>
          <w:szCs w:val="24"/>
          <w:lang w:val="en-US"/>
        </w:rPr>
      </w:pPr>
      <w:r w:rsidRPr="00244A9B">
        <w:rPr>
          <w:sz w:val="24"/>
          <w:szCs w:val="24"/>
          <w:lang w:val="en-US"/>
        </w:rPr>
        <w:lastRenderedPageBreak/>
        <w:t xml:space="preserve">Responsible for </w:t>
      </w:r>
      <w:proofErr w:type="spellStart"/>
      <w:r w:rsidRPr="00244A9B">
        <w:rPr>
          <w:sz w:val="24"/>
          <w:szCs w:val="24"/>
          <w:lang w:val="en-US"/>
        </w:rPr>
        <w:t>GraphSAGE</w:t>
      </w:r>
      <w:proofErr w:type="spellEnd"/>
      <w:r w:rsidRPr="00244A9B">
        <w:rPr>
          <w:sz w:val="24"/>
          <w:szCs w:val="24"/>
          <w:lang w:val="en-US"/>
        </w:rPr>
        <w:t xml:space="preserve"> representation learning.</w:t>
      </w:r>
    </w:p>
    <w:p w14:paraId="4005C83E" w14:textId="77777777" w:rsidR="00162814" w:rsidRDefault="00000000">
      <w:pPr>
        <w:spacing w:before="240" w:after="240"/>
        <w:rPr>
          <w:sz w:val="24"/>
          <w:szCs w:val="24"/>
        </w:rPr>
      </w:pPr>
      <w:proofErr w:type="spellStart"/>
      <w:r>
        <w:rPr>
          <w:sz w:val="24"/>
          <w:szCs w:val="24"/>
        </w:rPr>
        <w:t>Modules</w:t>
      </w:r>
      <w:proofErr w:type="spellEnd"/>
      <w:r>
        <w:rPr>
          <w:sz w:val="24"/>
          <w:szCs w:val="24"/>
        </w:rPr>
        <w:t>:</w:t>
      </w:r>
    </w:p>
    <w:p w14:paraId="38DFB67C" w14:textId="77777777" w:rsidR="00162814" w:rsidRDefault="00000000">
      <w:pPr>
        <w:numPr>
          <w:ilvl w:val="0"/>
          <w:numId w:val="16"/>
        </w:numPr>
        <w:spacing w:before="240"/>
        <w:rPr>
          <w:sz w:val="24"/>
          <w:szCs w:val="24"/>
        </w:rPr>
      </w:pPr>
      <w:r>
        <w:rPr>
          <w:sz w:val="24"/>
          <w:szCs w:val="24"/>
        </w:rPr>
        <w:t>graphsage_model.py</w:t>
      </w:r>
    </w:p>
    <w:p w14:paraId="79688338" w14:textId="77777777" w:rsidR="00162814" w:rsidRDefault="00000000">
      <w:pPr>
        <w:numPr>
          <w:ilvl w:val="0"/>
          <w:numId w:val="16"/>
        </w:numPr>
        <w:spacing w:after="240"/>
        <w:rPr>
          <w:sz w:val="24"/>
          <w:szCs w:val="24"/>
        </w:rPr>
      </w:pPr>
      <w:r>
        <w:rPr>
          <w:sz w:val="24"/>
          <w:szCs w:val="24"/>
        </w:rPr>
        <w:t>embedder.py</w:t>
      </w:r>
    </w:p>
    <w:p w14:paraId="397EE2D2" w14:textId="77777777" w:rsidR="00162814" w:rsidRPr="00244A9B" w:rsidRDefault="00000000">
      <w:pPr>
        <w:spacing w:before="280" w:after="80"/>
        <w:rPr>
          <w:b/>
          <w:bCs/>
          <w:sz w:val="24"/>
          <w:szCs w:val="24"/>
          <w:lang w:val="en-US"/>
        </w:rPr>
      </w:pPr>
      <w:r w:rsidRPr="00244A9B">
        <w:rPr>
          <w:b/>
          <w:bCs/>
          <w:sz w:val="24"/>
          <w:szCs w:val="24"/>
          <w:lang w:val="en-US"/>
        </w:rPr>
        <w:t xml:space="preserve">Clustering Layer (Community Detection Stage) </w:t>
      </w:r>
    </w:p>
    <w:p w14:paraId="53D06648" w14:textId="77777777" w:rsidR="00162814" w:rsidRDefault="00000000">
      <w:pPr>
        <w:spacing w:before="240" w:after="240"/>
        <w:rPr>
          <w:sz w:val="24"/>
          <w:szCs w:val="24"/>
        </w:rPr>
      </w:pPr>
      <w:proofErr w:type="spellStart"/>
      <w:r>
        <w:rPr>
          <w:sz w:val="24"/>
          <w:szCs w:val="24"/>
        </w:rPr>
        <w:t>Responsible</w:t>
      </w:r>
      <w:proofErr w:type="spellEnd"/>
      <w:r>
        <w:rPr>
          <w:sz w:val="24"/>
          <w:szCs w:val="24"/>
        </w:rPr>
        <w:t xml:space="preserve"> </w:t>
      </w:r>
      <w:proofErr w:type="spellStart"/>
      <w:r>
        <w:rPr>
          <w:sz w:val="24"/>
          <w:szCs w:val="24"/>
        </w:rPr>
        <w:t>for</w:t>
      </w:r>
      <w:proofErr w:type="spellEnd"/>
      <w:r>
        <w:rPr>
          <w:sz w:val="24"/>
          <w:szCs w:val="24"/>
        </w:rPr>
        <w:t>:</w:t>
      </w:r>
    </w:p>
    <w:p w14:paraId="7CF0C9BF" w14:textId="77777777" w:rsidR="00162814" w:rsidRDefault="00000000">
      <w:pPr>
        <w:numPr>
          <w:ilvl w:val="0"/>
          <w:numId w:val="8"/>
        </w:numPr>
        <w:spacing w:before="240"/>
        <w:rPr>
          <w:sz w:val="24"/>
          <w:szCs w:val="24"/>
        </w:rPr>
      </w:pPr>
      <w:r>
        <w:rPr>
          <w:sz w:val="24"/>
          <w:szCs w:val="24"/>
        </w:rPr>
        <w:t>K-</w:t>
      </w:r>
      <w:proofErr w:type="spellStart"/>
      <w:r>
        <w:rPr>
          <w:sz w:val="24"/>
          <w:szCs w:val="24"/>
        </w:rPr>
        <w:t>Means</w:t>
      </w:r>
      <w:proofErr w:type="spellEnd"/>
      <w:r>
        <w:rPr>
          <w:sz w:val="24"/>
          <w:szCs w:val="24"/>
        </w:rPr>
        <w:t xml:space="preserve"> </w:t>
      </w:r>
      <w:proofErr w:type="spellStart"/>
      <w:r>
        <w:rPr>
          <w:sz w:val="24"/>
          <w:szCs w:val="24"/>
        </w:rPr>
        <w:t>clustering</w:t>
      </w:r>
      <w:proofErr w:type="spellEnd"/>
    </w:p>
    <w:p w14:paraId="3C788C50" w14:textId="77777777" w:rsidR="00162814" w:rsidRDefault="00000000">
      <w:pPr>
        <w:numPr>
          <w:ilvl w:val="0"/>
          <w:numId w:val="8"/>
        </w:numPr>
        <w:rPr>
          <w:sz w:val="24"/>
          <w:szCs w:val="24"/>
        </w:rPr>
      </w:pPr>
      <w:proofErr w:type="spellStart"/>
      <w:r>
        <w:rPr>
          <w:sz w:val="24"/>
          <w:szCs w:val="24"/>
        </w:rPr>
        <w:t>Selection</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optimal</w:t>
      </w:r>
      <w:proofErr w:type="spellEnd"/>
      <w:r>
        <w:rPr>
          <w:sz w:val="24"/>
          <w:szCs w:val="24"/>
        </w:rPr>
        <w:t xml:space="preserve"> K</w:t>
      </w:r>
    </w:p>
    <w:p w14:paraId="77ABB080" w14:textId="77777777" w:rsidR="00162814" w:rsidRDefault="00000000">
      <w:pPr>
        <w:numPr>
          <w:ilvl w:val="0"/>
          <w:numId w:val="8"/>
        </w:numPr>
        <w:spacing w:after="240"/>
        <w:rPr>
          <w:sz w:val="24"/>
          <w:szCs w:val="24"/>
        </w:rPr>
      </w:pPr>
      <w:proofErr w:type="spellStart"/>
      <w:r>
        <w:rPr>
          <w:sz w:val="24"/>
          <w:szCs w:val="24"/>
        </w:rPr>
        <w:t>Robustness</w:t>
      </w:r>
      <w:proofErr w:type="spellEnd"/>
      <w:r>
        <w:rPr>
          <w:sz w:val="24"/>
          <w:szCs w:val="24"/>
        </w:rPr>
        <w:t xml:space="preserve"> </w:t>
      </w:r>
      <w:proofErr w:type="spellStart"/>
      <w:r>
        <w:rPr>
          <w:sz w:val="24"/>
          <w:szCs w:val="24"/>
        </w:rPr>
        <w:t>analysis</w:t>
      </w:r>
      <w:proofErr w:type="spellEnd"/>
    </w:p>
    <w:p w14:paraId="109F1DBB" w14:textId="77777777" w:rsidR="00162814" w:rsidRDefault="00000000">
      <w:pPr>
        <w:spacing w:before="240" w:after="240"/>
        <w:rPr>
          <w:sz w:val="24"/>
          <w:szCs w:val="24"/>
        </w:rPr>
      </w:pPr>
      <w:proofErr w:type="spellStart"/>
      <w:r>
        <w:rPr>
          <w:sz w:val="24"/>
          <w:szCs w:val="24"/>
        </w:rPr>
        <w:t>Modules</w:t>
      </w:r>
      <w:proofErr w:type="spellEnd"/>
      <w:r>
        <w:rPr>
          <w:sz w:val="24"/>
          <w:szCs w:val="24"/>
        </w:rPr>
        <w:t>:</w:t>
      </w:r>
    </w:p>
    <w:p w14:paraId="434452E5" w14:textId="77777777" w:rsidR="00162814" w:rsidRDefault="00000000">
      <w:pPr>
        <w:numPr>
          <w:ilvl w:val="0"/>
          <w:numId w:val="22"/>
        </w:numPr>
        <w:spacing w:before="240"/>
        <w:rPr>
          <w:sz w:val="24"/>
          <w:szCs w:val="24"/>
        </w:rPr>
      </w:pPr>
      <w:r>
        <w:rPr>
          <w:sz w:val="24"/>
          <w:szCs w:val="24"/>
        </w:rPr>
        <w:t>kmeans_optimizer.py</w:t>
      </w:r>
    </w:p>
    <w:p w14:paraId="2F2CEB5E" w14:textId="77777777" w:rsidR="00162814" w:rsidRDefault="00000000">
      <w:pPr>
        <w:numPr>
          <w:ilvl w:val="0"/>
          <w:numId w:val="22"/>
        </w:numPr>
        <w:spacing w:after="240"/>
        <w:rPr>
          <w:sz w:val="24"/>
          <w:szCs w:val="24"/>
        </w:rPr>
      </w:pPr>
      <w:r>
        <w:rPr>
          <w:sz w:val="24"/>
          <w:szCs w:val="24"/>
        </w:rPr>
        <w:t>robustness.py</w:t>
      </w:r>
    </w:p>
    <w:p w14:paraId="694E3642" w14:textId="77777777" w:rsidR="00162814" w:rsidRPr="00244A9B" w:rsidRDefault="00000000">
      <w:pPr>
        <w:spacing w:before="280" w:after="80"/>
        <w:rPr>
          <w:b/>
          <w:bCs/>
          <w:sz w:val="24"/>
          <w:szCs w:val="24"/>
          <w:lang w:val="en-US"/>
        </w:rPr>
      </w:pPr>
      <w:r w:rsidRPr="00244A9B">
        <w:rPr>
          <w:b/>
          <w:bCs/>
          <w:sz w:val="24"/>
          <w:szCs w:val="24"/>
          <w:lang w:val="en-US"/>
        </w:rPr>
        <w:t>Alignment Layer (Temporal Alignment Stage)</w:t>
      </w:r>
    </w:p>
    <w:p w14:paraId="78847C42" w14:textId="77777777" w:rsidR="00162814" w:rsidRPr="00244A9B" w:rsidRDefault="00000000">
      <w:pPr>
        <w:spacing w:before="240" w:after="240"/>
        <w:rPr>
          <w:sz w:val="24"/>
          <w:szCs w:val="24"/>
          <w:lang w:val="en-US"/>
        </w:rPr>
      </w:pPr>
      <w:r w:rsidRPr="00244A9B">
        <w:rPr>
          <w:sz w:val="24"/>
          <w:szCs w:val="24"/>
          <w:lang w:val="en-US"/>
        </w:rPr>
        <w:t>Responsible for temporal community matching.</w:t>
      </w:r>
    </w:p>
    <w:p w14:paraId="0D9FDA9A" w14:textId="77777777" w:rsidR="00162814" w:rsidRDefault="00000000">
      <w:pPr>
        <w:spacing w:before="240" w:after="240"/>
        <w:rPr>
          <w:sz w:val="24"/>
          <w:szCs w:val="24"/>
        </w:rPr>
      </w:pPr>
      <w:proofErr w:type="spellStart"/>
      <w:r>
        <w:rPr>
          <w:sz w:val="24"/>
          <w:szCs w:val="24"/>
        </w:rPr>
        <w:t>Modules</w:t>
      </w:r>
      <w:proofErr w:type="spellEnd"/>
      <w:r>
        <w:rPr>
          <w:sz w:val="24"/>
          <w:szCs w:val="24"/>
        </w:rPr>
        <w:t>:</w:t>
      </w:r>
    </w:p>
    <w:p w14:paraId="48920BB4" w14:textId="77777777" w:rsidR="00162814" w:rsidRDefault="00000000">
      <w:pPr>
        <w:numPr>
          <w:ilvl w:val="0"/>
          <w:numId w:val="4"/>
        </w:numPr>
        <w:spacing w:before="240"/>
        <w:rPr>
          <w:sz w:val="24"/>
          <w:szCs w:val="24"/>
        </w:rPr>
      </w:pPr>
      <w:r>
        <w:rPr>
          <w:sz w:val="24"/>
          <w:szCs w:val="24"/>
        </w:rPr>
        <w:t>similarity_metrics.py</w:t>
      </w:r>
    </w:p>
    <w:p w14:paraId="25D7D65A" w14:textId="77777777" w:rsidR="00162814" w:rsidRDefault="00000000">
      <w:pPr>
        <w:numPr>
          <w:ilvl w:val="0"/>
          <w:numId w:val="4"/>
        </w:numPr>
        <w:rPr>
          <w:sz w:val="24"/>
          <w:szCs w:val="24"/>
        </w:rPr>
      </w:pPr>
      <w:r>
        <w:rPr>
          <w:sz w:val="24"/>
          <w:szCs w:val="24"/>
        </w:rPr>
        <w:t>hungarian_matcher.py</w:t>
      </w:r>
    </w:p>
    <w:p w14:paraId="64470BFE" w14:textId="77777777" w:rsidR="00162814" w:rsidRDefault="00000000">
      <w:pPr>
        <w:numPr>
          <w:ilvl w:val="0"/>
          <w:numId w:val="4"/>
        </w:numPr>
        <w:spacing w:after="240"/>
        <w:rPr>
          <w:sz w:val="24"/>
          <w:szCs w:val="24"/>
        </w:rPr>
      </w:pPr>
      <w:r>
        <w:rPr>
          <w:sz w:val="24"/>
          <w:szCs w:val="24"/>
        </w:rPr>
        <w:t>temporal_matcher.py</w:t>
      </w:r>
    </w:p>
    <w:p w14:paraId="14A3EC30" w14:textId="77777777" w:rsidR="00162814" w:rsidRDefault="00000000">
      <w:pPr>
        <w:spacing w:before="280" w:after="80"/>
        <w:rPr>
          <w:b/>
          <w:bCs/>
          <w:sz w:val="24"/>
          <w:szCs w:val="24"/>
        </w:rPr>
      </w:pPr>
      <w:proofErr w:type="spellStart"/>
      <w:r>
        <w:rPr>
          <w:b/>
          <w:bCs/>
          <w:sz w:val="24"/>
          <w:szCs w:val="24"/>
        </w:rPr>
        <w:t>Visualization</w:t>
      </w:r>
      <w:proofErr w:type="spellEnd"/>
      <w:r>
        <w:rPr>
          <w:b/>
          <w:bCs/>
          <w:sz w:val="24"/>
          <w:szCs w:val="24"/>
        </w:rPr>
        <w:t xml:space="preserve"> </w:t>
      </w:r>
      <w:proofErr w:type="spellStart"/>
      <w:r>
        <w:rPr>
          <w:b/>
          <w:bCs/>
          <w:sz w:val="24"/>
          <w:szCs w:val="24"/>
        </w:rPr>
        <w:t>Layer</w:t>
      </w:r>
      <w:proofErr w:type="spellEnd"/>
      <w:r>
        <w:rPr>
          <w:b/>
          <w:bCs/>
          <w:sz w:val="24"/>
          <w:szCs w:val="24"/>
        </w:rPr>
        <w:t xml:space="preserve"> (</w:t>
      </w:r>
      <w:proofErr w:type="spellStart"/>
      <w:r>
        <w:rPr>
          <w:b/>
          <w:bCs/>
          <w:sz w:val="24"/>
          <w:szCs w:val="24"/>
        </w:rPr>
        <w:t>Visualization</w:t>
      </w:r>
      <w:proofErr w:type="spellEnd"/>
      <w:r>
        <w:rPr>
          <w:b/>
          <w:bCs/>
          <w:sz w:val="24"/>
          <w:szCs w:val="24"/>
        </w:rPr>
        <w:t xml:space="preserve"> </w:t>
      </w:r>
      <w:proofErr w:type="spellStart"/>
      <w:r>
        <w:rPr>
          <w:b/>
          <w:bCs/>
          <w:sz w:val="24"/>
          <w:szCs w:val="24"/>
        </w:rPr>
        <w:t>Stage</w:t>
      </w:r>
      <w:proofErr w:type="spellEnd"/>
      <w:r>
        <w:rPr>
          <w:b/>
          <w:bCs/>
          <w:sz w:val="24"/>
          <w:szCs w:val="24"/>
        </w:rPr>
        <w:t>)</w:t>
      </w:r>
    </w:p>
    <w:p w14:paraId="6FA8A9E7" w14:textId="77777777" w:rsidR="00162814" w:rsidRPr="00244A9B" w:rsidRDefault="00000000">
      <w:pPr>
        <w:spacing w:before="240" w:after="240"/>
        <w:rPr>
          <w:sz w:val="24"/>
          <w:szCs w:val="24"/>
          <w:lang w:val="en-US"/>
        </w:rPr>
      </w:pPr>
      <w:r w:rsidRPr="00244A9B">
        <w:rPr>
          <w:sz w:val="24"/>
          <w:szCs w:val="24"/>
          <w:lang w:val="en-US"/>
        </w:rPr>
        <w:t>Responsible for generating alluvial diagrams.</w:t>
      </w:r>
    </w:p>
    <w:p w14:paraId="348AF329" w14:textId="77777777" w:rsidR="00162814" w:rsidRDefault="00000000">
      <w:pPr>
        <w:spacing w:before="240" w:after="240"/>
        <w:rPr>
          <w:sz w:val="24"/>
          <w:szCs w:val="24"/>
        </w:rPr>
      </w:pPr>
      <w:proofErr w:type="spellStart"/>
      <w:r>
        <w:rPr>
          <w:sz w:val="24"/>
          <w:szCs w:val="24"/>
        </w:rPr>
        <w:t>Module</w:t>
      </w:r>
      <w:proofErr w:type="spellEnd"/>
      <w:r>
        <w:rPr>
          <w:sz w:val="24"/>
          <w:szCs w:val="24"/>
        </w:rPr>
        <w:t>:</w:t>
      </w:r>
    </w:p>
    <w:p w14:paraId="519F49A1" w14:textId="77777777" w:rsidR="00162814" w:rsidRDefault="00000000">
      <w:pPr>
        <w:numPr>
          <w:ilvl w:val="0"/>
          <w:numId w:val="1"/>
        </w:numPr>
        <w:spacing w:before="240" w:after="240"/>
        <w:rPr>
          <w:sz w:val="24"/>
          <w:szCs w:val="24"/>
        </w:rPr>
      </w:pPr>
      <w:r>
        <w:rPr>
          <w:sz w:val="24"/>
          <w:szCs w:val="24"/>
        </w:rPr>
        <w:t>alluvial_plotter.py</w:t>
      </w:r>
    </w:p>
    <w:p w14:paraId="66D8883E" w14:textId="77777777" w:rsidR="00162814" w:rsidRDefault="00000000">
      <w:pPr>
        <w:spacing w:before="360" w:after="80"/>
        <w:rPr>
          <w:b/>
          <w:bCs/>
          <w:sz w:val="26"/>
          <w:szCs w:val="26"/>
        </w:rPr>
      </w:pPr>
      <w:proofErr w:type="spellStart"/>
      <w:r>
        <w:rPr>
          <w:b/>
          <w:bCs/>
          <w:sz w:val="26"/>
          <w:szCs w:val="26"/>
        </w:rPr>
        <w:t>Extending</w:t>
      </w:r>
      <w:proofErr w:type="spellEnd"/>
      <w:r>
        <w:rPr>
          <w:b/>
          <w:bCs/>
          <w:sz w:val="26"/>
          <w:szCs w:val="26"/>
        </w:rPr>
        <w:t xml:space="preserve"> </w:t>
      </w:r>
      <w:proofErr w:type="spellStart"/>
      <w:r>
        <w:rPr>
          <w:b/>
          <w:bCs/>
          <w:sz w:val="26"/>
          <w:szCs w:val="26"/>
        </w:rPr>
        <w:t>the</w:t>
      </w:r>
      <w:proofErr w:type="spellEnd"/>
      <w:r>
        <w:rPr>
          <w:b/>
          <w:bCs/>
          <w:sz w:val="26"/>
          <w:szCs w:val="26"/>
        </w:rPr>
        <w:t xml:space="preserve"> </w:t>
      </w:r>
      <w:proofErr w:type="spellStart"/>
      <w:r>
        <w:rPr>
          <w:b/>
          <w:bCs/>
          <w:sz w:val="26"/>
          <w:szCs w:val="26"/>
        </w:rPr>
        <w:t>System</w:t>
      </w:r>
      <w:proofErr w:type="spellEnd"/>
    </w:p>
    <w:p w14:paraId="1BEF9BCD" w14:textId="77777777" w:rsidR="00162814" w:rsidRPr="00244A9B" w:rsidRDefault="00000000">
      <w:pPr>
        <w:spacing w:before="240" w:after="240"/>
        <w:rPr>
          <w:sz w:val="24"/>
          <w:szCs w:val="24"/>
          <w:lang w:val="en-US"/>
        </w:rPr>
      </w:pPr>
      <w:r w:rsidRPr="00244A9B">
        <w:rPr>
          <w:sz w:val="24"/>
          <w:szCs w:val="24"/>
          <w:lang w:val="en-US"/>
        </w:rPr>
        <w:t>The system can be extended in several ways:</w:t>
      </w:r>
    </w:p>
    <w:p w14:paraId="5238C2D1" w14:textId="77777777" w:rsidR="00162814" w:rsidRPr="00244A9B" w:rsidRDefault="00000000">
      <w:pPr>
        <w:numPr>
          <w:ilvl w:val="0"/>
          <w:numId w:val="9"/>
        </w:numPr>
        <w:spacing w:before="240"/>
        <w:rPr>
          <w:sz w:val="24"/>
          <w:szCs w:val="24"/>
          <w:lang w:val="en-US"/>
        </w:rPr>
      </w:pPr>
      <w:r w:rsidRPr="00244A9B">
        <w:rPr>
          <w:sz w:val="24"/>
          <w:szCs w:val="24"/>
          <w:lang w:val="en-US"/>
        </w:rPr>
        <w:t xml:space="preserve">Replace </w:t>
      </w:r>
      <w:proofErr w:type="spellStart"/>
      <w:r w:rsidRPr="00244A9B">
        <w:rPr>
          <w:sz w:val="24"/>
          <w:szCs w:val="24"/>
          <w:lang w:val="en-US"/>
        </w:rPr>
        <w:t>GraphSAGE</w:t>
      </w:r>
      <w:proofErr w:type="spellEnd"/>
      <w:r w:rsidRPr="00244A9B">
        <w:rPr>
          <w:sz w:val="24"/>
          <w:szCs w:val="24"/>
          <w:lang w:val="en-US"/>
        </w:rPr>
        <w:t xml:space="preserve"> with alternative GNN architectures such as GCN or GAT.</w:t>
      </w:r>
    </w:p>
    <w:p w14:paraId="6696A05E" w14:textId="77777777" w:rsidR="00162814" w:rsidRDefault="00000000">
      <w:pPr>
        <w:numPr>
          <w:ilvl w:val="0"/>
          <w:numId w:val="9"/>
        </w:numPr>
        <w:rPr>
          <w:sz w:val="24"/>
          <w:szCs w:val="24"/>
        </w:rPr>
      </w:pPr>
      <w:proofErr w:type="spellStart"/>
      <w:r>
        <w:rPr>
          <w:sz w:val="24"/>
          <w:szCs w:val="24"/>
        </w:rPr>
        <w:t>Introduce</w:t>
      </w:r>
      <w:proofErr w:type="spellEnd"/>
      <w:r>
        <w:rPr>
          <w:sz w:val="24"/>
          <w:szCs w:val="24"/>
        </w:rPr>
        <w:t xml:space="preserve"> </w:t>
      </w:r>
      <w:proofErr w:type="spellStart"/>
      <w:r>
        <w:rPr>
          <w:sz w:val="24"/>
          <w:szCs w:val="24"/>
        </w:rPr>
        <w:t>additional</w:t>
      </w:r>
      <w:proofErr w:type="spellEnd"/>
      <w:r>
        <w:rPr>
          <w:sz w:val="24"/>
          <w:szCs w:val="24"/>
        </w:rPr>
        <w:t xml:space="preserve"> </w:t>
      </w:r>
      <w:proofErr w:type="spellStart"/>
      <w:r>
        <w:rPr>
          <w:sz w:val="24"/>
          <w:szCs w:val="24"/>
        </w:rPr>
        <w:t>node</w:t>
      </w:r>
      <w:proofErr w:type="spellEnd"/>
      <w:r>
        <w:rPr>
          <w:sz w:val="24"/>
          <w:szCs w:val="24"/>
        </w:rPr>
        <w:t xml:space="preserve"> </w:t>
      </w:r>
      <w:proofErr w:type="spellStart"/>
      <w:r>
        <w:rPr>
          <w:sz w:val="24"/>
          <w:szCs w:val="24"/>
        </w:rPr>
        <w:t>features</w:t>
      </w:r>
      <w:proofErr w:type="spellEnd"/>
      <w:r>
        <w:rPr>
          <w:sz w:val="24"/>
          <w:szCs w:val="24"/>
        </w:rPr>
        <w:t>.</w:t>
      </w:r>
    </w:p>
    <w:p w14:paraId="3B932B30" w14:textId="77777777" w:rsidR="00162814" w:rsidRDefault="00000000">
      <w:pPr>
        <w:numPr>
          <w:ilvl w:val="0"/>
          <w:numId w:val="9"/>
        </w:numPr>
        <w:rPr>
          <w:sz w:val="24"/>
          <w:szCs w:val="24"/>
        </w:rPr>
      </w:pPr>
      <w:proofErr w:type="spellStart"/>
      <w:r>
        <w:rPr>
          <w:sz w:val="24"/>
          <w:szCs w:val="24"/>
        </w:rPr>
        <w:t>Apply</w:t>
      </w:r>
      <w:proofErr w:type="spellEnd"/>
      <w:r>
        <w:rPr>
          <w:sz w:val="24"/>
          <w:szCs w:val="24"/>
        </w:rPr>
        <w:t xml:space="preserve"> </w:t>
      </w:r>
      <w:proofErr w:type="spellStart"/>
      <w:r>
        <w:rPr>
          <w:sz w:val="24"/>
          <w:szCs w:val="24"/>
        </w:rPr>
        <w:t>alternative</w:t>
      </w:r>
      <w:proofErr w:type="spellEnd"/>
      <w:r>
        <w:rPr>
          <w:sz w:val="24"/>
          <w:szCs w:val="24"/>
        </w:rPr>
        <w:t xml:space="preserve"> </w:t>
      </w:r>
      <w:proofErr w:type="spellStart"/>
      <w:r>
        <w:rPr>
          <w:sz w:val="24"/>
          <w:szCs w:val="24"/>
        </w:rPr>
        <w:t>clustering</w:t>
      </w:r>
      <w:proofErr w:type="spellEnd"/>
      <w:r>
        <w:rPr>
          <w:sz w:val="24"/>
          <w:szCs w:val="24"/>
        </w:rPr>
        <w:t xml:space="preserve"> </w:t>
      </w:r>
      <w:proofErr w:type="spellStart"/>
      <w:r>
        <w:rPr>
          <w:sz w:val="24"/>
          <w:szCs w:val="24"/>
        </w:rPr>
        <w:t>algorithms</w:t>
      </w:r>
      <w:proofErr w:type="spellEnd"/>
      <w:r>
        <w:rPr>
          <w:sz w:val="24"/>
          <w:szCs w:val="24"/>
        </w:rPr>
        <w:t>.</w:t>
      </w:r>
    </w:p>
    <w:p w14:paraId="17EC9FA4" w14:textId="77777777" w:rsidR="00162814" w:rsidRPr="00244A9B" w:rsidRDefault="00000000">
      <w:pPr>
        <w:numPr>
          <w:ilvl w:val="0"/>
          <w:numId w:val="9"/>
        </w:numPr>
        <w:rPr>
          <w:sz w:val="24"/>
          <w:szCs w:val="24"/>
          <w:lang w:val="en-US"/>
        </w:rPr>
      </w:pPr>
      <w:r w:rsidRPr="00244A9B">
        <w:rPr>
          <w:sz w:val="24"/>
          <w:szCs w:val="24"/>
          <w:lang w:val="en-US"/>
        </w:rPr>
        <w:t>Add new temporal similarity measures.</w:t>
      </w:r>
    </w:p>
    <w:p w14:paraId="6BB509D4" w14:textId="77777777" w:rsidR="00162814" w:rsidRPr="00244A9B" w:rsidRDefault="00000000">
      <w:pPr>
        <w:numPr>
          <w:ilvl w:val="0"/>
          <w:numId w:val="9"/>
        </w:numPr>
        <w:spacing w:after="240"/>
        <w:rPr>
          <w:sz w:val="24"/>
          <w:szCs w:val="24"/>
          <w:lang w:val="en-US"/>
        </w:rPr>
      </w:pPr>
      <w:r w:rsidRPr="00244A9B">
        <w:rPr>
          <w:sz w:val="24"/>
          <w:szCs w:val="24"/>
          <w:lang w:val="en-US"/>
        </w:rPr>
        <w:lastRenderedPageBreak/>
        <w:t>Support non-cumulative temporal windows.</w:t>
      </w:r>
    </w:p>
    <w:p w14:paraId="1B46ED26" w14:textId="77777777" w:rsidR="00162814" w:rsidRPr="00244A9B" w:rsidRDefault="00000000">
      <w:pPr>
        <w:spacing w:before="360" w:after="80"/>
        <w:rPr>
          <w:b/>
          <w:bCs/>
          <w:sz w:val="24"/>
          <w:szCs w:val="24"/>
          <w:lang w:val="en-US"/>
        </w:rPr>
      </w:pPr>
      <w:r w:rsidRPr="00244A9B">
        <w:rPr>
          <w:b/>
          <w:bCs/>
          <w:sz w:val="24"/>
          <w:szCs w:val="24"/>
          <w:lang w:val="en-US"/>
        </w:rPr>
        <w:t>Updating the Dataset</w:t>
      </w:r>
    </w:p>
    <w:p w14:paraId="0B048A46" w14:textId="77777777" w:rsidR="00162814" w:rsidRPr="00244A9B" w:rsidRDefault="00000000">
      <w:pPr>
        <w:spacing w:before="240" w:after="240"/>
        <w:rPr>
          <w:sz w:val="24"/>
          <w:szCs w:val="24"/>
          <w:lang w:val="en-US"/>
        </w:rPr>
      </w:pPr>
      <w:r w:rsidRPr="00244A9B">
        <w:rPr>
          <w:sz w:val="24"/>
          <w:szCs w:val="24"/>
          <w:lang w:val="en-US"/>
        </w:rPr>
        <w:t>To use a new dataset:</w:t>
      </w:r>
    </w:p>
    <w:p w14:paraId="48394D23" w14:textId="77777777" w:rsidR="00162814" w:rsidRPr="00244A9B" w:rsidRDefault="00000000">
      <w:pPr>
        <w:numPr>
          <w:ilvl w:val="0"/>
          <w:numId w:val="15"/>
        </w:numPr>
        <w:spacing w:before="240"/>
        <w:rPr>
          <w:sz w:val="24"/>
          <w:szCs w:val="24"/>
          <w:lang w:val="en-US"/>
        </w:rPr>
      </w:pPr>
      <w:r w:rsidRPr="00244A9B">
        <w:rPr>
          <w:sz w:val="24"/>
          <w:szCs w:val="24"/>
          <w:lang w:val="en-US"/>
        </w:rPr>
        <w:t>Replace the raw input files.</w:t>
      </w:r>
    </w:p>
    <w:p w14:paraId="595109E9" w14:textId="77777777" w:rsidR="00162814" w:rsidRPr="00244A9B" w:rsidRDefault="00000000">
      <w:pPr>
        <w:numPr>
          <w:ilvl w:val="0"/>
          <w:numId w:val="15"/>
        </w:numPr>
        <w:rPr>
          <w:sz w:val="24"/>
          <w:szCs w:val="24"/>
          <w:lang w:val="en-US"/>
        </w:rPr>
      </w:pPr>
      <w:r w:rsidRPr="00244A9B">
        <w:rPr>
          <w:sz w:val="24"/>
          <w:szCs w:val="24"/>
          <w:lang w:val="en-US"/>
        </w:rPr>
        <w:t>Verify that required fields exist.</w:t>
      </w:r>
    </w:p>
    <w:p w14:paraId="14F61374" w14:textId="77777777" w:rsidR="00162814" w:rsidRPr="00244A9B" w:rsidRDefault="00000000">
      <w:pPr>
        <w:numPr>
          <w:ilvl w:val="0"/>
          <w:numId w:val="15"/>
        </w:numPr>
        <w:rPr>
          <w:sz w:val="24"/>
          <w:szCs w:val="24"/>
          <w:lang w:val="en-US"/>
        </w:rPr>
      </w:pPr>
      <w:r w:rsidRPr="00244A9B">
        <w:rPr>
          <w:sz w:val="24"/>
          <w:szCs w:val="24"/>
          <w:lang w:val="en-US"/>
        </w:rPr>
        <w:t>Run the data loading and graph construction stages.</w:t>
      </w:r>
    </w:p>
    <w:p w14:paraId="3F54FA85" w14:textId="77777777" w:rsidR="00162814" w:rsidRDefault="00000000">
      <w:pPr>
        <w:numPr>
          <w:ilvl w:val="0"/>
          <w:numId w:val="15"/>
        </w:numPr>
        <w:spacing w:after="240"/>
        <w:rPr>
          <w:sz w:val="24"/>
          <w:szCs w:val="24"/>
        </w:rPr>
      </w:pPr>
      <w:proofErr w:type="spellStart"/>
      <w:r>
        <w:rPr>
          <w:sz w:val="24"/>
          <w:szCs w:val="24"/>
        </w:rPr>
        <w:t>Execute</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pipeline</w:t>
      </w:r>
      <w:proofErr w:type="spellEnd"/>
      <w:r>
        <w:rPr>
          <w:sz w:val="24"/>
          <w:szCs w:val="24"/>
        </w:rPr>
        <w:t xml:space="preserve"> </w:t>
      </w:r>
      <w:proofErr w:type="spellStart"/>
      <w:r>
        <w:rPr>
          <w:sz w:val="24"/>
          <w:szCs w:val="24"/>
        </w:rPr>
        <w:t>normally</w:t>
      </w:r>
      <w:proofErr w:type="spellEnd"/>
      <w:r>
        <w:rPr>
          <w:sz w:val="24"/>
          <w:szCs w:val="24"/>
        </w:rPr>
        <w:t>.</w:t>
      </w:r>
    </w:p>
    <w:p w14:paraId="3A1B8EB1" w14:textId="77777777" w:rsidR="00162814" w:rsidRPr="00244A9B" w:rsidRDefault="00000000">
      <w:pPr>
        <w:spacing w:before="240" w:after="240"/>
        <w:rPr>
          <w:sz w:val="24"/>
          <w:szCs w:val="24"/>
          <w:lang w:val="en-US"/>
        </w:rPr>
      </w:pPr>
      <w:r w:rsidRPr="00244A9B">
        <w:rPr>
          <w:sz w:val="24"/>
          <w:szCs w:val="24"/>
          <w:lang w:val="en-US"/>
        </w:rPr>
        <w:t>No additional code modifications are required, as long as the data schema remains unchanged and is consistent with the data processing stage.</w:t>
      </w:r>
    </w:p>
    <w:p w14:paraId="4E3DF5FD" w14:textId="77777777" w:rsidR="00162814" w:rsidRPr="00244A9B" w:rsidRDefault="00000000">
      <w:pPr>
        <w:spacing w:before="360" w:after="80"/>
        <w:rPr>
          <w:b/>
          <w:bCs/>
          <w:sz w:val="24"/>
          <w:szCs w:val="24"/>
          <w:lang w:val="en-US"/>
        </w:rPr>
      </w:pPr>
      <w:r w:rsidRPr="00244A9B">
        <w:rPr>
          <w:b/>
          <w:bCs/>
          <w:sz w:val="24"/>
          <w:szCs w:val="24"/>
          <w:lang w:val="en-US"/>
        </w:rPr>
        <w:t>Troubleshooting</w:t>
      </w:r>
    </w:p>
    <w:p w14:paraId="3A12D502" w14:textId="77777777" w:rsidR="00162814" w:rsidRPr="00244A9B" w:rsidRDefault="00000000">
      <w:pPr>
        <w:spacing w:before="280" w:after="80"/>
        <w:rPr>
          <w:b/>
          <w:bCs/>
          <w:sz w:val="24"/>
          <w:szCs w:val="24"/>
          <w:lang w:val="en-US"/>
        </w:rPr>
      </w:pPr>
      <w:r w:rsidRPr="00244A9B">
        <w:rPr>
          <w:b/>
          <w:bCs/>
          <w:sz w:val="24"/>
          <w:szCs w:val="24"/>
          <w:lang w:val="en-US"/>
        </w:rPr>
        <w:t>Import Errors</w:t>
      </w:r>
    </w:p>
    <w:p w14:paraId="7F828F5B" w14:textId="77777777" w:rsidR="00162814" w:rsidRPr="00244A9B" w:rsidRDefault="00000000">
      <w:pPr>
        <w:spacing w:before="240" w:after="240"/>
        <w:rPr>
          <w:sz w:val="24"/>
          <w:szCs w:val="24"/>
          <w:lang w:val="en-US"/>
        </w:rPr>
      </w:pPr>
      <w:r w:rsidRPr="00244A9B">
        <w:rPr>
          <w:sz w:val="24"/>
          <w:szCs w:val="24"/>
          <w:lang w:val="en-US"/>
        </w:rPr>
        <w:t xml:space="preserve">Verify that the </w:t>
      </w:r>
      <w:proofErr w:type="spellStart"/>
      <w:r w:rsidRPr="00244A9B">
        <w:rPr>
          <w:sz w:val="24"/>
          <w:szCs w:val="24"/>
          <w:lang w:val="en-US"/>
        </w:rPr>
        <w:t>External_Models</w:t>
      </w:r>
      <w:proofErr w:type="spellEnd"/>
      <w:r w:rsidRPr="00244A9B">
        <w:rPr>
          <w:sz w:val="24"/>
          <w:szCs w:val="24"/>
          <w:lang w:val="en-US"/>
        </w:rPr>
        <w:t xml:space="preserve"> directory is included in the Python path.</w:t>
      </w:r>
    </w:p>
    <w:p w14:paraId="4EC289E6" w14:textId="77777777" w:rsidR="00162814" w:rsidRPr="00244A9B" w:rsidRDefault="00000000">
      <w:pPr>
        <w:spacing w:before="280" w:after="80"/>
        <w:rPr>
          <w:b/>
          <w:bCs/>
          <w:sz w:val="24"/>
          <w:szCs w:val="24"/>
          <w:lang w:val="en-US"/>
        </w:rPr>
      </w:pPr>
      <w:r w:rsidRPr="00244A9B">
        <w:rPr>
          <w:b/>
          <w:bCs/>
          <w:sz w:val="24"/>
          <w:szCs w:val="24"/>
          <w:lang w:val="en-US"/>
        </w:rPr>
        <w:t>Empty Snapshots</w:t>
      </w:r>
    </w:p>
    <w:p w14:paraId="18310F81" w14:textId="77777777" w:rsidR="00162814" w:rsidRPr="00244A9B" w:rsidRDefault="00000000">
      <w:pPr>
        <w:spacing w:before="240" w:after="240"/>
        <w:rPr>
          <w:sz w:val="24"/>
          <w:szCs w:val="24"/>
          <w:lang w:val="en-US"/>
        </w:rPr>
      </w:pPr>
      <w:r w:rsidRPr="00244A9B">
        <w:rPr>
          <w:sz w:val="24"/>
          <w:szCs w:val="24"/>
          <w:lang w:val="en-US"/>
        </w:rPr>
        <w:t>Check that papers exist within the selected time window.</w:t>
      </w:r>
    </w:p>
    <w:p w14:paraId="2D2C7E43" w14:textId="77777777" w:rsidR="00162814" w:rsidRPr="00244A9B" w:rsidRDefault="00000000">
      <w:pPr>
        <w:spacing w:before="280" w:after="80"/>
        <w:rPr>
          <w:b/>
          <w:bCs/>
          <w:sz w:val="24"/>
          <w:szCs w:val="24"/>
          <w:lang w:val="en-US"/>
        </w:rPr>
      </w:pPr>
      <w:r w:rsidRPr="00244A9B">
        <w:rPr>
          <w:b/>
          <w:bCs/>
          <w:sz w:val="24"/>
          <w:szCs w:val="24"/>
          <w:lang w:val="en-US"/>
        </w:rPr>
        <w:t>Clustering Errors</w:t>
      </w:r>
    </w:p>
    <w:p w14:paraId="1EF4A53C" w14:textId="77777777" w:rsidR="00162814" w:rsidRPr="00244A9B" w:rsidRDefault="00000000">
      <w:pPr>
        <w:spacing w:before="240" w:after="240"/>
        <w:rPr>
          <w:sz w:val="24"/>
          <w:szCs w:val="24"/>
          <w:lang w:val="en-US"/>
        </w:rPr>
      </w:pPr>
      <w:r w:rsidRPr="00244A9B">
        <w:rPr>
          <w:sz w:val="24"/>
          <w:szCs w:val="24"/>
          <w:lang w:val="en-US"/>
        </w:rPr>
        <w:t>Verify that the embedding matrix contains enough nodes for the selected K range.</w:t>
      </w:r>
    </w:p>
    <w:p w14:paraId="2A73C0EC" w14:textId="77777777" w:rsidR="00162814" w:rsidRPr="00244A9B" w:rsidRDefault="00000000">
      <w:pPr>
        <w:spacing w:before="240" w:after="240"/>
        <w:rPr>
          <w:b/>
          <w:bCs/>
          <w:sz w:val="24"/>
          <w:szCs w:val="24"/>
          <w:lang w:val="en-US"/>
        </w:rPr>
      </w:pPr>
      <w:r w:rsidRPr="00244A9B">
        <w:rPr>
          <w:b/>
          <w:bCs/>
          <w:sz w:val="24"/>
          <w:szCs w:val="24"/>
          <w:lang w:val="en-US"/>
        </w:rPr>
        <w:t>Alignment Errors</w:t>
      </w:r>
    </w:p>
    <w:p w14:paraId="35BCD435" w14:textId="77777777" w:rsidR="00162814" w:rsidRPr="00244A9B" w:rsidRDefault="00000000">
      <w:pPr>
        <w:spacing w:before="240" w:after="240"/>
        <w:rPr>
          <w:sz w:val="24"/>
          <w:szCs w:val="24"/>
          <w:lang w:val="en-US"/>
        </w:rPr>
      </w:pPr>
      <w:r w:rsidRPr="00244A9B">
        <w:rPr>
          <w:sz w:val="24"/>
          <w:szCs w:val="24"/>
          <w:lang w:val="en-US"/>
        </w:rPr>
        <w:t xml:space="preserve">Verify that temporal similarity matrices are correctly computed before the temporal alignment stage. </w:t>
      </w:r>
    </w:p>
    <w:p w14:paraId="2825D11E" w14:textId="77777777" w:rsidR="00162814" w:rsidRPr="00244A9B" w:rsidRDefault="00000000">
      <w:pPr>
        <w:spacing w:before="280" w:after="80"/>
        <w:rPr>
          <w:b/>
          <w:bCs/>
          <w:sz w:val="24"/>
          <w:szCs w:val="24"/>
          <w:lang w:val="en-US"/>
        </w:rPr>
      </w:pPr>
      <w:r w:rsidRPr="00244A9B">
        <w:rPr>
          <w:b/>
          <w:bCs/>
          <w:sz w:val="24"/>
          <w:szCs w:val="24"/>
          <w:lang w:val="en-US"/>
        </w:rPr>
        <w:t>Visualization Issues</w:t>
      </w:r>
    </w:p>
    <w:p w14:paraId="4DD439E6" w14:textId="77777777" w:rsidR="00162814" w:rsidRPr="00244A9B" w:rsidRDefault="00000000">
      <w:pPr>
        <w:spacing w:before="240" w:after="240"/>
        <w:rPr>
          <w:sz w:val="24"/>
          <w:szCs w:val="24"/>
          <w:lang w:val="en-US"/>
        </w:rPr>
      </w:pPr>
      <w:r w:rsidRPr="00244A9B">
        <w:rPr>
          <w:sz w:val="24"/>
          <w:szCs w:val="24"/>
          <w:lang w:val="en-US"/>
        </w:rPr>
        <w:t>Ensure that Plotly is installed and that the browser supports interactive HTML visualizations.</w:t>
      </w:r>
    </w:p>
    <w:p w14:paraId="61BE09C4" w14:textId="77777777" w:rsidR="00162814" w:rsidRPr="00244A9B" w:rsidRDefault="00000000">
      <w:pPr>
        <w:spacing w:before="360" w:after="80"/>
        <w:rPr>
          <w:b/>
          <w:bCs/>
          <w:sz w:val="24"/>
          <w:szCs w:val="24"/>
          <w:lang w:val="en-US"/>
        </w:rPr>
      </w:pPr>
      <w:r w:rsidRPr="00244A9B">
        <w:rPr>
          <w:b/>
          <w:bCs/>
          <w:sz w:val="24"/>
          <w:szCs w:val="24"/>
          <w:lang w:val="en-US"/>
        </w:rPr>
        <w:t>Future Maintenance</w:t>
      </w:r>
    </w:p>
    <w:p w14:paraId="52897C8B" w14:textId="77777777" w:rsidR="00162814" w:rsidRPr="00244A9B" w:rsidRDefault="00000000">
      <w:pPr>
        <w:spacing w:before="240" w:after="240"/>
        <w:rPr>
          <w:sz w:val="24"/>
          <w:szCs w:val="24"/>
          <w:lang w:val="en-US"/>
        </w:rPr>
      </w:pPr>
      <w:r w:rsidRPr="00244A9B">
        <w:rPr>
          <w:sz w:val="24"/>
          <w:szCs w:val="24"/>
          <w:lang w:val="en-US"/>
        </w:rPr>
        <w:t>Future versions may include:</w:t>
      </w:r>
    </w:p>
    <w:p w14:paraId="7F7BC040" w14:textId="77777777" w:rsidR="00162814" w:rsidRDefault="00000000">
      <w:pPr>
        <w:numPr>
          <w:ilvl w:val="0"/>
          <w:numId w:val="11"/>
        </w:numPr>
        <w:spacing w:before="240"/>
        <w:rPr>
          <w:sz w:val="24"/>
          <w:szCs w:val="24"/>
        </w:rPr>
      </w:pPr>
      <w:proofErr w:type="spellStart"/>
      <w:r>
        <w:rPr>
          <w:sz w:val="24"/>
          <w:szCs w:val="24"/>
        </w:rPr>
        <w:t>Automated</w:t>
      </w:r>
      <w:proofErr w:type="spellEnd"/>
      <w:r>
        <w:rPr>
          <w:sz w:val="24"/>
          <w:szCs w:val="24"/>
        </w:rPr>
        <w:t xml:space="preserve"> </w:t>
      </w:r>
      <w:proofErr w:type="spellStart"/>
      <w:r>
        <w:rPr>
          <w:sz w:val="24"/>
          <w:szCs w:val="24"/>
        </w:rPr>
        <w:t>hyperparameter</w:t>
      </w:r>
      <w:proofErr w:type="spellEnd"/>
      <w:r>
        <w:rPr>
          <w:sz w:val="24"/>
          <w:szCs w:val="24"/>
        </w:rPr>
        <w:t xml:space="preserve"> </w:t>
      </w:r>
      <w:proofErr w:type="spellStart"/>
      <w:r>
        <w:rPr>
          <w:sz w:val="24"/>
          <w:szCs w:val="24"/>
        </w:rPr>
        <w:t>tuning</w:t>
      </w:r>
      <w:proofErr w:type="spellEnd"/>
    </w:p>
    <w:p w14:paraId="498B5CB2" w14:textId="77777777" w:rsidR="00162814" w:rsidRDefault="00000000">
      <w:pPr>
        <w:numPr>
          <w:ilvl w:val="0"/>
          <w:numId w:val="11"/>
        </w:numPr>
        <w:rPr>
          <w:sz w:val="24"/>
          <w:szCs w:val="24"/>
        </w:rPr>
      </w:pPr>
      <w:proofErr w:type="spellStart"/>
      <w:r>
        <w:rPr>
          <w:sz w:val="24"/>
          <w:szCs w:val="24"/>
        </w:rPr>
        <w:t>Dynamic</w:t>
      </w:r>
      <w:proofErr w:type="spellEnd"/>
      <w:r>
        <w:rPr>
          <w:sz w:val="24"/>
          <w:szCs w:val="24"/>
        </w:rPr>
        <w:t xml:space="preserve"> </w:t>
      </w:r>
      <w:proofErr w:type="spellStart"/>
      <w:r>
        <w:rPr>
          <w:sz w:val="24"/>
          <w:szCs w:val="24"/>
        </w:rPr>
        <w:t>graph</w:t>
      </w:r>
      <w:proofErr w:type="spellEnd"/>
      <w:r>
        <w:rPr>
          <w:sz w:val="24"/>
          <w:szCs w:val="24"/>
        </w:rPr>
        <w:t xml:space="preserve"> </w:t>
      </w:r>
      <w:proofErr w:type="spellStart"/>
      <w:r>
        <w:rPr>
          <w:sz w:val="24"/>
          <w:szCs w:val="24"/>
        </w:rPr>
        <w:t>neural</w:t>
      </w:r>
      <w:proofErr w:type="spellEnd"/>
      <w:r>
        <w:rPr>
          <w:sz w:val="24"/>
          <w:szCs w:val="24"/>
        </w:rPr>
        <w:t xml:space="preserve"> </w:t>
      </w:r>
      <w:proofErr w:type="spellStart"/>
      <w:r>
        <w:rPr>
          <w:sz w:val="24"/>
          <w:szCs w:val="24"/>
        </w:rPr>
        <w:t>networks</w:t>
      </w:r>
      <w:proofErr w:type="spellEnd"/>
    </w:p>
    <w:p w14:paraId="027005D7" w14:textId="77777777" w:rsidR="00162814" w:rsidRDefault="00000000">
      <w:pPr>
        <w:numPr>
          <w:ilvl w:val="0"/>
          <w:numId w:val="11"/>
        </w:numPr>
        <w:rPr>
          <w:sz w:val="24"/>
          <w:szCs w:val="24"/>
        </w:rPr>
      </w:pPr>
      <w:proofErr w:type="spellStart"/>
      <w:r>
        <w:rPr>
          <w:sz w:val="24"/>
          <w:szCs w:val="24"/>
        </w:rPr>
        <w:t>Real-time</w:t>
      </w:r>
      <w:proofErr w:type="spellEnd"/>
      <w:r>
        <w:rPr>
          <w:sz w:val="24"/>
          <w:szCs w:val="24"/>
        </w:rPr>
        <w:t xml:space="preserve"> </w:t>
      </w:r>
      <w:proofErr w:type="spellStart"/>
      <w:r>
        <w:rPr>
          <w:sz w:val="24"/>
          <w:szCs w:val="24"/>
        </w:rPr>
        <w:t>citation</w:t>
      </w:r>
      <w:proofErr w:type="spellEnd"/>
      <w:r>
        <w:rPr>
          <w:sz w:val="24"/>
          <w:szCs w:val="24"/>
        </w:rPr>
        <w:t xml:space="preserve"> </w:t>
      </w:r>
      <w:proofErr w:type="spellStart"/>
      <w:r>
        <w:rPr>
          <w:sz w:val="24"/>
          <w:szCs w:val="24"/>
        </w:rPr>
        <w:t>updates</w:t>
      </w:r>
      <w:proofErr w:type="spellEnd"/>
    </w:p>
    <w:p w14:paraId="1E9CAF2C" w14:textId="77777777" w:rsidR="00162814" w:rsidRDefault="00000000">
      <w:pPr>
        <w:numPr>
          <w:ilvl w:val="0"/>
          <w:numId w:val="11"/>
        </w:numPr>
        <w:rPr>
          <w:sz w:val="24"/>
          <w:szCs w:val="24"/>
        </w:rPr>
      </w:pPr>
      <w:proofErr w:type="spellStart"/>
      <w:r>
        <w:rPr>
          <w:sz w:val="24"/>
          <w:szCs w:val="24"/>
        </w:rPr>
        <w:t>Advanced</w:t>
      </w:r>
      <w:proofErr w:type="spellEnd"/>
      <w:r>
        <w:rPr>
          <w:sz w:val="24"/>
          <w:szCs w:val="24"/>
        </w:rPr>
        <w:t xml:space="preserve"> </w:t>
      </w:r>
      <w:proofErr w:type="spellStart"/>
      <w:r>
        <w:rPr>
          <w:sz w:val="24"/>
          <w:szCs w:val="24"/>
        </w:rPr>
        <w:t>temporal</w:t>
      </w:r>
      <w:proofErr w:type="spellEnd"/>
      <w:r>
        <w:rPr>
          <w:sz w:val="24"/>
          <w:szCs w:val="24"/>
        </w:rPr>
        <w:t xml:space="preserve"> </w:t>
      </w:r>
      <w:proofErr w:type="spellStart"/>
      <w:r>
        <w:rPr>
          <w:sz w:val="24"/>
          <w:szCs w:val="24"/>
        </w:rPr>
        <w:t>community</w:t>
      </w:r>
      <w:proofErr w:type="spellEnd"/>
      <w:r>
        <w:rPr>
          <w:sz w:val="24"/>
          <w:szCs w:val="24"/>
        </w:rPr>
        <w:t xml:space="preserve"> </w:t>
      </w:r>
      <w:proofErr w:type="spellStart"/>
      <w:r>
        <w:rPr>
          <w:sz w:val="24"/>
          <w:szCs w:val="24"/>
        </w:rPr>
        <w:t>tracking</w:t>
      </w:r>
      <w:proofErr w:type="spellEnd"/>
    </w:p>
    <w:p w14:paraId="7BF8E8F3" w14:textId="77777777" w:rsidR="00162814" w:rsidRDefault="00000000">
      <w:pPr>
        <w:numPr>
          <w:ilvl w:val="0"/>
          <w:numId w:val="11"/>
        </w:numPr>
        <w:spacing w:after="240"/>
        <w:rPr>
          <w:sz w:val="24"/>
          <w:szCs w:val="24"/>
        </w:rPr>
      </w:pPr>
      <w:proofErr w:type="spellStart"/>
      <w:r>
        <w:rPr>
          <w:sz w:val="24"/>
          <w:szCs w:val="24"/>
        </w:rPr>
        <w:lastRenderedPageBreak/>
        <w:t>Interactive</w:t>
      </w:r>
      <w:proofErr w:type="spellEnd"/>
      <w:r>
        <w:rPr>
          <w:sz w:val="24"/>
          <w:szCs w:val="24"/>
        </w:rPr>
        <w:t xml:space="preserve"> </w:t>
      </w:r>
      <w:proofErr w:type="spellStart"/>
      <w:r>
        <w:rPr>
          <w:sz w:val="24"/>
          <w:szCs w:val="24"/>
        </w:rPr>
        <w:t>web-based</w:t>
      </w:r>
      <w:proofErr w:type="spellEnd"/>
      <w:r>
        <w:rPr>
          <w:sz w:val="24"/>
          <w:szCs w:val="24"/>
        </w:rPr>
        <w:t xml:space="preserve"> </w:t>
      </w:r>
      <w:proofErr w:type="spellStart"/>
      <w:r>
        <w:rPr>
          <w:sz w:val="24"/>
          <w:szCs w:val="24"/>
        </w:rPr>
        <w:t>dashboards</w:t>
      </w:r>
      <w:proofErr w:type="spellEnd"/>
    </w:p>
    <w:p w14:paraId="170DAB70" w14:textId="77777777" w:rsidR="00162814" w:rsidRDefault="00162814">
      <w:pPr>
        <w:spacing w:before="240" w:after="240"/>
        <w:rPr>
          <w:sz w:val="24"/>
          <w:szCs w:val="24"/>
        </w:rPr>
      </w:pPr>
    </w:p>
    <w:sectPr w:rsidR="00162814">
      <w:footerReference w:type="default" r:id="rId7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8DA6B" w14:textId="77777777" w:rsidR="0031693B" w:rsidRDefault="0031693B">
      <w:pPr>
        <w:spacing w:line="240" w:lineRule="auto"/>
      </w:pPr>
      <w:r>
        <w:separator/>
      </w:r>
    </w:p>
  </w:endnote>
  <w:endnote w:type="continuationSeparator" w:id="0">
    <w:p w14:paraId="6DF476C1" w14:textId="77777777" w:rsidR="0031693B" w:rsidRDefault="003169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631A7954-28FE-4C3A-B917-A4A3A3FFE9D1}"/>
  </w:font>
  <w:font w:name="Cambria">
    <w:panose1 w:val="02040503050406030204"/>
    <w:charset w:val="00"/>
    <w:family w:val="roman"/>
    <w:pitch w:val="variable"/>
    <w:sig w:usb0="E00006FF" w:usb1="420024FF" w:usb2="02000000" w:usb3="00000000" w:csb0="0000019F" w:csb1="00000000"/>
    <w:embedRegular r:id="rId2" w:fontKey="{5E0EA828-6C80-47AE-A30C-D2265DED083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05D68" w14:textId="77777777" w:rsidR="00162814" w:rsidRDefault="00162814">
    <w:pPr>
      <w:bid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ED601" w14:textId="77777777" w:rsidR="00162814" w:rsidRDefault="00000000">
    <w:pPr>
      <w:bidi/>
      <w:jc w:val="right"/>
    </w:pPr>
    <w:r>
      <w:fldChar w:fldCharType="begin"/>
    </w:r>
    <w:r>
      <w:instrText>PAGE</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48CD6" w14:textId="4525F546" w:rsidR="00162814" w:rsidRDefault="00000000">
    <w:pPr>
      <w:bidi/>
      <w:jc w:val="center"/>
    </w:pPr>
    <w:r>
      <w:fldChar w:fldCharType="begin"/>
    </w:r>
    <w:r>
      <w:instrText>PAGE</w:instrText>
    </w:r>
    <w:r>
      <w:fldChar w:fldCharType="separate"/>
    </w:r>
    <w:r w:rsidR="00244A9B">
      <w:rPr>
        <w:noProof/>
        <w:rtl/>
        <w:lang w:bidi="he"/>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11E50" w14:textId="77777777" w:rsidR="0031693B" w:rsidRDefault="0031693B">
      <w:pPr>
        <w:spacing w:line="240" w:lineRule="auto"/>
      </w:pPr>
      <w:r>
        <w:separator/>
      </w:r>
    </w:p>
  </w:footnote>
  <w:footnote w:type="continuationSeparator" w:id="0">
    <w:p w14:paraId="00DBED5E" w14:textId="77777777" w:rsidR="0031693B" w:rsidRDefault="003169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97B80" w14:textId="77777777" w:rsidR="00162814" w:rsidRDefault="00162814">
    <w:pPr>
      <w:widowControl w:val="0"/>
      <w:tabs>
        <w:tab w:val="right" w:pos="12000"/>
      </w:tabs>
      <w:spacing w:before="240" w:after="24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C78C7" w14:textId="77777777" w:rsidR="00162814" w:rsidRDefault="00162814">
    <w:pP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1A1E"/>
    <w:multiLevelType w:val="multilevel"/>
    <w:tmpl w:val="73B0C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02628A"/>
    <w:multiLevelType w:val="multilevel"/>
    <w:tmpl w:val="260040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9B0CEB"/>
    <w:multiLevelType w:val="multilevel"/>
    <w:tmpl w:val="86666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5BF3C4C"/>
    <w:multiLevelType w:val="multilevel"/>
    <w:tmpl w:val="EAA20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9B32B4"/>
    <w:multiLevelType w:val="multilevel"/>
    <w:tmpl w:val="9C76D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7104EFF"/>
    <w:multiLevelType w:val="multilevel"/>
    <w:tmpl w:val="94C285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974047"/>
    <w:multiLevelType w:val="multilevel"/>
    <w:tmpl w:val="63923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7854C1"/>
    <w:multiLevelType w:val="multilevel"/>
    <w:tmpl w:val="4FFA84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4B376B8"/>
    <w:multiLevelType w:val="multilevel"/>
    <w:tmpl w:val="A636F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9553BF4"/>
    <w:multiLevelType w:val="multilevel"/>
    <w:tmpl w:val="761CA6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D260DAA"/>
    <w:multiLevelType w:val="multilevel"/>
    <w:tmpl w:val="E6280E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FF149C9"/>
    <w:multiLevelType w:val="multilevel"/>
    <w:tmpl w:val="B024C8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00832BC"/>
    <w:multiLevelType w:val="multilevel"/>
    <w:tmpl w:val="23AAB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8077355"/>
    <w:multiLevelType w:val="multilevel"/>
    <w:tmpl w:val="8F8EA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AAF3A9C"/>
    <w:multiLevelType w:val="multilevel"/>
    <w:tmpl w:val="5AA4A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EDB44E6"/>
    <w:multiLevelType w:val="multilevel"/>
    <w:tmpl w:val="E2EAC8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60F31138"/>
    <w:multiLevelType w:val="multilevel"/>
    <w:tmpl w:val="63A2B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4A54EF2"/>
    <w:multiLevelType w:val="multilevel"/>
    <w:tmpl w:val="B6A0B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517692E"/>
    <w:multiLevelType w:val="multilevel"/>
    <w:tmpl w:val="AF201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8264170"/>
    <w:multiLevelType w:val="multilevel"/>
    <w:tmpl w:val="6608AC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9495D88"/>
    <w:multiLevelType w:val="multilevel"/>
    <w:tmpl w:val="E8DCBC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A0E61DA"/>
    <w:multiLevelType w:val="multilevel"/>
    <w:tmpl w:val="6A943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C720F43"/>
    <w:multiLevelType w:val="multilevel"/>
    <w:tmpl w:val="605CF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4C16880"/>
    <w:multiLevelType w:val="multilevel"/>
    <w:tmpl w:val="69869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C226F1F"/>
    <w:multiLevelType w:val="multilevel"/>
    <w:tmpl w:val="9BC08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C896EE3"/>
    <w:multiLevelType w:val="multilevel"/>
    <w:tmpl w:val="978C3B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87586033">
    <w:abstractNumId w:val="6"/>
  </w:num>
  <w:num w:numId="2" w16cid:durableId="1385254351">
    <w:abstractNumId w:val="7"/>
  </w:num>
  <w:num w:numId="3" w16cid:durableId="1091663432">
    <w:abstractNumId w:val="14"/>
  </w:num>
  <w:num w:numId="4" w16cid:durableId="2025860640">
    <w:abstractNumId w:val="12"/>
  </w:num>
  <w:num w:numId="5" w16cid:durableId="404226468">
    <w:abstractNumId w:val="15"/>
  </w:num>
  <w:num w:numId="6" w16cid:durableId="1767193038">
    <w:abstractNumId w:val="21"/>
  </w:num>
  <w:num w:numId="7" w16cid:durableId="1217743108">
    <w:abstractNumId w:val="8"/>
  </w:num>
  <w:num w:numId="8" w16cid:durableId="12926180">
    <w:abstractNumId w:val="16"/>
  </w:num>
  <w:num w:numId="9" w16cid:durableId="447050935">
    <w:abstractNumId w:val="10"/>
  </w:num>
  <w:num w:numId="10" w16cid:durableId="809713680">
    <w:abstractNumId w:val="9"/>
  </w:num>
  <w:num w:numId="11" w16cid:durableId="2038774544">
    <w:abstractNumId w:val="4"/>
  </w:num>
  <w:num w:numId="12" w16cid:durableId="1759254067">
    <w:abstractNumId w:val="11"/>
  </w:num>
  <w:num w:numId="13" w16cid:durableId="1571428212">
    <w:abstractNumId w:val="13"/>
  </w:num>
  <w:num w:numId="14" w16cid:durableId="1373724711">
    <w:abstractNumId w:val="23"/>
  </w:num>
  <w:num w:numId="15" w16cid:durableId="1750226755">
    <w:abstractNumId w:val="2"/>
  </w:num>
  <w:num w:numId="16" w16cid:durableId="891618291">
    <w:abstractNumId w:val="1"/>
  </w:num>
  <w:num w:numId="17" w16cid:durableId="91359661">
    <w:abstractNumId w:val="22"/>
  </w:num>
  <w:num w:numId="18" w16cid:durableId="808941592">
    <w:abstractNumId w:val="0"/>
  </w:num>
  <w:num w:numId="19" w16cid:durableId="2135633516">
    <w:abstractNumId w:val="19"/>
  </w:num>
  <w:num w:numId="20" w16cid:durableId="1077291371">
    <w:abstractNumId w:val="17"/>
  </w:num>
  <w:num w:numId="21" w16cid:durableId="1889100454">
    <w:abstractNumId w:val="25"/>
  </w:num>
  <w:num w:numId="22" w16cid:durableId="296843000">
    <w:abstractNumId w:val="18"/>
  </w:num>
  <w:num w:numId="23" w16cid:durableId="1062216679">
    <w:abstractNumId w:val="20"/>
  </w:num>
  <w:num w:numId="24" w16cid:durableId="2108574694">
    <w:abstractNumId w:val="24"/>
  </w:num>
  <w:num w:numId="25" w16cid:durableId="1322393952">
    <w:abstractNumId w:val="3"/>
  </w:num>
  <w:num w:numId="26" w16cid:durableId="20999371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814"/>
    <w:rsid w:val="00162814"/>
    <w:rsid w:val="00244A9B"/>
    <w:rsid w:val="0031693B"/>
    <w:rsid w:val="003703A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2236E"/>
  <w15:docId w15:val="{537DCB00-0702-48E2-B757-F6B2256FF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e"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240" w:after="240"/>
      <w:outlineLvl w:val="1"/>
    </w:pPr>
    <w:rPr>
      <w:b/>
      <w:bCs/>
      <w:sz w:val="24"/>
      <w:szCs w:val="24"/>
    </w:rPr>
  </w:style>
  <w:style w:type="paragraph" w:styleId="3">
    <w:name w:val="heading 3"/>
    <w:basedOn w:val="a"/>
    <w:next w:val="a"/>
    <w:uiPriority w:val="9"/>
    <w:unhideWhenUsed/>
    <w:qFormat/>
    <w:pPr>
      <w:keepNext/>
      <w:keepLines/>
      <w:spacing w:before="240" w:after="240"/>
      <w:outlineLvl w:val="2"/>
    </w:pPr>
    <w:rPr>
      <w:b/>
      <w:bCs/>
      <w:sz w:val="24"/>
      <w:szCs w:val="24"/>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hyperlink" Target="https://www.codecogs.com/eqnedit.php?latex=G_t" TargetMode="External"/><Relationship Id="rId42" Type="http://schemas.openxmlformats.org/officeDocument/2006/relationships/image" Target="media/image16.png"/><Relationship Id="rId47" Type="http://schemas.openxmlformats.org/officeDocument/2006/relationships/image" Target="media/image20.png"/><Relationship Id="rId63" Type="http://schemas.openxmlformats.org/officeDocument/2006/relationships/hyperlink" Target="https://doi.org/10.1207/s15327906mbr2104_5" TargetMode="External"/><Relationship Id="rId68" Type="http://schemas.openxmlformats.org/officeDocument/2006/relationships/hyperlink" Target="https://doi.org/10.1371/journal.pone.0008694" TargetMode="External"/><Relationship Id="rId16" Type="http://schemas.openxmlformats.org/officeDocument/2006/relationships/image" Target="media/image3.png"/><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image" Target="media/image11.png"/><Relationship Id="rId37" Type="http://schemas.openxmlformats.org/officeDocument/2006/relationships/hyperlink" Target="https://www.codecogs.com/eqnedit.php?latex=J(A%2C%20B)%20%3D%20%5Cfrac%7B%7CA%20%5Ccap%20B%7C%7D%7B%7CA%20%5Ccup%20B%7C%7D" TargetMode="External"/><Relationship Id="rId40" Type="http://schemas.openxmlformats.org/officeDocument/2006/relationships/hyperlink" Target="https://www.codecogs.com/eqnedit.php?latex=G%20%3D%20(V%2C%20E)" TargetMode="External"/><Relationship Id="rId45" Type="http://schemas.openxmlformats.org/officeDocument/2006/relationships/image" Target="media/image18.png"/><Relationship Id="rId53" Type="http://schemas.openxmlformats.org/officeDocument/2006/relationships/hyperlink" Target="https://arxiv.org/abs/1706.02216" TargetMode="External"/><Relationship Id="rId58" Type="http://schemas.openxmlformats.org/officeDocument/2006/relationships/hyperlink" Target="https://doi.org/10.1002/nav.3800020109" TargetMode="External"/><Relationship Id="rId66" Type="http://schemas.openxmlformats.org/officeDocument/2006/relationships/hyperlink" Target="https://doi.org/10.1126/science.149.3683.510" TargetMode="External"/><Relationship Id="rId74" Type="http://schemas.openxmlformats.org/officeDocument/2006/relationships/hyperlink" Target="https://arxiv.org/abs/1903.02428" TargetMode="External"/><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doi.org/10.1109/TIT.1982.1056489" TargetMode="External"/><Relationship Id="rId19" Type="http://schemas.openxmlformats.org/officeDocument/2006/relationships/hyperlink" Target="https://www.codecogs.com/eqnedit.php?latex=G_1%2C%20G_2%2C%20...%2C%20G_T" TargetMode="Externa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hyperlink" Target="https://www.codecogs.com/eqnedit.php?latex=x_i%20%5Cin%20%5Cmathbb%7BR%7D%5Ed" TargetMode="External"/><Relationship Id="rId30" Type="http://schemas.openxmlformats.org/officeDocument/2006/relationships/image" Target="media/image10.png"/><Relationship Id="rId35" Type="http://schemas.openxmlformats.org/officeDocument/2006/relationships/hyperlink" Target="https://www.codecogs.com/eqnedit.php?latex=%5Cbigcup_%7Bk%3D1%7D%5E%7BK%7D%20C_k%20%3D%20V%2C%20%5Cquad%20C_i%20%5Ccap%20C_j%20%3D%20%5Cemptyset" TargetMode="External"/><Relationship Id="rId43" Type="http://schemas.openxmlformats.org/officeDocument/2006/relationships/hyperlink" Target="https://www.codecogs.com/eqnedit.php?latex=K%5E*%20%3D%20%5Carg%5Cmax_K%20%5Ctext%7BSilhouette%7D(K)" TargetMode="External"/><Relationship Id="rId48" Type="http://schemas.openxmlformats.org/officeDocument/2006/relationships/image" Target="media/image21.png"/><Relationship Id="rId56" Type="http://schemas.openxmlformats.org/officeDocument/2006/relationships/hyperlink" Target="https://www.biodiversitylibrary.org/page/4612088" TargetMode="External"/><Relationship Id="rId64" Type="http://schemas.openxmlformats.org/officeDocument/2006/relationships/hyperlink" Target="https://doi.org/10.1093/oso/9780198805090.001.0001" TargetMode="External"/><Relationship Id="rId69" Type="http://schemas.openxmlformats.org/officeDocument/2006/relationships/hyperlink" Target="https://doi.org/10.1371/journal.pone.0008694" TargetMode="External"/><Relationship Id="rId77" Type="http://schemas.openxmlformats.org/officeDocument/2006/relationships/hyperlink" Target="https://plotly.com/python/" TargetMode="External"/><Relationship Id="rId8" Type="http://schemas.openxmlformats.org/officeDocument/2006/relationships/hyperlink" Target="https://github.com/Yamit-Moreno/FinalProject_EvolvingKnowledgeInPublications" TargetMode="External"/><Relationship Id="rId51" Type="http://schemas.openxmlformats.org/officeDocument/2006/relationships/image" Target="media/image24.png"/><Relationship Id="rId72" Type="http://schemas.openxmlformats.org/officeDocument/2006/relationships/hyperlink" Target="https://papers.nips.cc/paper/9015-pytorch-an-imperative-style-high-performance-deep-learning-library"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yperlink" Target="https://www.codecogs.com/eqnedit.php?latex=E%20%5Csubseteq%20V%20%5Ctimes%20V" TargetMode="External"/><Relationship Id="rId25" Type="http://schemas.openxmlformats.org/officeDocument/2006/relationships/hyperlink" Target="https://www.codecogs.com/eqnedit.php?latex=v_i%20%5Cin%20V" TargetMode="External"/><Relationship Id="rId33" Type="http://schemas.openxmlformats.org/officeDocument/2006/relationships/hyperlink" Target="https://www.codecogs.com/eqnedit.php?latex=C_1%2C%20C_2%2C%20...%2C%20C_K" TargetMode="External"/><Relationship Id="rId38" Type="http://schemas.openxmlformats.org/officeDocument/2006/relationships/image" Target="media/image14.png"/><Relationship Id="rId46" Type="http://schemas.openxmlformats.org/officeDocument/2006/relationships/image" Target="media/image19.png"/><Relationship Id="rId59" Type="http://schemas.openxmlformats.org/officeDocument/2006/relationships/hyperlink" Target="https://doi.org/10.1002/nav.3800020109" TargetMode="External"/><Relationship Id="rId67" Type="http://schemas.openxmlformats.org/officeDocument/2006/relationships/hyperlink" Target="https://doi.org/10.1126/science.149.3683.510" TargetMode="External"/><Relationship Id="rId20" Type="http://schemas.openxmlformats.org/officeDocument/2006/relationships/image" Target="media/image5.png"/><Relationship Id="rId41" Type="http://schemas.openxmlformats.org/officeDocument/2006/relationships/hyperlink" Target="https://www.codecogs.com/eqnedit.php?latex=G_t%20%3D%20(V_t%2C%20E_t)" TargetMode="External"/><Relationship Id="rId54" Type="http://schemas.openxmlformats.org/officeDocument/2006/relationships/hyperlink" Target="https://doi.org/10.1007/BF01908075" TargetMode="External"/><Relationship Id="rId62" Type="http://schemas.openxmlformats.org/officeDocument/2006/relationships/hyperlink" Target="https://doi.org/10.1207/s15327906mbr2104_5" TargetMode="External"/><Relationship Id="rId70" Type="http://schemas.openxmlformats.org/officeDocument/2006/relationships/hyperlink" Target="https://doi.org/10.1016/0377-0427(87)90125-7" TargetMode="External"/><Relationship Id="rId75" Type="http://schemas.openxmlformats.org/officeDocument/2006/relationships/hyperlink" Target="https://jmlr.org/papers/v12/pedregosa11a.htm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codecogs.com/eqnedit.php?latex=V" TargetMode="External"/><Relationship Id="rId23" Type="http://schemas.openxmlformats.org/officeDocument/2006/relationships/hyperlink" Target="https://www.codecogs.com/eqnedit.php?latex=G_t%20%3D%20(V_%7B%5Cleq%20t%7D%2C%20E_%7B%5Cleq%20t%7D)" TargetMode="External"/><Relationship Id="rId28" Type="http://schemas.openxmlformats.org/officeDocument/2006/relationships/image" Target="media/image9.png"/><Relationship Id="rId36" Type="http://schemas.openxmlformats.org/officeDocument/2006/relationships/image" Target="media/image13.png"/><Relationship Id="rId49" Type="http://schemas.openxmlformats.org/officeDocument/2006/relationships/image" Target="media/image22.png"/><Relationship Id="rId57" Type="http://schemas.openxmlformats.org/officeDocument/2006/relationships/hyperlink" Target="https://www.biodiversitylibrary.org/page/4612088" TargetMode="External"/><Relationship Id="rId10" Type="http://schemas.openxmlformats.org/officeDocument/2006/relationships/footer" Target="footer1.xml"/><Relationship Id="rId31" Type="http://schemas.openxmlformats.org/officeDocument/2006/relationships/hyperlink" Target="https://www.codecogs.com/eqnedit.php?latex=K" TargetMode="External"/><Relationship Id="rId44" Type="http://schemas.openxmlformats.org/officeDocument/2006/relationships/image" Target="media/image17.png"/><Relationship Id="rId52" Type="http://schemas.openxmlformats.org/officeDocument/2006/relationships/hyperlink" Target="https://arxiv.org/abs/1706.02216" TargetMode="External"/><Relationship Id="rId60" Type="http://schemas.openxmlformats.org/officeDocument/2006/relationships/hyperlink" Target="https://doi.org/10.1109/TIT.1982.1056489" TargetMode="External"/><Relationship Id="rId65" Type="http://schemas.openxmlformats.org/officeDocument/2006/relationships/hyperlink" Target="https://doi.org/10.1093/oso/9780198805090.001.0001" TargetMode="External"/><Relationship Id="rId73" Type="http://schemas.openxmlformats.org/officeDocument/2006/relationships/hyperlink" Target="https://papers.nips.cc/paper/9015-pytorch-an-imperative-style-high-performance-deep-learning-library" TargetMode="External"/><Relationship Id="rId78"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yperlink" Target="https://www.codecogs.com/eqnedit.php?latex=G%20%3D%20(V%2C%20E)" TargetMode="External"/><Relationship Id="rId18" Type="http://schemas.openxmlformats.org/officeDocument/2006/relationships/image" Target="media/image4.png"/><Relationship Id="rId39" Type="http://schemas.openxmlformats.org/officeDocument/2006/relationships/image" Target="media/image15.png"/><Relationship Id="rId34" Type="http://schemas.openxmlformats.org/officeDocument/2006/relationships/image" Target="media/image12.png"/><Relationship Id="rId50" Type="http://schemas.openxmlformats.org/officeDocument/2006/relationships/image" Target="media/image23.png"/><Relationship Id="rId55" Type="http://schemas.openxmlformats.org/officeDocument/2006/relationships/hyperlink" Target="https://doi.org/10.1007/BF01908075" TargetMode="External"/><Relationship Id="rId76" Type="http://schemas.openxmlformats.org/officeDocument/2006/relationships/hyperlink" Target="https://plotly.com/python/" TargetMode="External"/><Relationship Id="rId7" Type="http://schemas.openxmlformats.org/officeDocument/2006/relationships/image" Target="media/image1.png"/><Relationship Id="rId71" Type="http://schemas.openxmlformats.org/officeDocument/2006/relationships/hyperlink" Target="https://doi.org/10.1016/0377-0427(87)90125-7" TargetMode="External"/><Relationship Id="rId2" Type="http://schemas.openxmlformats.org/officeDocument/2006/relationships/styles" Target="styles.xml"/><Relationship Id="rId29" Type="http://schemas.openxmlformats.org/officeDocument/2006/relationships/hyperlink" Target="https://www.codecogs.com/eqnedit.php?latex=X%20%3D%20%5C%7Bx_1%2C%20...%2C%20x_n%5C%7D"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28</Pages>
  <Words>6940</Words>
  <Characters>34701</Characters>
  <Application>Microsoft Office Word</Application>
  <DocSecurity>0</DocSecurity>
  <Lines>289</Lines>
  <Paragraphs>83</Paragraphs>
  <ScaleCrop>false</ScaleCrop>
  <Company/>
  <LinksUpToDate>false</LinksUpToDate>
  <CharactersWithSpaces>41558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שקד טדסה</cp:lastModifiedBy>
  <cp:revision>2</cp:revision>
  <dcterms:created xsi:type="dcterms:W3CDTF">2026-07-02T11:18:00Z</dcterms:created>
  <dcterms:modified xsi:type="dcterms:W3CDTF">2026-07-02T11:24:00Z</dcterms:modified>
</cp:coreProperties>
</file>