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B9: SENSORA_GAS_REGULATION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GAS_REGULATION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SENSORA_GAS_REGULATION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MQ2 + MQ3 utilizando la plataforma SensoraCore para obtener mediciones precisas de concentración de gases (ppm).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Los sensores MQ utilizan óxido de estaño (SnO₂) calentado que cambia su resistencia al interactuar con gases. La relación entre resistencia y concentración es logarítmica, requiriendo calibración especial para obtener valores en PPM.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MQ2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Detecta: Humo, propano, butano, metano, hidrógeno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MQ3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Detecta: Alcohol (etanol), vapores de gasolina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Detección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100 - 10,000 PPM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Tiempo Precalentamiento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24-48 horas (primera vez), 5 min (uso normal)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MQ2 + MQ3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SENSORA_GAS_REGULATION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IMPORTANTE: Precalentar sensor 24-48 horas (primera vez)</w:t>
      </w:r>
    </w:p>
    <w:p>
      <w:pPr>
        <w:pStyle w:val="ListParagraph"/>
        <w:numPr>
          <w:ilvl w:val="0"/>
          <w:numId w:val="5"/>
        </w:numPr>
      </w:pPr>
      <w:r>
        <w:t xml:space="preserve">Colocar sensor en ambiente de aire limpio (sin gases, humo o alcohol)</w:t>
      </w:r>
    </w:p>
    <w:p>
      <w:pPr>
        <w:pStyle w:val="ListParagraph"/>
        <w:numPr>
          <w:ilvl w:val="0"/>
          <w:numId w:val="5"/>
        </w:numPr>
      </w:pPr>
      <w:r>
        <w:t xml:space="preserve">Esperar 5 minutos de estabilización</w:t>
      </w:r>
    </w:p>
    <w:p>
      <w:pPr>
        <w:pStyle w:val="ListParagraph"/>
        <w:numPr>
          <w:ilvl w:val="0"/>
          <w:numId w:val="5"/>
        </w:numPr>
      </w:pPr>
      <w:r>
        <w:t xml:space="preserve">Calibrar R0: tomar 100 muestras y promediar en aire limpio</w:t>
      </w:r>
    </w:p>
    <w:p>
      <w:pPr>
        <w:pStyle w:val="ListParagraph"/>
        <w:numPr>
          <w:ilvl w:val="0"/>
          <w:numId w:val="5"/>
        </w:numPr>
      </w:pPr>
      <w:r>
        <w:t xml:space="preserve">Calcular Rs/R0 bajo diferentes concentraciones conocidas</w:t>
      </w:r>
    </w:p>
    <w:p>
      <w:pPr>
        <w:pStyle w:val="ListParagraph"/>
        <w:numPr>
          <w:ilvl w:val="0"/>
          <w:numId w:val="5"/>
        </w:numPr>
      </w:pPr>
      <w:r>
        <w:t xml:space="preserve">Aplicar regresión logarítmica: C = a₂(log R)² + a₁(log R) + a₀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jtsj9yirfnhbh8yzle-_a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a-nirqxdi1csp2knyr7zg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jtsj9yirfnhbh8yzle-_a" Type="http://schemas.openxmlformats.org/officeDocument/2006/relationships/hyperlink" Target="https://github.com/YamithR/SensoraCore" TargetMode="External"/><Relationship Id="rIda-nirqxdi1csp2knyr7zg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2025-12-12T02:15:28.369Z</dcterms:created>
  <dcterms:modified xsi:type="dcterms:W3CDTF">2025-12-12T02:15:28.369Z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