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AE942C" w14:textId="4E3C5BA9" w:rsidR="309C1089" w:rsidRPr="00E521D6" w:rsidRDefault="309C1089" w:rsidP="00E521D6">
      <w:pPr>
        <w:spacing w:after="0" w:line="276" w:lineRule="auto"/>
        <w:jc w:val="center"/>
      </w:pPr>
      <w:r w:rsidRPr="00E521D6">
        <w:rPr>
          <w:rFonts w:ascii="Arial" w:eastAsia="Arial" w:hAnsi="Arial" w:cs="Arial"/>
          <w:b/>
          <w:bCs/>
        </w:rPr>
        <w:t>DESCRIPCIÓN DE LA OBRA</w:t>
      </w:r>
    </w:p>
    <w:p w14:paraId="6B074B93" w14:textId="6F8608BF" w:rsidR="309C1089" w:rsidRPr="00E521D6" w:rsidRDefault="309C1089" w:rsidP="00E521D6">
      <w:pPr>
        <w:spacing w:after="0" w:line="276" w:lineRule="auto"/>
        <w:jc w:val="center"/>
      </w:pPr>
      <w:r w:rsidRPr="00E521D6">
        <w:rPr>
          <w:rFonts w:ascii="Arial" w:eastAsia="Arial" w:hAnsi="Arial" w:cs="Arial"/>
          <w:b/>
          <w:bCs/>
        </w:rPr>
        <w:t>Software: SENSORA_ULTRASONIC</w:t>
      </w:r>
    </w:p>
    <w:p w14:paraId="503E8932" w14:textId="1DBA91FC" w:rsidR="65205A00" w:rsidRPr="00E521D6" w:rsidRDefault="65205A00" w:rsidP="00E521D6">
      <w:pPr>
        <w:spacing w:after="0" w:line="276" w:lineRule="auto"/>
        <w:jc w:val="center"/>
        <w:rPr>
          <w:rFonts w:ascii="Arial" w:eastAsia="Arial" w:hAnsi="Arial" w:cs="Arial"/>
          <w:b/>
          <w:bCs/>
        </w:rPr>
      </w:pPr>
    </w:p>
    <w:p w14:paraId="01FA0C1E" w14:textId="03940565" w:rsidR="309C1089" w:rsidRPr="00E521D6" w:rsidRDefault="309C1089" w:rsidP="00E521D6">
      <w:pPr>
        <w:spacing w:after="0" w:line="276" w:lineRule="auto"/>
        <w:jc w:val="both"/>
      </w:pPr>
      <w:r w:rsidRPr="00E521D6">
        <w:rPr>
          <w:rFonts w:ascii="Arial" w:eastAsia="Arial" w:hAnsi="Arial" w:cs="Arial"/>
        </w:rPr>
        <w:t xml:space="preserve">El software </w:t>
      </w:r>
      <w:r w:rsidRPr="00E521D6">
        <w:rPr>
          <w:rFonts w:ascii="Arial" w:eastAsia="Arial" w:hAnsi="Arial" w:cs="Arial"/>
          <w:b/>
          <w:bCs/>
        </w:rPr>
        <w:t>SENSORA_ULTRASONIC</w:t>
      </w:r>
      <w:r w:rsidRPr="00E521D6">
        <w:rPr>
          <w:rFonts w:ascii="Arial" w:eastAsia="Arial" w:hAnsi="Arial" w:cs="Arial"/>
        </w:rPr>
        <w:t xml:space="preserve"> controla y hace parte de un módulo educativo del ecosistema titulado "SensoraCore". Fue diseñado para la medición de distancia por ultrasonido mediante sensores HC-SR04 conectados al ESP32 DevKit V1. A través de esta plataforma, el ESP32 ejecuta firmware en MicroPython que controla la emisión de pulsos ultrasónicos y mide el tiempo de vuelo de la señal reflejada para calcular distancias precisas, transmitiendo estos datos mediante socket TCP a través de WiFi. La interacción con el sistema se realiza mediante una aplicación de escritorio desarrollada en Python con PySide6 que actúa como cliente TCP para recibir y procesar los datos de distancia con capacidades de calibración avanzada y análisis temporal de mediciones ultrasónicas.</w:t>
      </w:r>
    </w:p>
    <w:p w14:paraId="35B30A1B" w14:textId="1524A165" w:rsidR="309C1089" w:rsidRPr="00E521D6" w:rsidRDefault="309C1089" w:rsidP="00E521D6">
      <w:pPr>
        <w:spacing w:after="0" w:line="276" w:lineRule="auto"/>
        <w:jc w:val="both"/>
      </w:pPr>
      <w:r w:rsidRPr="00E521D6">
        <w:rPr>
          <w:rFonts w:ascii="Arial" w:eastAsia="Arial" w:hAnsi="Arial" w:cs="Arial"/>
        </w:rPr>
        <w:t xml:space="preserve"> </w:t>
      </w:r>
    </w:p>
    <w:p w14:paraId="5025E812" w14:textId="63894D34" w:rsidR="309C1089" w:rsidRPr="00E521D6" w:rsidRDefault="309C1089" w:rsidP="00E521D6">
      <w:pPr>
        <w:pStyle w:val="Prrafodelista"/>
        <w:numPr>
          <w:ilvl w:val="0"/>
          <w:numId w:val="8"/>
        </w:numPr>
        <w:spacing w:after="0" w:line="276" w:lineRule="auto"/>
        <w:ind w:left="360"/>
        <w:jc w:val="both"/>
        <w:rPr>
          <w:rFonts w:ascii="Arial" w:eastAsia="Arial" w:hAnsi="Arial" w:cs="Arial"/>
          <w:b/>
          <w:bCs/>
        </w:rPr>
      </w:pPr>
      <w:r w:rsidRPr="00E521D6">
        <w:rPr>
          <w:rFonts w:ascii="Arial" w:eastAsia="Arial" w:hAnsi="Arial" w:cs="Arial"/>
          <w:b/>
          <w:bCs/>
        </w:rPr>
        <w:t>DISEÑO</w:t>
      </w:r>
    </w:p>
    <w:p w14:paraId="5FB6E4DE" w14:textId="6415EE59" w:rsidR="309C1089" w:rsidRPr="00E521D6" w:rsidRDefault="309C1089" w:rsidP="00E521D6">
      <w:pPr>
        <w:spacing w:after="0" w:line="276" w:lineRule="auto"/>
        <w:jc w:val="both"/>
      </w:pPr>
      <w:r w:rsidRPr="00E521D6">
        <w:rPr>
          <w:rFonts w:ascii="Arial" w:eastAsia="Arial" w:hAnsi="Arial" w:cs="Arial"/>
        </w:rPr>
        <w:t>El sistema se basa en una arquitectura cliente-servidor donde el ESP32 actúa como servidor TCP y la aplicación de escritorio como cliente. El ESP32 DevKit V1 ejecuta un firmware desarrollado en MicroPython que controla continuamente el sensor HC-SR04 mediante pines GPIO digitales para trigger y echo, generando pulsos ultrasónicos de 40kHz y midiendo el tiempo de propagación de la señal reflejada con resolución de microsegundos. El microcontrolador calcula distancias usando la fórmula distancia = (tiempo_vuelo × velocidad_sonido) / 2 y transmite estos datos a través de sockets TCP por WiFi con protocolo especializado "</w:t>
      </w:r>
      <w:proofErr w:type="gramStart"/>
      <w:r w:rsidRPr="00E521D6">
        <w:rPr>
          <w:rFonts w:ascii="Arial" w:eastAsia="Arial" w:hAnsi="Arial" w:cs="Arial"/>
        </w:rPr>
        <w:t>MODO:DISTANCIA</w:t>
      </w:r>
      <w:proofErr w:type="gramEnd"/>
      <w:r w:rsidRPr="00E521D6">
        <w:rPr>
          <w:rFonts w:ascii="Arial" w:eastAsia="Arial" w:hAnsi="Arial" w:cs="Arial"/>
        </w:rPr>
        <w:t>_ULTRA". La aplicación cliente, desarrollada en Python con PySide6, se conecta al ESP32, recibe los datos en tiempo real mediante QThread asíncrono, los procesa mediante algoritmos de calibración por regresión lineal implementados con scikit-learn y los visualiza en gráficas científicas interactivas con análisis estadístico de precisión y estabilidad de mediciones.</w:t>
      </w:r>
    </w:p>
    <w:p w14:paraId="1F00BE51" w14:textId="63FBD9FC" w:rsidR="309C1089" w:rsidRPr="00E521D6" w:rsidRDefault="309C1089" w:rsidP="00E521D6">
      <w:pPr>
        <w:spacing w:after="0" w:line="276" w:lineRule="auto"/>
        <w:jc w:val="both"/>
      </w:pPr>
      <w:r w:rsidRPr="00E521D6">
        <w:rPr>
          <w:rFonts w:ascii="Arial" w:eastAsia="Arial" w:hAnsi="Arial" w:cs="Arial"/>
        </w:rPr>
        <w:t xml:space="preserve"> </w:t>
      </w:r>
    </w:p>
    <w:p w14:paraId="37F1F3C9" w14:textId="76FD861F" w:rsidR="309C1089" w:rsidRPr="00E521D6" w:rsidRDefault="309C1089" w:rsidP="00E521D6">
      <w:pPr>
        <w:pStyle w:val="Prrafodelista"/>
        <w:numPr>
          <w:ilvl w:val="0"/>
          <w:numId w:val="7"/>
        </w:numPr>
        <w:spacing w:after="0" w:line="276" w:lineRule="auto"/>
        <w:ind w:left="360"/>
        <w:jc w:val="both"/>
        <w:rPr>
          <w:rFonts w:ascii="Arial" w:eastAsia="Arial" w:hAnsi="Arial" w:cs="Arial"/>
          <w:b/>
          <w:bCs/>
        </w:rPr>
      </w:pPr>
      <w:r w:rsidRPr="00E521D6">
        <w:rPr>
          <w:rFonts w:ascii="Arial" w:eastAsia="Arial" w:hAnsi="Arial" w:cs="Arial"/>
          <w:b/>
          <w:bCs/>
        </w:rPr>
        <w:t>IMPLEMENTACIÓN</w:t>
      </w:r>
    </w:p>
    <w:p w14:paraId="360BA84F" w14:textId="7B7164C5" w:rsidR="309C1089" w:rsidRPr="00E521D6" w:rsidRDefault="309C1089" w:rsidP="00E521D6">
      <w:pPr>
        <w:spacing w:after="0" w:line="276" w:lineRule="auto"/>
        <w:jc w:val="both"/>
      </w:pPr>
      <w:r w:rsidRPr="00E521D6">
        <w:rPr>
          <w:rFonts w:ascii="Arial" w:eastAsia="Arial" w:hAnsi="Arial" w:cs="Arial"/>
        </w:rPr>
        <w:t xml:space="preserve">El firmware del ESP32 está programado en MicroPython utilizando las librerías nativas machine, network, socket y time con funciones de temporización de alta precisión. El microcontrolador configura pines GPIO digitales para control del sensor HC-SR04: pin trigger para emisión de pulsos de 10μs y pin echo para medición de tiempo de vuelo con interrupciones por flanco. El firmware establece un servidor TCP en el puerto 8080 y acepta conexiones entrantes de la aplicación cliente utilizando protocolo especializado con formato "ULTRA_CM:&lt;valor&gt;" para transmisión optimizada de datos de distancia. La aplicación de escritorio está desarrollada en Python 3.8+ con PySide6 para la interfaz gráfica moderna, </w:t>
      </w:r>
      <w:r w:rsidRPr="00E521D6">
        <w:rPr>
          <w:rFonts w:ascii="Arial" w:eastAsia="Arial" w:hAnsi="Arial" w:cs="Arial"/>
        </w:rPr>
        <w:lastRenderedPageBreak/>
        <w:t>matplotlib para visualización científica, pandas para manejo de series temporales, scikit-learn para algoritmos de calibración y openpyxl para exportación a Excel.</w:t>
      </w:r>
    </w:p>
    <w:p w14:paraId="57E8DDA3" w14:textId="55C39529" w:rsidR="309C1089" w:rsidRPr="00E521D6" w:rsidRDefault="309C1089" w:rsidP="00E521D6">
      <w:pPr>
        <w:spacing w:after="0" w:line="276" w:lineRule="auto"/>
        <w:jc w:val="both"/>
      </w:pPr>
      <w:r w:rsidRPr="00E521D6">
        <w:rPr>
          <w:rFonts w:ascii="Arial" w:eastAsia="Arial" w:hAnsi="Arial" w:cs="Arial"/>
        </w:rPr>
        <w:t>Las funciones que contiene este software son:</w:t>
      </w:r>
    </w:p>
    <w:p w14:paraId="1C341E07" w14:textId="349A211C"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Generación de Pulsos Ultrasónicos: el ESP32 controla el sensor HC-SR04 mediante GPIO digitales generando pulsos trigger de 10μs a 40kHz con temporización precisa para emisión ultrasónica.</w:t>
      </w:r>
    </w:p>
    <w:p w14:paraId="4D48B088" w14:textId="7A8F5134"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Medición de Tiempo de Vuelo: captura del tiempo de propagación mediante pin echo con resolución de microsegundos usando interrupciones por flanco ascendente y descendente.</w:t>
      </w:r>
    </w:p>
    <w:p w14:paraId="09F5F73F" w14:textId="3D1499E7"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Protocolo TCP Especializado: establece comunicación por socket TCP en puerto 8080 utilizando comando específico "</w:t>
      </w:r>
      <w:proofErr w:type="gramStart"/>
      <w:r w:rsidRPr="00E521D6">
        <w:rPr>
          <w:rFonts w:ascii="Arial" w:eastAsia="Arial" w:hAnsi="Arial" w:cs="Arial"/>
        </w:rPr>
        <w:t>MODO:DISTANCIA</w:t>
      </w:r>
      <w:proofErr w:type="gramEnd"/>
      <w:r w:rsidRPr="00E521D6">
        <w:rPr>
          <w:rFonts w:ascii="Arial" w:eastAsia="Arial" w:hAnsi="Arial" w:cs="Arial"/>
        </w:rPr>
        <w:t>_ULTRA" con formato "ULTRA_CM:&lt;valor&gt;" para streaming de datos.</w:t>
      </w:r>
    </w:p>
    <w:p w14:paraId="2F871CAC" w14:textId="6DEEE487"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Cálculo de Distancia: conversión de tiempo de vuelo a distancia usando fórmula física distancia = (tiempo_vuelo × 343.2 m/s) / 2 con compensación de temperatura ambiente.</w:t>
      </w:r>
    </w:p>
    <w:p w14:paraId="76E1FF53" w14:textId="236D67B5"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 xml:space="preserve">Comunicación Asíncrona: clase UltrasonicThread implementando QThread para comunicación TCP no-bloqueante con señales especializadas </w:t>
      </w:r>
      <w:proofErr w:type="gramStart"/>
      <w:r w:rsidRPr="00E521D6">
        <w:rPr>
          <w:rFonts w:ascii="Arial" w:eastAsia="Arial" w:hAnsi="Arial" w:cs="Arial"/>
        </w:rPr>
        <w:t>data(</w:t>
      </w:r>
      <w:proofErr w:type="gramEnd"/>
      <w:r w:rsidRPr="00E521D6">
        <w:rPr>
          <w:rFonts w:ascii="Arial" w:eastAsia="Arial" w:hAnsi="Arial" w:cs="Arial"/>
        </w:rPr>
        <w:t>distancia_cm, dt_ms).</w:t>
      </w:r>
    </w:p>
    <w:p w14:paraId="7A176088" w14:textId="0AA32914"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Monitoreo en Tiempo Real: la aplicación cliente recibe datos continuamente con streaming de alta frecuencia y actualiza visualizaciones científicas con ventana temporal deslizante.</w:t>
      </w:r>
    </w:p>
    <w:p w14:paraId="22D86679" w14:textId="465C6D12"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Calibración por Regresión Lineal: permite al usuario establecer puntos de referencia para compensar derivas sistemáticas y mejorar la precisión del sensor ultrasónico.</w:t>
      </w:r>
    </w:p>
    <w:p w14:paraId="5DC35FF2" w14:textId="30D3152D"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Visualización Científica: muestra gráficos matplotlib con análisis estadístico en tiempo real incluyendo media móvil, desviación estándar y coeficientes de estabilidad.</w:t>
      </w:r>
    </w:p>
    <w:p w14:paraId="1CD69AE2" w14:textId="34D139DF"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Filtrado Digital Avanzado: aplica algoritmos de filtrado median y promedio móvil configurable para eliminar outliers y reducir ruido en mediciones ultrasónicas.</w:t>
      </w:r>
    </w:p>
    <w:p w14:paraId="577407F8" w14:textId="7220B340"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Exportación de Datos: genera archivos Excel (.xlsx) con datos tabulados, gráficos, metadatos de sesión y análisis estadístico de precisión y repetibilidad.</w:t>
      </w:r>
    </w:p>
    <w:p w14:paraId="10E4EF9F" w14:textId="5FE82F36"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Sistema de Persistencia: gestión de configuraciones con archivo JSON para parámetros de calibración, velocidad del sonido y factores de corrección.</w:t>
      </w:r>
    </w:p>
    <w:p w14:paraId="21CFA1AC" w14:textId="45FBD8A8"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Detección de Errores de Medición: validación automática de rangos (2cm - 400cm), timeout de echo y detección de mediciones inconsistentes con alertas visuales.</w:t>
      </w:r>
    </w:p>
    <w:p w14:paraId="352EF6C8" w14:textId="5DB1034E" w:rsidR="309C1089" w:rsidRPr="00E521D6" w:rsidRDefault="309C1089" w:rsidP="00E521D6">
      <w:pPr>
        <w:pStyle w:val="Prrafodelista"/>
        <w:numPr>
          <w:ilvl w:val="0"/>
          <w:numId w:val="6"/>
        </w:numPr>
        <w:spacing w:after="0" w:line="276" w:lineRule="auto"/>
        <w:jc w:val="both"/>
        <w:rPr>
          <w:rFonts w:ascii="Arial" w:eastAsia="Arial" w:hAnsi="Arial" w:cs="Arial"/>
        </w:rPr>
      </w:pPr>
      <w:r w:rsidRPr="00E521D6">
        <w:rPr>
          <w:rFonts w:ascii="Arial" w:eastAsia="Arial" w:hAnsi="Arial" w:cs="Arial"/>
        </w:rPr>
        <w:t>Control de Estados Operacionales: gestión robusta de inicio/pausa/parada con preservación de conexión TCP y manejo de reconexión automática.</w:t>
      </w:r>
    </w:p>
    <w:p w14:paraId="5EB6BA33" w14:textId="748CBA06" w:rsidR="309C1089" w:rsidRPr="00E521D6" w:rsidRDefault="309C1089" w:rsidP="00E521D6">
      <w:pPr>
        <w:pStyle w:val="Prrafodelista"/>
        <w:numPr>
          <w:ilvl w:val="0"/>
          <w:numId w:val="5"/>
        </w:numPr>
        <w:spacing w:after="0" w:line="276" w:lineRule="auto"/>
        <w:ind w:left="360"/>
        <w:jc w:val="both"/>
        <w:rPr>
          <w:rFonts w:ascii="Arial" w:eastAsia="Arial" w:hAnsi="Arial" w:cs="Arial"/>
          <w:b/>
          <w:bCs/>
        </w:rPr>
      </w:pPr>
      <w:r w:rsidRPr="00E521D6">
        <w:rPr>
          <w:rFonts w:ascii="Arial" w:eastAsia="Arial" w:hAnsi="Arial" w:cs="Arial"/>
          <w:b/>
          <w:bCs/>
        </w:rPr>
        <w:lastRenderedPageBreak/>
        <w:t>VALIDACIÓN</w:t>
      </w:r>
    </w:p>
    <w:p w14:paraId="67C23646" w14:textId="75EC6493" w:rsidR="309C1089" w:rsidRPr="00E521D6" w:rsidRDefault="309C1089" w:rsidP="00E521D6">
      <w:pPr>
        <w:spacing w:after="0" w:line="276" w:lineRule="auto"/>
        <w:jc w:val="both"/>
      </w:pPr>
      <w:r w:rsidRPr="00E521D6">
        <w:rPr>
          <w:rFonts w:ascii="Arial" w:eastAsia="Arial" w:hAnsi="Arial" w:cs="Arial"/>
        </w:rPr>
        <w:t>La validación del software se llevó a cabo mediante pruebas de Funcionamiento, en las que se confirmó que el sistema integrado ESP32-Cliente es capaz de:</w:t>
      </w:r>
    </w:p>
    <w:p w14:paraId="024B71F8" w14:textId="207EACB2"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Establecer conexión WiFi estable del ESP32 a la red local configurada en wifi_config.py con soporte para reconexión automática.</w:t>
      </w:r>
    </w:p>
    <w:p w14:paraId="3542789B" w14:textId="074A65E3"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Crear servidor TCP en puerto 8080 y aceptar conexiones entrantes de múltiples clientes utilizando protocolo "DISTANCIA_ULTRA_OK".</w:t>
      </w:r>
    </w:p>
    <w:p w14:paraId="34D0F742" w14:textId="789296DE"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Generar pulsos ultrasónicos de 40kHz con sensor HC-SR04 mediante pines GPIO digitales con temporización precisa de trigger (10μs) y captura de echo de forma continua.</w:t>
      </w:r>
    </w:p>
    <w:p w14:paraId="044626D9" w14:textId="7A5ED099"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Medir tiempo de vuelo con resolución de microsegundos en rango efectivo de 2cm a 400cm con precisión típica de ±3mm y ángulo de cobertura de 15 grados.</w:t>
      </w:r>
    </w:p>
    <w:p w14:paraId="2E726765" w14:textId="1C7758B5"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Procesar señales ultrasónicas con formato "ULTRA_CM:&lt;distancia&gt;" para transmisión optimizada con compensación de velocidad del sonido (343.2 m/s a 20°C).</w:t>
      </w:r>
    </w:p>
    <w:p w14:paraId="190F68EA" w14:textId="58721235"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Transmitir datos en tiempo real mediante sockets TCP con streaming de alta frecuencia sin pérdida significativa de paquetes durante sesiones prolongadas.</w:t>
      </w:r>
    </w:p>
    <w:p w14:paraId="06EE9CD8" w14:textId="30C571E5" w:rsidR="309C1089" w:rsidRPr="00E521D6" w:rsidRDefault="309C1089" w:rsidP="00E521D6">
      <w:pPr>
        <w:pStyle w:val="Prrafodelista"/>
        <w:numPr>
          <w:ilvl w:val="0"/>
          <w:numId w:val="4"/>
        </w:numPr>
        <w:spacing w:after="0" w:line="276" w:lineRule="auto"/>
        <w:jc w:val="both"/>
        <w:rPr>
          <w:rFonts w:ascii="Arial" w:eastAsia="Arial" w:hAnsi="Arial" w:cs="Arial"/>
        </w:rPr>
      </w:pPr>
      <w:r w:rsidRPr="00E521D6">
        <w:rPr>
          <w:rFonts w:ascii="Arial" w:eastAsia="Arial" w:hAnsi="Arial" w:cs="Arial"/>
        </w:rPr>
        <w:t>Procesar algoritmos de calibración por regresión lineal en la aplicación cliente con coeficientes de determinación R² superiores a 0.97 para compensación de derivas sistemáticas.</w:t>
      </w:r>
    </w:p>
    <w:p w14:paraId="648F553B" w14:textId="3EB8F3A1" w:rsidR="309C1089" w:rsidRPr="00E521D6" w:rsidRDefault="309C1089" w:rsidP="00E521D6">
      <w:pPr>
        <w:spacing w:after="0" w:line="276" w:lineRule="auto"/>
        <w:jc w:val="both"/>
      </w:pPr>
      <w:r w:rsidRPr="00E521D6">
        <w:rPr>
          <w:rFonts w:ascii="Arial" w:eastAsia="Arial" w:hAnsi="Arial" w:cs="Arial"/>
        </w:rPr>
        <w:t>Asimismo, se verificó que el sistema de filtrado digital elimina outliers y reduce ruido en mediciones ultrasónicas mejorando la estabilidad a menos del 2% de desviación estándar, que la comunicación TCP mantiene estabilidad durante sesiones prolongadas de monitoreo de distancia, que la calibración por regresión lineal mejora la precisión del sensor reduciendo errores sistemáticos a menos del 1%, y que la exportación de datos genera archivos Excel válidos con análisis estadístico completo para evaluación posterior de precisión, repetibilidad y linealidad del sistema ultrasónico.</w:t>
      </w:r>
    </w:p>
    <w:p w14:paraId="58FB3A5F" w14:textId="6416A031" w:rsidR="309C1089" w:rsidRPr="00E521D6" w:rsidRDefault="309C1089" w:rsidP="00E521D6">
      <w:pPr>
        <w:spacing w:after="0" w:line="276" w:lineRule="auto"/>
        <w:jc w:val="both"/>
      </w:pPr>
      <w:r w:rsidRPr="00E521D6">
        <w:rPr>
          <w:rFonts w:ascii="Arial" w:eastAsia="Arial" w:hAnsi="Arial" w:cs="Arial"/>
        </w:rPr>
        <w:t xml:space="preserve"> </w:t>
      </w:r>
    </w:p>
    <w:p w14:paraId="4239748F" w14:textId="42992754" w:rsidR="309C1089" w:rsidRPr="00E521D6" w:rsidRDefault="309C1089" w:rsidP="00E521D6">
      <w:pPr>
        <w:pStyle w:val="Prrafodelista"/>
        <w:numPr>
          <w:ilvl w:val="0"/>
          <w:numId w:val="3"/>
        </w:numPr>
        <w:spacing w:after="0" w:line="276" w:lineRule="auto"/>
        <w:ind w:left="360"/>
        <w:jc w:val="both"/>
        <w:rPr>
          <w:rFonts w:ascii="Arial" w:eastAsia="Arial" w:hAnsi="Arial" w:cs="Arial"/>
          <w:b/>
          <w:bCs/>
        </w:rPr>
      </w:pPr>
      <w:r w:rsidRPr="00E521D6">
        <w:rPr>
          <w:rFonts w:ascii="Arial" w:eastAsia="Arial" w:hAnsi="Arial" w:cs="Arial"/>
          <w:b/>
          <w:bCs/>
        </w:rPr>
        <w:t>PLATAFORMA</w:t>
      </w:r>
    </w:p>
    <w:p w14:paraId="6B5961DB" w14:textId="3748DCE1" w:rsidR="309C1089" w:rsidRPr="00E521D6" w:rsidRDefault="309C1089" w:rsidP="00E521D6">
      <w:pPr>
        <w:spacing w:after="0" w:line="276" w:lineRule="auto"/>
        <w:jc w:val="both"/>
      </w:pPr>
      <w:r w:rsidRPr="00E521D6">
        <w:rPr>
          <w:rFonts w:ascii="Arial" w:eastAsia="Arial" w:hAnsi="Arial" w:cs="Arial"/>
          <w:u w:val="single"/>
        </w:rPr>
        <w:t>Hardware:</w:t>
      </w:r>
    </w:p>
    <w:p w14:paraId="0F2AC56C" w14:textId="2DE69FFE" w:rsidR="309C1089" w:rsidRPr="00E521D6" w:rsidRDefault="309C1089" w:rsidP="00E521D6">
      <w:pPr>
        <w:pStyle w:val="Prrafodelista"/>
        <w:numPr>
          <w:ilvl w:val="0"/>
          <w:numId w:val="2"/>
        </w:numPr>
        <w:spacing w:after="0" w:line="276" w:lineRule="auto"/>
        <w:jc w:val="both"/>
        <w:rPr>
          <w:rFonts w:ascii="Arial" w:eastAsia="Arial" w:hAnsi="Arial" w:cs="Arial"/>
        </w:rPr>
      </w:pPr>
      <w:r w:rsidRPr="00E521D6">
        <w:rPr>
          <w:rFonts w:ascii="Arial" w:eastAsia="Arial" w:hAnsi="Arial" w:cs="Arial"/>
        </w:rPr>
        <w:t>ESP32 DevKit V1: Microcontrolador de 32 bits con procesador Xtensa LX6 dual-core a 240MHz, equipado con WiFi 802.11b/g/n y Bluetooth integrados. Incluye 34 pines GPIO digitales para control del sensor HC-SR04: pin trigger para emisión de pulsos de 10μs y pin echo para medición de tiempo de vuelo con capacidad de interrupciones por flanco.</w:t>
      </w:r>
    </w:p>
    <w:p w14:paraId="0C34DCA7" w14:textId="75DAFC44" w:rsidR="309C1089" w:rsidRPr="00E521D6" w:rsidRDefault="309C1089" w:rsidP="00E521D6">
      <w:pPr>
        <w:pStyle w:val="Prrafodelista"/>
        <w:numPr>
          <w:ilvl w:val="0"/>
          <w:numId w:val="2"/>
        </w:numPr>
        <w:spacing w:after="0" w:line="276" w:lineRule="auto"/>
        <w:jc w:val="both"/>
        <w:rPr>
          <w:rFonts w:ascii="Arial" w:eastAsia="Arial" w:hAnsi="Arial" w:cs="Arial"/>
        </w:rPr>
      </w:pPr>
      <w:r w:rsidRPr="00E521D6">
        <w:rPr>
          <w:rFonts w:ascii="Arial" w:eastAsia="Arial" w:hAnsi="Arial" w:cs="Arial"/>
        </w:rPr>
        <w:t xml:space="preserve">Sensor HC-SR04: Sensor ultrasónico de distancia con transductores piezoeléctricos integrados operando a 40kHz. Rango efectivo de 2cm a </w:t>
      </w:r>
      <w:r w:rsidRPr="00E521D6">
        <w:rPr>
          <w:rFonts w:ascii="Arial" w:eastAsia="Arial" w:hAnsi="Arial" w:cs="Arial"/>
        </w:rPr>
        <w:lastRenderedPageBreak/>
        <w:t>400cm, precisión típica de ±3mm, ángulo de cobertura de 15 grados, tiempo de respuesta menor a 30ms. Alimentación de 5V con señales digitales compatibles con niveles de 3.3V del ESP32, corriente de operación de 15mA durante medición activa.</w:t>
      </w:r>
    </w:p>
    <w:p w14:paraId="555E4DDC" w14:textId="7687C624" w:rsidR="309C1089" w:rsidRPr="00E521D6" w:rsidRDefault="309C1089" w:rsidP="00E521D6">
      <w:pPr>
        <w:pStyle w:val="Prrafodelista"/>
        <w:numPr>
          <w:ilvl w:val="0"/>
          <w:numId w:val="2"/>
        </w:numPr>
        <w:spacing w:after="0" w:line="276" w:lineRule="auto"/>
        <w:jc w:val="both"/>
        <w:rPr>
          <w:rFonts w:ascii="Arial" w:eastAsia="Arial" w:hAnsi="Arial" w:cs="Arial"/>
        </w:rPr>
      </w:pPr>
      <w:r w:rsidRPr="00E521D6">
        <w:rPr>
          <w:rFonts w:ascii="Arial" w:eastAsia="Arial" w:hAnsi="Arial" w:cs="Arial"/>
        </w:rPr>
        <w:t>Circuito de Interfaz: Sistema de acoplamiento de niveles lógicos para compatibilidad 5V/3.3V entre HC-SR04 y ESP32, incluyendo divisor resistivo para pin echo y buffer para pin trigger.</w:t>
      </w:r>
    </w:p>
    <w:p w14:paraId="711A5DD4" w14:textId="6C8FA514" w:rsidR="309C1089" w:rsidRPr="00E521D6" w:rsidRDefault="309C1089" w:rsidP="00E521D6">
      <w:pPr>
        <w:pStyle w:val="Prrafodelista"/>
        <w:numPr>
          <w:ilvl w:val="0"/>
          <w:numId w:val="2"/>
        </w:numPr>
        <w:spacing w:after="0" w:line="276" w:lineRule="auto"/>
        <w:jc w:val="both"/>
        <w:rPr>
          <w:rFonts w:ascii="Arial" w:eastAsia="Arial" w:hAnsi="Arial" w:cs="Arial"/>
        </w:rPr>
      </w:pPr>
      <w:r w:rsidRPr="00E521D6">
        <w:rPr>
          <w:rFonts w:ascii="Arial" w:eastAsia="Arial" w:hAnsi="Arial" w:cs="Arial"/>
        </w:rPr>
        <w:t>Fuente de Alimentación Dual: Sistema de alimentación 5V para sensor HC-SR04 y 3.3V para ESP32, con regulación estabilizada y filtrado para minimizar interferencia en mediciones ultrasónicas.</w:t>
      </w:r>
    </w:p>
    <w:p w14:paraId="2AF59E3B" w14:textId="2C3211CE" w:rsidR="309C1089" w:rsidRPr="00E521D6" w:rsidRDefault="309C1089" w:rsidP="00E521D6">
      <w:pPr>
        <w:spacing w:after="0" w:line="276" w:lineRule="auto"/>
        <w:jc w:val="both"/>
      </w:pPr>
      <w:r w:rsidRPr="00E521D6">
        <w:rPr>
          <w:rFonts w:ascii="Arial" w:eastAsia="Arial" w:hAnsi="Arial" w:cs="Arial"/>
          <w:u w:val="single"/>
        </w:rPr>
        <w:t>Software:</w:t>
      </w:r>
    </w:p>
    <w:p w14:paraId="1512D027" w14:textId="3BAC76CA" w:rsidR="309C1089" w:rsidRPr="00E521D6" w:rsidRDefault="309C1089" w:rsidP="00E521D6">
      <w:pPr>
        <w:spacing w:after="0" w:line="276" w:lineRule="auto"/>
        <w:jc w:val="both"/>
      </w:pPr>
      <w:r w:rsidRPr="00E521D6">
        <w:rPr>
          <w:rFonts w:ascii="Arial" w:eastAsia="Arial" w:hAnsi="Arial" w:cs="Arial"/>
        </w:rPr>
        <w:t>Para el firmware del ESP32 se emplea MicroPython con las librerías nativas machine para control de hardware, network para conectividad WiFi, socket para comunicación TCP, time para funciones de temporización de alta precisión y gc para gestión de memoria durante operaciones intensivas. El desarrollo y la carga del firmware se realizan utilizando entornos como Visual Studio Code (con extensiones para MicroPython) y Thonny, que facilitan la edición, depuración y transferencia de scripts al ESP32. La aplicación cliente se desarrolla en Python 3.8+ utilizando PySide6 para la interfaz gráfica moderna, matplotlib integrado con FigureCanvasQTAgg para visualización científica de datos, pandas para manejo de series temporales y análisis estadístico, scikit-learn para algoritmos de calibración por regresión lineal, openpyxl para exportación de reportes Excel y numpy para procesamiento numérico eficiente de arrays de mediciones ultrasónicas.</w:t>
      </w:r>
    </w:p>
    <w:p w14:paraId="2D6AE228" w14:textId="6027D7FB" w:rsidR="309C1089" w:rsidRPr="00E521D6" w:rsidRDefault="309C1089" w:rsidP="00E521D6">
      <w:pPr>
        <w:spacing w:after="0" w:line="276" w:lineRule="auto"/>
        <w:jc w:val="both"/>
      </w:pPr>
      <w:r w:rsidRPr="00E521D6">
        <w:rPr>
          <w:rFonts w:ascii="Arial" w:eastAsia="Arial" w:hAnsi="Arial" w:cs="Arial"/>
        </w:rPr>
        <w:t xml:space="preserve"> </w:t>
      </w:r>
    </w:p>
    <w:p w14:paraId="62D92C57" w14:textId="6A006D19" w:rsidR="309C1089" w:rsidRPr="00E521D6" w:rsidRDefault="309C1089" w:rsidP="00E521D6">
      <w:pPr>
        <w:pStyle w:val="Prrafodelista"/>
        <w:numPr>
          <w:ilvl w:val="0"/>
          <w:numId w:val="1"/>
        </w:numPr>
        <w:spacing w:after="0" w:line="276" w:lineRule="auto"/>
        <w:ind w:left="360"/>
        <w:jc w:val="both"/>
        <w:rPr>
          <w:rFonts w:ascii="Arial" w:eastAsia="Arial" w:hAnsi="Arial" w:cs="Arial"/>
          <w:b/>
          <w:bCs/>
        </w:rPr>
      </w:pPr>
      <w:r w:rsidRPr="00E521D6">
        <w:rPr>
          <w:rFonts w:ascii="Arial" w:eastAsia="Arial" w:hAnsi="Arial" w:cs="Arial"/>
          <w:b/>
          <w:bCs/>
        </w:rPr>
        <w:t>AMBIENTE</w:t>
      </w:r>
    </w:p>
    <w:p w14:paraId="49122920" w14:textId="573B0E36" w:rsidR="309C1089" w:rsidRPr="00E521D6" w:rsidRDefault="309C1089" w:rsidP="00E521D6">
      <w:pPr>
        <w:spacing w:after="0" w:line="276" w:lineRule="auto"/>
        <w:jc w:val="both"/>
      </w:pPr>
      <w:r w:rsidRPr="00E521D6">
        <w:rPr>
          <w:rFonts w:ascii="Arial" w:eastAsia="Arial" w:hAnsi="Arial" w:cs="Arial"/>
        </w:rPr>
        <w:t xml:space="preserve">El sistema opera como una plataforma educativa distribuida para el aprendizaje de instrumentación ultrasónica y sistemas embebidos IoT con aplicaciones en medición de distancia, detección de objetos y control de proximidad. El ESP32 DevKit V1 ejecuta firmware MicroPython que establece un servidor TCP en puerto 8080, controla continuamente el sensor HC-SR04 mediante pines GPIO digitales generando pulsos trigger de 10μs a 40kHz, mide el tiempo de vuelo de señales reflejadas con resolución de microsegundos, calcula distancias usando compensación de velocidad del sonido (343.2 m/s), y transmite los datos por WiFi a clientes conectados con protocolo especializado "MODO:DISTANCIA_ULTRA" incluyendo formato optimizado "ULTRA_CM:&lt;valor&gt;". La aplicación de escritorio desarrollada en Python actúa como cliente TCP, conectándose al ESP32 mediante su dirección IP local, recibiendo datos de forma asíncrona usando QThread para evitar bloqueos de interfaz, procesando los datos mediante algoritmos de calibración por regresión lineal implementados con scikit-learn para compensar derivas sistemáticas, y presentando visualizaciones científicas interactivas en </w:t>
      </w:r>
      <w:r w:rsidRPr="00E521D6">
        <w:rPr>
          <w:rFonts w:ascii="Arial" w:eastAsia="Arial" w:hAnsi="Arial" w:cs="Arial"/>
        </w:rPr>
        <w:lastRenderedPageBreak/>
        <w:t>tiempo real con matplotlib mostrando análisis estadístico de precisión, estabilidad y repetibilidad.</w:t>
      </w:r>
    </w:p>
    <w:p w14:paraId="6D895C1C" w14:textId="3BBD8948" w:rsidR="309C1089" w:rsidRPr="00E521D6" w:rsidRDefault="309C1089" w:rsidP="00E521D6">
      <w:pPr>
        <w:spacing w:after="0" w:line="276" w:lineRule="auto"/>
        <w:jc w:val="both"/>
      </w:pPr>
      <w:r w:rsidRPr="00E521D6">
        <w:rPr>
          <w:rFonts w:ascii="Arial" w:eastAsia="Arial" w:hAnsi="Arial" w:cs="Arial"/>
        </w:rPr>
        <w:t>El sistema incluye funcionalidades avanzadas como filtrado digital median y promedio móvil para eliminación de outliers, sistema de persistencia JSON para configuraciones de calibración y parámetros operacionales, comunicación asíncrona robusta con reconexión automática y manejo de timeout, exportación completa a Excel con análisis estadístico incluyendo media, desviación estándar y coeficientes de estabilidad, detección automática de errores de medición con validación de rangos operativos (2cm-400cm), visualización científica con ventana temporal deslizante y análisis en tiempo real, compensación física de velocidad del sonido con corrección de temperatura ambiente, y gestión de estados operacionales con preservación de conexión TCP.</w:t>
      </w:r>
    </w:p>
    <w:p w14:paraId="2DFFA714" w14:textId="5E561BE6" w:rsidR="65205A00" w:rsidRPr="00E521D6" w:rsidRDefault="65205A00" w:rsidP="00E521D6">
      <w:pPr>
        <w:spacing w:after="0"/>
        <w:rPr>
          <w:rFonts w:ascii="Arial" w:hAnsi="Arial" w:cs="Arial"/>
        </w:rPr>
      </w:pPr>
    </w:p>
    <w:sectPr w:rsidR="65205A00" w:rsidRPr="00E521D6">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694D" w14:textId="77777777" w:rsidR="00724543" w:rsidRDefault="00724543">
      <w:r>
        <w:separator/>
      </w:r>
    </w:p>
  </w:endnote>
  <w:endnote w:type="continuationSeparator" w:id="0">
    <w:p w14:paraId="45E8601E" w14:textId="77777777" w:rsidR="00724543" w:rsidRDefault="00724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EF63" w14:textId="77777777" w:rsidR="00724543" w:rsidRDefault="00724543">
      <w:r>
        <w:separator/>
      </w:r>
    </w:p>
  </w:footnote>
  <w:footnote w:type="continuationSeparator" w:id="0">
    <w:p w14:paraId="67A1E9A9" w14:textId="77777777" w:rsidR="00724543" w:rsidRDefault="00724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A127"/>
    <w:multiLevelType w:val="hybridMultilevel"/>
    <w:tmpl w:val="65ACFBF2"/>
    <w:lvl w:ilvl="0" w:tplc="1884D28E">
      <w:start w:val="1"/>
      <w:numFmt w:val="bullet"/>
      <w:lvlText w:val="·"/>
      <w:lvlJc w:val="left"/>
      <w:pPr>
        <w:ind w:left="720" w:hanging="360"/>
      </w:pPr>
      <w:rPr>
        <w:rFonts w:ascii="Symbol" w:hAnsi="Symbol" w:hint="default"/>
      </w:rPr>
    </w:lvl>
    <w:lvl w:ilvl="1" w:tplc="23248218">
      <w:start w:val="1"/>
      <w:numFmt w:val="bullet"/>
      <w:lvlText w:val="o"/>
      <w:lvlJc w:val="left"/>
      <w:pPr>
        <w:ind w:left="1440" w:hanging="360"/>
      </w:pPr>
      <w:rPr>
        <w:rFonts w:ascii="Courier New" w:hAnsi="Courier New" w:hint="default"/>
      </w:rPr>
    </w:lvl>
    <w:lvl w:ilvl="2" w:tplc="61B61F8C">
      <w:start w:val="1"/>
      <w:numFmt w:val="bullet"/>
      <w:lvlText w:val=""/>
      <w:lvlJc w:val="left"/>
      <w:pPr>
        <w:ind w:left="2160" w:hanging="360"/>
      </w:pPr>
      <w:rPr>
        <w:rFonts w:ascii="Wingdings" w:hAnsi="Wingdings" w:hint="default"/>
      </w:rPr>
    </w:lvl>
    <w:lvl w:ilvl="3" w:tplc="B23067F2">
      <w:start w:val="1"/>
      <w:numFmt w:val="bullet"/>
      <w:lvlText w:val=""/>
      <w:lvlJc w:val="left"/>
      <w:pPr>
        <w:ind w:left="2880" w:hanging="360"/>
      </w:pPr>
      <w:rPr>
        <w:rFonts w:ascii="Symbol" w:hAnsi="Symbol" w:hint="default"/>
      </w:rPr>
    </w:lvl>
    <w:lvl w:ilvl="4" w:tplc="1DE4160E">
      <w:start w:val="1"/>
      <w:numFmt w:val="bullet"/>
      <w:lvlText w:val="o"/>
      <w:lvlJc w:val="left"/>
      <w:pPr>
        <w:ind w:left="3600" w:hanging="360"/>
      </w:pPr>
      <w:rPr>
        <w:rFonts w:ascii="Courier New" w:hAnsi="Courier New" w:hint="default"/>
      </w:rPr>
    </w:lvl>
    <w:lvl w:ilvl="5" w:tplc="86AAC920">
      <w:start w:val="1"/>
      <w:numFmt w:val="bullet"/>
      <w:lvlText w:val=""/>
      <w:lvlJc w:val="left"/>
      <w:pPr>
        <w:ind w:left="4320" w:hanging="360"/>
      </w:pPr>
      <w:rPr>
        <w:rFonts w:ascii="Wingdings" w:hAnsi="Wingdings" w:hint="default"/>
      </w:rPr>
    </w:lvl>
    <w:lvl w:ilvl="6" w:tplc="610A38F8">
      <w:start w:val="1"/>
      <w:numFmt w:val="bullet"/>
      <w:lvlText w:val=""/>
      <w:lvlJc w:val="left"/>
      <w:pPr>
        <w:ind w:left="5040" w:hanging="360"/>
      </w:pPr>
      <w:rPr>
        <w:rFonts w:ascii="Symbol" w:hAnsi="Symbol" w:hint="default"/>
      </w:rPr>
    </w:lvl>
    <w:lvl w:ilvl="7" w:tplc="D708E1B0">
      <w:start w:val="1"/>
      <w:numFmt w:val="bullet"/>
      <w:lvlText w:val="o"/>
      <w:lvlJc w:val="left"/>
      <w:pPr>
        <w:ind w:left="5760" w:hanging="360"/>
      </w:pPr>
      <w:rPr>
        <w:rFonts w:ascii="Courier New" w:hAnsi="Courier New" w:hint="default"/>
      </w:rPr>
    </w:lvl>
    <w:lvl w:ilvl="8" w:tplc="CFD81F76">
      <w:start w:val="1"/>
      <w:numFmt w:val="bullet"/>
      <w:lvlText w:val=""/>
      <w:lvlJc w:val="left"/>
      <w:pPr>
        <w:ind w:left="6480" w:hanging="360"/>
      </w:pPr>
      <w:rPr>
        <w:rFonts w:ascii="Wingdings" w:hAnsi="Wingdings" w:hint="default"/>
      </w:rPr>
    </w:lvl>
  </w:abstractNum>
  <w:abstractNum w:abstractNumId="1" w15:restartNumberingAfterBreak="0">
    <w:nsid w:val="2CC2AC31"/>
    <w:multiLevelType w:val="hybridMultilevel"/>
    <w:tmpl w:val="845678CA"/>
    <w:lvl w:ilvl="0" w:tplc="396EBEF2">
      <w:start w:val="1"/>
      <w:numFmt w:val="bullet"/>
      <w:lvlText w:val="·"/>
      <w:lvlJc w:val="left"/>
      <w:pPr>
        <w:ind w:left="720" w:hanging="360"/>
      </w:pPr>
      <w:rPr>
        <w:rFonts w:ascii="Symbol" w:hAnsi="Symbol" w:hint="default"/>
      </w:rPr>
    </w:lvl>
    <w:lvl w:ilvl="1" w:tplc="D4848796">
      <w:start w:val="1"/>
      <w:numFmt w:val="bullet"/>
      <w:lvlText w:val="o"/>
      <w:lvlJc w:val="left"/>
      <w:pPr>
        <w:ind w:left="1440" w:hanging="360"/>
      </w:pPr>
      <w:rPr>
        <w:rFonts w:ascii="Courier New" w:hAnsi="Courier New" w:hint="default"/>
      </w:rPr>
    </w:lvl>
    <w:lvl w:ilvl="2" w:tplc="EB0CC7BE">
      <w:start w:val="1"/>
      <w:numFmt w:val="bullet"/>
      <w:lvlText w:val=""/>
      <w:lvlJc w:val="left"/>
      <w:pPr>
        <w:ind w:left="2160" w:hanging="360"/>
      </w:pPr>
      <w:rPr>
        <w:rFonts w:ascii="Wingdings" w:hAnsi="Wingdings" w:hint="default"/>
      </w:rPr>
    </w:lvl>
    <w:lvl w:ilvl="3" w:tplc="7FB6F5B2">
      <w:start w:val="1"/>
      <w:numFmt w:val="bullet"/>
      <w:lvlText w:val=""/>
      <w:lvlJc w:val="left"/>
      <w:pPr>
        <w:ind w:left="2880" w:hanging="360"/>
      </w:pPr>
      <w:rPr>
        <w:rFonts w:ascii="Symbol" w:hAnsi="Symbol" w:hint="default"/>
      </w:rPr>
    </w:lvl>
    <w:lvl w:ilvl="4" w:tplc="60506AEA">
      <w:start w:val="1"/>
      <w:numFmt w:val="bullet"/>
      <w:lvlText w:val="o"/>
      <w:lvlJc w:val="left"/>
      <w:pPr>
        <w:ind w:left="3600" w:hanging="360"/>
      </w:pPr>
      <w:rPr>
        <w:rFonts w:ascii="Courier New" w:hAnsi="Courier New" w:hint="default"/>
      </w:rPr>
    </w:lvl>
    <w:lvl w:ilvl="5" w:tplc="2E82B064">
      <w:start w:val="1"/>
      <w:numFmt w:val="bullet"/>
      <w:lvlText w:val=""/>
      <w:lvlJc w:val="left"/>
      <w:pPr>
        <w:ind w:left="4320" w:hanging="360"/>
      </w:pPr>
      <w:rPr>
        <w:rFonts w:ascii="Wingdings" w:hAnsi="Wingdings" w:hint="default"/>
      </w:rPr>
    </w:lvl>
    <w:lvl w:ilvl="6" w:tplc="678CFFAA">
      <w:start w:val="1"/>
      <w:numFmt w:val="bullet"/>
      <w:lvlText w:val=""/>
      <w:lvlJc w:val="left"/>
      <w:pPr>
        <w:ind w:left="5040" w:hanging="360"/>
      </w:pPr>
      <w:rPr>
        <w:rFonts w:ascii="Symbol" w:hAnsi="Symbol" w:hint="default"/>
      </w:rPr>
    </w:lvl>
    <w:lvl w:ilvl="7" w:tplc="E1E00A38">
      <w:start w:val="1"/>
      <w:numFmt w:val="bullet"/>
      <w:lvlText w:val="o"/>
      <w:lvlJc w:val="left"/>
      <w:pPr>
        <w:ind w:left="5760" w:hanging="360"/>
      </w:pPr>
      <w:rPr>
        <w:rFonts w:ascii="Courier New" w:hAnsi="Courier New" w:hint="default"/>
      </w:rPr>
    </w:lvl>
    <w:lvl w:ilvl="8" w:tplc="6F0A61D0">
      <w:start w:val="1"/>
      <w:numFmt w:val="bullet"/>
      <w:lvlText w:val=""/>
      <w:lvlJc w:val="left"/>
      <w:pPr>
        <w:ind w:left="6480" w:hanging="360"/>
      </w:pPr>
      <w:rPr>
        <w:rFonts w:ascii="Wingdings" w:hAnsi="Wingdings" w:hint="default"/>
      </w:rPr>
    </w:lvl>
  </w:abstractNum>
  <w:abstractNum w:abstractNumId="2" w15:restartNumberingAfterBreak="0">
    <w:nsid w:val="306DE883"/>
    <w:multiLevelType w:val="hybridMultilevel"/>
    <w:tmpl w:val="557850C0"/>
    <w:lvl w:ilvl="0" w:tplc="6D165BE4">
      <w:start w:val="1"/>
      <w:numFmt w:val="bullet"/>
      <w:lvlText w:val="·"/>
      <w:lvlJc w:val="left"/>
      <w:pPr>
        <w:ind w:left="720" w:hanging="360"/>
      </w:pPr>
      <w:rPr>
        <w:rFonts w:ascii="Symbol" w:hAnsi="Symbol" w:hint="default"/>
      </w:rPr>
    </w:lvl>
    <w:lvl w:ilvl="1" w:tplc="BFE6698C">
      <w:start w:val="1"/>
      <w:numFmt w:val="bullet"/>
      <w:lvlText w:val="o"/>
      <w:lvlJc w:val="left"/>
      <w:pPr>
        <w:ind w:left="1440" w:hanging="360"/>
      </w:pPr>
      <w:rPr>
        <w:rFonts w:ascii="Courier New" w:hAnsi="Courier New" w:hint="default"/>
      </w:rPr>
    </w:lvl>
    <w:lvl w:ilvl="2" w:tplc="8BAAA43A">
      <w:start w:val="1"/>
      <w:numFmt w:val="bullet"/>
      <w:lvlText w:val=""/>
      <w:lvlJc w:val="left"/>
      <w:pPr>
        <w:ind w:left="2160" w:hanging="360"/>
      </w:pPr>
      <w:rPr>
        <w:rFonts w:ascii="Wingdings" w:hAnsi="Wingdings" w:hint="default"/>
      </w:rPr>
    </w:lvl>
    <w:lvl w:ilvl="3" w:tplc="F65A811E">
      <w:start w:val="1"/>
      <w:numFmt w:val="bullet"/>
      <w:lvlText w:val=""/>
      <w:lvlJc w:val="left"/>
      <w:pPr>
        <w:ind w:left="2880" w:hanging="360"/>
      </w:pPr>
      <w:rPr>
        <w:rFonts w:ascii="Symbol" w:hAnsi="Symbol" w:hint="default"/>
      </w:rPr>
    </w:lvl>
    <w:lvl w:ilvl="4" w:tplc="ED825D9C">
      <w:start w:val="1"/>
      <w:numFmt w:val="bullet"/>
      <w:lvlText w:val="o"/>
      <w:lvlJc w:val="left"/>
      <w:pPr>
        <w:ind w:left="3600" w:hanging="360"/>
      </w:pPr>
      <w:rPr>
        <w:rFonts w:ascii="Courier New" w:hAnsi="Courier New" w:hint="default"/>
      </w:rPr>
    </w:lvl>
    <w:lvl w:ilvl="5" w:tplc="BD18D1FC">
      <w:start w:val="1"/>
      <w:numFmt w:val="bullet"/>
      <w:lvlText w:val=""/>
      <w:lvlJc w:val="left"/>
      <w:pPr>
        <w:ind w:left="4320" w:hanging="360"/>
      </w:pPr>
      <w:rPr>
        <w:rFonts w:ascii="Wingdings" w:hAnsi="Wingdings" w:hint="default"/>
      </w:rPr>
    </w:lvl>
    <w:lvl w:ilvl="6" w:tplc="5F20C34C">
      <w:start w:val="1"/>
      <w:numFmt w:val="bullet"/>
      <w:lvlText w:val=""/>
      <w:lvlJc w:val="left"/>
      <w:pPr>
        <w:ind w:left="5040" w:hanging="360"/>
      </w:pPr>
      <w:rPr>
        <w:rFonts w:ascii="Symbol" w:hAnsi="Symbol" w:hint="default"/>
      </w:rPr>
    </w:lvl>
    <w:lvl w:ilvl="7" w:tplc="DAB01CFC">
      <w:start w:val="1"/>
      <w:numFmt w:val="bullet"/>
      <w:lvlText w:val="o"/>
      <w:lvlJc w:val="left"/>
      <w:pPr>
        <w:ind w:left="5760" w:hanging="360"/>
      </w:pPr>
      <w:rPr>
        <w:rFonts w:ascii="Courier New" w:hAnsi="Courier New" w:hint="default"/>
      </w:rPr>
    </w:lvl>
    <w:lvl w:ilvl="8" w:tplc="7826D702">
      <w:start w:val="1"/>
      <w:numFmt w:val="bullet"/>
      <w:lvlText w:val=""/>
      <w:lvlJc w:val="left"/>
      <w:pPr>
        <w:ind w:left="6480" w:hanging="360"/>
      </w:pPr>
      <w:rPr>
        <w:rFonts w:ascii="Wingdings" w:hAnsi="Wingdings" w:hint="default"/>
      </w:rPr>
    </w:lvl>
  </w:abstractNum>
  <w:abstractNum w:abstractNumId="3" w15:restartNumberingAfterBreak="0">
    <w:nsid w:val="44AD2558"/>
    <w:multiLevelType w:val="hybridMultilevel"/>
    <w:tmpl w:val="ECD8E13A"/>
    <w:lvl w:ilvl="0" w:tplc="27FC375C">
      <w:start w:val="1"/>
      <w:numFmt w:val="bullet"/>
      <w:lvlText w:val="·"/>
      <w:lvlJc w:val="left"/>
      <w:pPr>
        <w:ind w:left="720" w:hanging="360"/>
      </w:pPr>
      <w:rPr>
        <w:rFonts w:ascii="Symbol" w:hAnsi="Symbol" w:hint="default"/>
      </w:rPr>
    </w:lvl>
    <w:lvl w:ilvl="1" w:tplc="56849E9A">
      <w:start w:val="1"/>
      <w:numFmt w:val="bullet"/>
      <w:lvlText w:val="o"/>
      <w:lvlJc w:val="left"/>
      <w:pPr>
        <w:ind w:left="1440" w:hanging="360"/>
      </w:pPr>
      <w:rPr>
        <w:rFonts w:ascii="Courier New" w:hAnsi="Courier New" w:hint="default"/>
      </w:rPr>
    </w:lvl>
    <w:lvl w:ilvl="2" w:tplc="F716B4C0">
      <w:start w:val="1"/>
      <w:numFmt w:val="bullet"/>
      <w:lvlText w:val=""/>
      <w:lvlJc w:val="left"/>
      <w:pPr>
        <w:ind w:left="2160" w:hanging="360"/>
      </w:pPr>
      <w:rPr>
        <w:rFonts w:ascii="Wingdings" w:hAnsi="Wingdings" w:hint="default"/>
      </w:rPr>
    </w:lvl>
    <w:lvl w:ilvl="3" w:tplc="C52A5E4A">
      <w:start w:val="1"/>
      <w:numFmt w:val="bullet"/>
      <w:lvlText w:val=""/>
      <w:lvlJc w:val="left"/>
      <w:pPr>
        <w:ind w:left="2880" w:hanging="360"/>
      </w:pPr>
      <w:rPr>
        <w:rFonts w:ascii="Symbol" w:hAnsi="Symbol" w:hint="default"/>
      </w:rPr>
    </w:lvl>
    <w:lvl w:ilvl="4" w:tplc="A87C4CCE">
      <w:start w:val="1"/>
      <w:numFmt w:val="bullet"/>
      <w:lvlText w:val="o"/>
      <w:lvlJc w:val="left"/>
      <w:pPr>
        <w:ind w:left="3600" w:hanging="360"/>
      </w:pPr>
      <w:rPr>
        <w:rFonts w:ascii="Courier New" w:hAnsi="Courier New" w:hint="default"/>
      </w:rPr>
    </w:lvl>
    <w:lvl w:ilvl="5" w:tplc="D812CCAE">
      <w:start w:val="1"/>
      <w:numFmt w:val="bullet"/>
      <w:lvlText w:val=""/>
      <w:lvlJc w:val="left"/>
      <w:pPr>
        <w:ind w:left="4320" w:hanging="360"/>
      </w:pPr>
      <w:rPr>
        <w:rFonts w:ascii="Wingdings" w:hAnsi="Wingdings" w:hint="default"/>
      </w:rPr>
    </w:lvl>
    <w:lvl w:ilvl="6" w:tplc="E5907368">
      <w:start w:val="1"/>
      <w:numFmt w:val="bullet"/>
      <w:lvlText w:val=""/>
      <w:lvlJc w:val="left"/>
      <w:pPr>
        <w:ind w:left="5040" w:hanging="360"/>
      </w:pPr>
      <w:rPr>
        <w:rFonts w:ascii="Symbol" w:hAnsi="Symbol" w:hint="default"/>
      </w:rPr>
    </w:lvl>
    <w:lvl w:ilvl="7" w:tplc="B74696AE">
      <w:start w:val="1"/>
      <w:numFmt w:val="bullet"/>
      <w:lvlText w:val="o"/>
      <w:lvlJc w:val="left"/>
      <w:pPr>
        <w:ind w:left="5760" w:hanging="360"/>
      </w:pPr>
      <w:rPr>
        <w:rFonts w:ascii="Courier New" w:hAnsi="Courier New" w:hint="default"/>
      </w:rPr>
    </w:lvl>
    <w:lvl w:ilvl="8" w:tplc="40D0B5B0">
      <w:start w:val="1"/>
      <w:numFmt w:val="bullet"/>
      <w:lvlText w:val=""/>
      <w:lvlJc w:val="left"/>
      <w:pPr>
        <w:ind w:left="6480" w:hanging="360"/>
      </w:pPr>
      <w:rPr>
        <w:rFonts w:ascii="Wingdings" w:hAnsi="Wingdings" w:hint="default"/>
      </w:rPr>
    </w:lvl>
  </w:abstractNum>
  <w:abstractNum w:abstractNumId="4" w15:restartNumberingAfterBreak="0">
    <w:nsid w:val="48D4A6B0"/>
    <w:multiLevelType w:val="hybridMultilevel"/>
    <w:tmpl w:val="31560B10"/>
    <w:lvl w:ilvl="0" w:tplc="E884AADE">
      <w:start w:val="1"/>
      <w:numFmt w:val="bullet"/>
      <w:lvlText w:val=""/>
      <w:lvlJc w:val="left"/>
      <w:pPr>
        <w:ind w:left="720" w:hanging="360"/>
      </w:pPr>
      <w:rPr>
        <w:rFonts w:ascii="Symbol" w:hAnsi="Symbol" w:hint="default"/>
      </w:rPr>
    </w:lvl>
    <w:lvl w:ilvl="1" w:tplc="78DAE418">
      <w:start w:val="1"/>
      <w:numFmt w:val="bullet"/>
      <w:lvlText w:val="o"/>
      <w:lvlJc w:val="left"/>
      <w:pPr>
        <w:ind w:left="1440" w:hanging="360"/>
      </w:pPr>
      <w:rPr>
        <w:rFonts w:ascii="Courier New" w:hAnsi="Courier New" w:hint="default"/>
      </w:rPr>
    </w:lvl>
    <w:lvl w:ilvl="2" w:tplc="1FBE1DFC">
      <w:start w:val="1"/>
      <w:numFmt w:val="bullet"/>
      <w:lvlText w:val=""/>
      <w:lvlJc w:val="left"/>
      <w:pPr>
        <w:ind w:left="2160" w:hanging="360"/>
      </w:pPr>
      <w:rPr>
        <w:rFonts w:ascii="Wingdings" w:hAnsi="Wingdings" w:hint="default"/>
      </w:rPr>
    </w:lvl>
    <w:lvl w:ilvl="3" w:tplc="92DC98B6">
      <w:start w:val="1"/>
      <w:numFmt w:val="bullet"/>
      <w:lvlText w:val=""/>
      <w:lvlJc w:val="left"/>
      <w:pPr>
        <w:ind w:left="2880" w:hanging="360"/>
      </w:pPr>
      <w:rPr>
        <w:rFonts w:ascii="Symbol" w:hAnsi="Symbol" w:hint="default"/>
      </w:rPr>
    </w:lvl>
    <w:lvl w:ilvl="4" w:tplc="1D8279B6">
      <w:start w:val="1"/>
      <w:numFmt w:val="bullet"/>
      <w:lvlText w:val="o"/>
      <w:lvlJc w:val="left"/>
      <w:pPr>
        <w:ind w:left="3600" w:hanging="360"/>
      </w:pPr>
      <w:rPr>
        <w:rFonts w:ascii="Courier New" w:hAnsi="Courier New" w:hint="default"/>
      </w:rPr>
    </w:lvl>
    <w:lvl w:ilvl="5" w:tplc="C38A08CA">
      <w:start w:val="1"/>
      <w:numFmt w:val="bullet"/>
      <w:lvlText w:val=""/>
      <w:lvlJc w:val="left"/>
      <w:pPr>
        <w:ind w:left="4320" w:hanging="360"/>
      </w:pPr>
      <w:rPr>
        <w:rFonts w:ascii="Wingdings" w:hAnsi="Wingdings" w:hint="default"/>
      </w:rPr>
    </w:lvl>
    <w:lvl w:ilvl="6" w:tplc="AADE8D6A">
      <w:start w:val="1"/>
      <w:numFmt w:val="bullet"/>
      <w:lvlText w:val=""/>
      <w:lvlJc w:val="left"/>
      <w:pPr>
        <w:ind w:left="5040" w:hanging="360"/>
      </w:pPr>
      <w:rPr>
        <w:rFonts w:ascii="Symbol" w:hAnsi="Symbol" w:hint="default"/>
      </w:rPr>
    </w:lvl>
    <w:lvl w:ilvl="7" w:tplc="9EA21AD8">
      <w:start w:val="1"/>
      <w:numFmt w:val="bullet"/>
      <w:lvlText w:val="o"/>
      <w:lvlJc w:val="left"/>
      <w:pPr>
        <w:ind w:left="5760" w:hanging="360"/>
      </w:pPr>
      <w:rPr>
        <w:rFonts w:ascii="Courier New" w:hAnsi="Courier New" w:hint="default"/>
      </w:rPr>
    </w:lvl>
    <w:lvl w:ilvl="8" w:tplc="11867F24">
      <w:start w:val="1"/>
      <w:numFmt w:val="bullet"/>
      <w:lvlText w:val=""/>
      <w:lvlJc w:val="left"/>
      <w:pPr>
        <w:ind w:left="6480" w:hanging="360"/>
      </w:pPr>
      <w:rPr>
        <w:rFonts w:ascii="Wingdings" w:hAnsi="Wingdings" w:hint="default"/>
      </w:rPr>
    </w:lvl>
  </w:abstractNum>
  <w:abstractNum w:abstractNumId="5" w15:restartNumberingAfterBreak="0">
    <w:nsid w:val="588E2A9B"/>
    <w:multiLevelType w:val="hybridMultilevel"/>
    <w:tmpl w:val="26308998"/>
    <w:lvl w:ilvl="0" w:tplc="280844B8">
      <w:start w:val="1"/>
      <w:numFmt w:val="bullet"/>
      <w:lvlText w:val=""/>
      <w:lvlJc w:val="left"/>
      <w:pPr>
        <w:ind w:left="720" w:hanging="360"/>
      </w:pPr>
      <w:rPr>
        <w:rFonts w:ascii="Symbol" w:hAnsi="Symbol" w:hint="default"/>
      </w:rPr>
    </w:lvl>
    <w:lvl w:ilvl="1" w:tplc="99749B12">
      <w:start w:val="1"/>
      <w:numFmt w:val="bullet"/>
      <w:lvlText w:val="o"/>
      <w:lvlJc w:val="left"/>
      <w:pPr>
        <w:ind w:left="1440" w:hanging="360"/>
      </w:pPr>
      <w:rPr>
        <w:rFonts w:ascii="Courier New" w:hAnsi="Courier New" w:hint="default"/>
      </w:rPr>
    </w:lvl>
    <w:lvl w:ilvl="2" w:tplc="8CD08310">
      <w:start w:val="1"/>
      <w:numFmt w:val="bullet"/>
      <w:lvlText w:val=""/>
      <w:lvlJc w:val="left"/>
      <w:pPr>
        <w:ind w:left="2160" w:hanging="360"/>
      </w:pPr>
      <w:rPr>
        <w:rFonts w:ascii="Wingdings" w:hAnsi="Wingdings" w:hint="default"/>
      </w:rPr>
    </w:lvl>
    <w:lvl w:ilvl="3" w:tplc="8946AAAE">
      <w:start w:val="1"/>
      <w:numFmt w:val="bullet"/>
      <w:lvlText w:val=""/>
      <w:lvlJc w:val="left"/>
      <w:pPr>
        <w:ind w:left="2880" w:hanging="360"/>
      </w:pPr>
      <w:rPr>
        <w:rFonts w:ascii="Symbol" w:hAnsi="Symbol" w:hint="default"/>
      </w:rPr>
    </w:lvl>
    <w:lvl w:ilvl="4" w:tplc="54C4433A">
      <w:start w:val="1"/>
      <w:numFmt w:val="bullet"/>
      <w:lvlText w:val="o"/>
      <w:lvlJc w:val="left"/>
      <w:pPr>
        <w:ind w:left="3600" w:hanging="360"/>
      </w:pPr>
      <w:rPr>
        <w:rFonts w:ascii="Courier New" w:hAnsi="Courier New" w:hint="default"/>
      </w:rPr>
    </w:lvl>
    <w:lvl w:ilvl="5" w:tplc="9D0C6E3E">
      <w:start w:val="1"/>
      <w:numFmt w:val="bullet"/>
      <w:lvlText w:val=""/>
      <w:lvlJc w:val="left"/>
      <w:pPr>
        <w:ind w:left="4320" w:hanging="360"/>
      </w:pPr>
      <w:rPr>
        <w:rFonts w:ascii="Wingdings" w:hAnsi="Wingdings" w:hint="default"/>
      </w:rPr>
    </w:lvl>
    <w:lvl w:ilvl="6" w:tplc="C58656C4">
      <w:start w:val="1"/>
      <w:numFmt w:val="bullet"/>
      <w:lvlText w:val=""/>
      <w:lvlJc w:val="left"/>
      <w:pPr>
        <w:ind w:left="5040" w:hanging="360"/>
      </w:pPr>
      <w:rPr>
        <w:rFonts w:ascii="Symbol" w:hAnsi="Symbol" w:hint="default"/>
      </w:rPr>
    </w:lvl>
    <w:lvl w:ilvl="7" w:tplc="17EE5E24">
      <w:start w:val="1"/>
      <w:numFmt w:val="bullet"/>
      <w:lvlText w:val="o"/>
      <w:lvlJc w:val="left"/>
      <w:pPr>
        <w:ind w:left="5760" w:hanging="360"/>
      </w:pPr>
      <w:rPr>
        <w:rFonts w:ascii="Courier New" w:hAnsi="Courier New" w:hint="default"/>
      </w:rPr>
    </w:lvl>
    <w:lvl w:ilvl="8" w:tplc="2638A878">
      <w:start w:val="1"/>
      <w:numFmt w:val="bullet"/>
      <w:lvlText w:val=""/>
      <w:lvlJc w:val="left"/>
      <w:pPr>
        <w:ind w:left="6480" w:hanging="360"/>
      </w:pPr>
      <w:rPr>
        <w:rFonts w:ascii="Wingdings" w:hAnsi="Wingdings" w:hint="default"/>
      </w:rPr>
    </w:lvl>
  </w:abstractNum>
  <w:abstractNum w:abstractNumId="6" w15:restartNumberingAfterBreak="0">
    <w:nsid w:val="6797E968"/>
    <w:multiLevelType w:val="hybridMultilevel"/>
    <w:tmpl w:val="AD04025A"/>
    <w:lvl w:ilvl="0" w:tplc="94BA0994">
      <w:start w:val="1"/>
      <w:numFmt w:val="bullet"/>
      <w:lvlText w:val="·"/>
      <w:lvlJc w:val="left"/>
      <w:pPr>
        <w:ind w:left="720" w:hanging="360"/>
      </w:pPr>
      <w:rPr>
        <w:rFonts w:ascii="Symbol" w:hAnsi="Symbol" w:hint="default"/>
      </w:rPr>
    </w:lvl>
    <w:lvl w:ilvl="1" w:tplc="B0646A2A">
      <w:start w:val="1"/>
      <w:numFmt w:val="bullet"/>
      <w:lvlText w:val="o"/>
      <w:lvlJc w:val="left"/>
      <w:pPr>
        <w:ind w:left="1440" w:hanging="360"/>
      </w:pPr>
      <w:rPr>
        <w:rFonts w:ascii="Courier New" w:hAnsi="Courier New" w:hint="default"/>
      </w:rPr>
    </w:lvl>
    <w:lvl w:ilvl="2" w:tplc="32961AC2">
      <w:start w:val="1"/>
      <w:numFmt w:val="bullet"/>
      <w:lvlText w:val=""/>
      <w:lvlJc w:val="left"/>
      <w:pPr>
        <w:ind w:left="2160" w:hanging="360"/>
      </w:pPr>
      <w:rPr>
        <w:rFonts w:ascii="Wingdings" w:hAnsi="Wingdings" w:hint="default"/>
      </w:rPr>
    </w:lvl>
    <w:lvl w:ilvl="3" w:tplc="096CC64E">
      <w:start w:val="1"/>
      <w:numFmt w:val="bullet"/>
      <w:lvlText w:val=""/>
      <w:lvlJc w:val="left"/>
      <w:pPr>
        <w:ind w:left="2880" w:hanging="360"/>
      </w:pPr>
      <w:rPr>
        <w:rFonts w:ascii="Symbol" w:hAnsi="Symbol" w:hint="default"/>
      </w:rPr>
    </w:lvl>
    <w:lvl w:ilvl="4" w:tplc="46A812BE">
      <w:start w:val="1"/>
      <w:numFmt w:val="bullet"/>
      <w:lvlText w:val="o"/>
      <w:lvlJc w:val="left"/>
      <w:pPr>
        <w:ind w:left="3600" w:hanging="360"/>
      </w:pPr>
      <w:rPr>
        <w:rFonts w:ascii="Courier New" w:hAnsi="Courier New" w:hint="default"/>
      </w:rPr>
    </w:lvl>
    <w:lvl w:ilvl="5" w:tplc="3FAC3A40">
      <w:start w:val="1"/>
      <w:numFmt w:val="bullet"/>
      <w:lvlText w:val=""/>
      <w:lvlJc w:val="left"/>
      <w:pPr>
        <w:ind w:left="4320" w:hanging="360"/>
      </w:pPr>
      <w:rPr>
        <w:rFonts w:ascii="Wingdings" w:hAnsi="Wingdings" w:hint="default"/>
      </w:rPr>
    </w:lvl>
    <w:lvl w:ilvl="6" w:tplc="2768058E">
      <w:start w:val="1"/>
      <w:numFmt w:val="bullet"/>
      <w:lvlText w:val=""/>
      <w:lvlJc w:val="left"/>
      <w:pPr>
        <w:ind w:left="5040" w:hanging="360"/>
      </w:pPr>
      <w:rPr>
        <w:rFonts w:ascii="Symbol" w:hAnsi="Symbol" w:hint="default"/>
      </w:rPr>
    </w:lvl>
    <w:lvl w:ilvl="7" w:tplc="95E01F80">
      <w:start w:val="1"/>
      <w:numFmt w:val="bullet"/>
      <w:lvlText w:val="o"/>
      <w:lvlJc w:val="left"/>
      <w:pPr>
        <w:ind w:left="5760" w:hanging="360"/>
      </w:pPr>
      <w:rPr>
        <w:rFonts w:ascii="Courier New" w:hAnsi="Courier New" w:hint="default"/>
      </w:rPr>
    </w:lvl>
    <w:lvl w:ilvl="8" w:tplc="C2E416AC">
      <w:start w:val="1"/>
      <w:numFmt w:val="bullet"/>
      <w:lvlText w:val=""/>
      <w:lvlJc w:val="left"/>
      <w:pPr>
        <w:ind w:left="6480" w:hanging="360"/>
      </w:pPr>
      <w:rPr>
        <w:rFonts w:ascii="Wingdings" w:hAnsi="Wingdings" w:hint="default"/>
      </w:rPr>
    </w:lvl>
  </w:abstractNum>
  <w:abstractNum w:abstractNumId="7" w15:restartNumberingAfterBreak="0">
    <w:nsid w:val="68DBA69E"/>
    <w:multiLevelType w:val="hybridMultilevel"/>
    <w:tmpl w:val="707CC944"/>
    <w:lvl w:ilvl="0" w:tplc="C58C4796">
      <w:start w:val="1"/>
      <w:numFmt w:val="bullet"/>
      <w:lvlText w:val=""/>
      <w:lvlJc w:val="left"/>
      <w:pPr>
        <w:ind w:left="720" w:hanging="360"/>
      </w:pPr>
      <w:rPr>
        <w:rFonts w:ascii="Symbol" w:hAnsi="Symbol" w:hint="default"/>
      </w:rPr>
    </w:lvl>
    <w:lvl w:ilvl="1" w:tplc="A984C550">
      <w:start w:val="1"/>
      <w:numFmt w:val="bullet"/>
      <w:lvlText w:val="o"/>
      <w:lvlJc w:val="left"/>
      <w:pPr>
        <w:ind w:left="1440" w:hanging="360"/>
      </w:pPr>
      <w:rPr>
        <w:rFonts w:ascii="Courier New" w:hAnsi="Courier New" w:hint="default"/>
      </w:rPr>
    </w:lvl>
    <w:lvl w:ilvl="2" w:tplc="243686DA">
      <w:start w:val="1"/>
      <w:numFmt w:val="bullet"/>
      <w:lvlText w:val=""/>
      <w:lvlJc w:val="left"/>
      <w:pPr>
        <w:ind w:left="2160" w:hanging="360"/>
      </w:pPr>
      <w:rPr>
        <w:rFonts w:ascii="Wingdings" w:hAnsi="Wingdings" w:hint="default"/>
      </w:rPr>
    </w:lvl>
    <w:lvl w:ilvl="3" w:tplc="FA02AF78">
      <w:start w:val="1"/>
      <w:numFmt w:val="bullet"/>
      <w:lvlText w:val=""/>
      <w:lvlJc w:val="left"/>
      <w:pPr>
        <w:ind w:left="2880" w:hanging="360"/>
      </w:pPr>
      <w:rPr>
        <w:rFonts w:ascii="Symbol" w:hAnsi="Symbol" w:hint="default"/>
      </w:rPr>
    </w:lvl>
    <w:lvl w:ilvl="4" w:tplc="0DDE4E26">
      <w:start w:val="1"/>
      <w:numFmt w:val="bullet"/>
      <w:lvlText w:val="o"/>
      <w:lvlJc w:val="left"/>
      <w:pPr>
        <w:ind w:left="3600" w:hanging="360"/>
      </w:pPr>
      <w:rPr>
        <w:rFonts w:ascii="Courier New" w:hAnsi="Courier New" w:hint="default"/>
      </w:rPr>
    </w:lvl>
    <w:lvl w:ilvl="5" w:tplc="7EDE9812">
      <w:start w:val="1"/>
      <w:numFmt w:val="bullet"/>
      <w:lvlText w:val=""/>
      <w:lvlJc w:val="left"/>
      <w:pPr>
        <w:ind w:left="4320" w:hanging="360"/>
      </w:pPr>
      <w:rPr>
        <w:rFonts w:ascii="Wingdings" w:hAnsi="Wingdings" w:hint="default"/>
      </w:rPr>
    </w:lvl>
    <w:lvl w:ilvl="6" w:tplc="8056DD44">
      <w:start w:val="1"/>
      <w:numFmt w:val="bullet"/>
      <w:lvlText w:val=""/>
      <w:lvlJc w:val="left"/>
      <w:pPr>
        <w:ind w:left="5040" w:hanging="360"/>
      </w:pPr>
      <w:rPr>
        <w:rFonts w:ascii="Symbol" w:hAnsi="Symbol" w:hint="default"/>
      </w:rPr>
    </w:lvl>
    <w:lvl w:ilvl="7" w:tplc="18C49FA6">
      <w:start w:val="1"/>
      <w:numFmt w:val="bullet"/>
      <w:lvlText w:val="o"/>
      <w:lvlJc w:val="left"/>
      <w:pPr>
        <w:ind w:left="5760" w:hanging="360"/>
      </w:pPr>
      <w:rPr>
        <w:rFonts w:ascii="Courier New" w:hAnsi="Courier New" w:hint="default"/>
      </w:rPr>
    </w:lvl>
    <w:lvl w:ilvl="8" w:tplc="13FE57E4">
      <w:start w:val="1"/>
      <w:numFmt w:val="bullet"/>
      <w:lvlText w:val=""/>
      <w:lvlJc w:val="left"/>
      <w:pPr>
        <w:ind w:left="6480" w:hanging="360"/>
      </w:pPr>
      <w:rPr>
        <w:rFonts w:ascii="Wingdings" w:hAnsi="Wingdings" w:hint="default"/>
      </w:rPr>
    </w:lvl>
  </w:abstractNum>
  <w:num w:numId="1" w16cid:durableId="446969414">
    <w:abstractNumId w:val="1"/>
  </w:num>
  <w:num w:numId="2" w16cid:durableId="1096287810">
    <w:abstractNumId w:val="4"/>
  </w:num>
  <w:num w:numId="3" w16cid:durableId="973632071">
    <w:abstractNumId w:val="3"/>
  </w:num>
  <w:num w:numId="4" w16cid:durableId="148595861">
    <w:abstractNumId w:val="5"/>
  </w:num>
  <w:num w:numId="5" w16cid:durableId="692415857">
    <w:abstractNumId w:val="2"/>
  </w:num>
  <w:num w:numId="6" w16cid:durableId="780421037">
    <w:abstractNumId w:val="7"/>
  </w:num>
  <w:num w:numId="7" w16cid:durableId="699671891">
    <w:abstractNumId w:val="6"/>
  </w:num>
  <w:num w:numId="8" w16cid:durableId="39131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C6948"/>
    <w:rsid w:val="00102271"/>
    <w:rsid w:val="001661F9"/>
    <w:rsid w:val="002D4220"/>
    <w:rsid w:val="0038628F"/>
    <w:rsid w:val="004A1B73"/>
    <w:rsid w:val="005A1BB8"/>
    <w:rsid w:val="00653ED3"/>
    <w:rsid w:val="006D71FE"/>
    <w:rsid w:val="00716A3D"/>
    <w:rsid w:val="00724543"/>
    <w:rsid w:val="007300AF"/>
    <w:rsid w:val="00797161"/>
    <w:rsid w:val="008218D9"/>
    <w:rsid w:val="008B0976"/>
    <w:rsid w:val="00985604"/>
    <w:rsid w:val="00AD7724"/>
    <w:rsid w:val="00B06DBC"/>
    <w:rsid w:val="00B809AD"/>
    <w:rsid w:val="00BF3895"/>
    <w:rsid w:val="00C54AE9"/>
    <w:rsid w:val="00CE2F67"/>
    <w:rsid w:val="00E521D6"/>
    <w:rsid w:val="00E54D3A"/>
    <w:rsid w:val="309C1089"/>
    <w:rsid w:val="65205A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1667</Words>
  <Characters>9172</Characters>
  <Application>Microsoft Office Word</Application>
  <DocSecurity>0</DocSecurity>
  <Lines>76</Lines>
  <Paragraphs>21</Paragraphs>
  <ScaleCrop>false</ScaleCrop>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12</cp:revision>
  <dcterms:created xsi:type="dcterms:W3CDTF">2025-08-28T17:42:00Z</dcterms:created>
  <dcterms:modified xsi:type="dcterms:W3CDTF">2025-09-12T13:30:00Z</dcterms:modified>
</cp:coreProperties>
</file>