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AB96DE" w14:textId="20A59FF3" w:rsidR="5D916FC5" w:rsidRPr="00C93F15" w:rsidRDefault="5D916FC5" w:rsidP="00C93F15">
      <w:pPr>
        <w:spacing w:after="0" w:line="276" w:lineRule="auto"/>
        <w:jc w:val="center"/>
      </w:pPr>
      <w:r w:rsidRPr="00C93F15">
        <w:rPr>
          <w:rFonts w:ascii="Arial" w:eastAsia="Arial" w:hAnsi="Arial" w:cs="Arial"/>
          <w:b/>
          <w:bCs/>
        </w:rPr>
        <w:t>DESCRIPCIÓN DE LA OBRA</w:t>
      </w:r>
    </w:p>
    <w:p w14:paraId="47D7D04A" w14:textId="312B4F45" w:rsidR="5D916FC5" w:rsidRPr="00C93F15" w:rsidRDefault="5D916FC5" w:rsidP="00C93F15">
      <w:pPr>
        <w:spacing w:after="0" w:line="276" w:lineRule="auto"/>
        <w:jc w:val="center"/>
      </w:pPr>
      <w:r w:rsidRPr="00C93F15">
        <w:rPr>
          <w:rFonts w:ascii="Arial" w:eastAsia="Arial" w:hAnsi="Arial" w:cs="Arial"/>
          <w:b/>
          <w:bCs/>
        </w:rPr>
        <w:t>Software: SENSORA_ESP_READING</w:t>
      </w:r>
    </w:p>
    <w:p w14:paraId="5FCF6819" w14:textId="5B1200D7" w:rsidR="338A9F18" w:rsidRPr="00C93F15" w:rsidRDefault="338A9F18" w:rsidP="00C93F15">
      <w:pPr>
        <w:spacing w:after="0" w:line="276" w:lineRule="auto"/>
        <w:jc w:val="center"/>
        <w:rPr>
          <w:rFonts w:ascii="Arial" w:eastAsia="Arial" w:hAnsi="Arial" w:cs="Arial"/>
          <w:b/>
          <w:bCs/>
        </w:rPr>
      </w:pPr>
    </w:p>
    <w:p w14:paraId="1E064691" w14:textId="150318E7" w:rsidR="5D916FC5" w:rsidRPr="00C93F15" w:rsidRDefault="5D916FC5" w:rsidP="00C93F15">
      <w:pPr>
        <w:spacing w:after="0" w:line="276" w:lineRule="auto"/>
        <w:jc w:val="both"/>
      </w:pPr>
      <w:r w:rsidRPr="00C93F15">
        <w:rPr>
          <w:rFonts w:ascii="Arial" w:eastAsia="Arial" w:hAnsi="Arial" w:cs="Arial"/>
        </w:rPr>
        <w:t xml:space="preserve">El software </w:t>
      </w:r>
      <w:r w:rsidRPr="00C93F15">
        <w:rPr>
          <w:rFonts w:ascii="Arial" w:eastAsia="Arial" w:hAnsi="Arial" w:cs="Arial"/>
          <w:b/>
          <w:bCs/>
        </w:rPr>
        <w:t>SENSORA_ESP_READING</w:t>
      </w:r>
      <w:r w:rsidRPr="00C93F15">
        <w:rPr>
          <w:rFonts w:ascii="Arial" w:eastAsia="Arial" w:hAnsi="Arial" w:cs="Arial"/>
        </w:rPr>
        <w:t xml:space="preserve"> es el firmware principal y hace parte del núcleo del ecosistema titulado "</w:t>
      </w:r>
      <w:proofErr w:type="spellStart"/>
      <w:r w:rsidRPr="00C93F15">
        <w:rPr>
          <w:rFonts w:ascii="Arial" w:eastAsia="Arial" w:hAnsi="Arial" w:cs="Arial"/>
        </w:rPr>
        <w:t>SensoraCore</w:t>
      </w:r>
      <w:proofErr w:type="spellEnd"/>
      <w:r w:rsidRPr="00C93F15">
        <w:rPr>
          <w:rFonts w:ascii="Arial" w:eastAsia="Arial" w:hAnsi="Arial" w:cs="Arial"/>
        </w:rPr>
        <w:t xml:space="preserve">". Fue diseñado como sistema embebido que se ejecuta en microcontroladores ESP32 </w:t>
      </w:r>
      <w:proofErr w:type="spellStart"/>
      <w:r w:rsidRPr="00C93F15">
        <w:rPr>
          <w:rFonts w:ascii="Arial" w:eastAsia="Arial" w:hAnsi="Arial" w:cs="Arial"/>
        </w:rPr>
        <w:t>DevKit</w:t>
      </w:r>
      <w:proofErr w:type="spellEnd"/>
      <w:r w:rsidRPr="00C93F15">
        <w:rPr>
          <w:rFonts w:ascii="Arial" w:eastAsia="Arial" w:hAnsi="Arial" w:cs="Arial"/>
        </w:rPr>
        <w:t xml:space="preserve"> V1 para proporcionar capacidades de adquisición y control de datos distribuidas. A través de esta plataforma, cada ESP32 ejecuta firmware en </w:t>
      </w:r>
      <w:proofErr w:type="spellStart"/>
      <w:r w:rsidRPr="00C93F15">
        <w:rPr>
          <w:rFonts w:ascii="Arial" w:eastAsia="Arial" w:hAnsi="Arial" w:cs="Arial"/>
        </w:rPr>
        <w:t>MicroPython</w:t>
      </w:r>
      <w:proofErr w:type="spellEnd"/>
      <w:r w:rsidRPr="00C93F15">
        <w:rPr>
          <w:rFonts w:ascii="Arial" w:eastAsia="Arial" w:hAnsi="Arial" w:cs="Arial"/>
        </w:rPr>
        <w:t xml:space="preserve"> que implementa un servidor TCP especializado capaz de gestionar diferentes tipos de sensores y actuadores según el módulo específico, estableciendo comunicación bidireccional robusta con las aplicaciones cliente del ecosistema mediante protocolos especializados por tipo de sensor.</w:t>
      </w:r>
    </w:p>
    <w:p w14:paraId="27CF3168" w14:textId="0E4AAF48" w:rsidR="5D916FC5" w:rsidRPr="00C93F15" w:rsidRDefault="5D916FC5" w:rsidP="00C93F15">
      <w:pPr>
        <w:spacing w:after="0" w:line="276" w:lineRule="auto"/>
        <w:jc w:val="both"/>
      </w:pPr>
      <w:r w:rsidRPr="00C93F15">
        <w:rPr>
          <w:rFonts w:ascii="Arial" w:eastAsia="Arial" w:hAnsi="Arial" w:cs="Arial"/>
        </w:rPr>
        <w:t xml:space="preserve"> </w:t>
      </w:r>
    </w:p>
    <w:p w14:paraId="1BB84030" w14:textId="129F166A" w:rsidR="5D916FC5" w:rsidRPr="00C93F15" w:rsidRDefault="5D916FC5" w:rsidP="00C93F15">
      <w:pPr>
        <w:pStyle w:val="Prrafodelista"/>
        <w:numPr>
          <w:ilvl w:val="0"/>
          <w:numId w:val="11"/>
        </w:numPr>
        <w:spacing w:after="0" w:line="276" w:lineRule="auto"/>
        <w:ind w:left="360"/>
        <w:jc w:val="both"/>
        <w:rPr>
          <w:rFonts w:ascii="Arial" w:eastAsia="Arial" w:hAnsi="Arial" w:cs="Arial"/>
          <w:b/>
          <w:bCs/>
        </w:rPr>
      </w:pPr>
      <w:r w:rsidRPr="00C93F15">
        <w:rPr>
          <w:rFonts w:ascii="Arial" w:eastAsia="Arial" w:hAnsi="Arial" w:cs="Arial"/>
          <w:b/>
          <w:bCs/>
        </w:rPr>
        <w:t>DISEÑO</w:t>
      </w:r>
    </w:p>
    <w:p w14:paraId="5F10CBAF" w14:textId="0C5D3CA7" w:rsidR="5D916FC5" w:rsidRPr="00C93F15" w:rsidRDefault="5D916FC5" w:rsidP="00C93F15">
      <w:pPr>
        <w:spacing w:after="0" w:line="276" w:lineRule="auto"/>
        <w:jc w:val="both"/>
      </w:pPr>
      <w:r w:rsidRPr="00C93F15">
        <w:rPr>
          <w:rFonts w:ascii="Arial" w:eastAsia="Arial" w:hAnsi="Arial" w:cs="Arial"/>
        </w:rPr>
        <w:t xml:space="preserve">El sistema se basa en una arquitectura servidor distribuida donde cada ESP32 </w:t>
      </w:r>
      <w:proofErr w:type="spellStart"/>
      <w:r w:rsidRPr="00C93F15">
        <w:rPr>
          <w:rFonts w:ascii="Arial" w:eastAsia="Arial" w:hAnsi="Arial" w:cs="Arial"/>
        </w:rPr>
        <w:t>DevKit</w:t>
      </w:r>
      <w:proofErr w:type="spellEnd"/>
      <w:r w:rsidRPr="00C93F15">
        <w:rPr>
          <w:rFonts w:ascii="Arial" w:eastAsia="Arial" w:hAnsi="Arial" w:cs="Arial"/>
        </w:rPr>
        <w:t xml:space="preserve"> V1 actúa como servidor TCP independiente ejecutando el firmware SENSORA_ESP_READING. El firmware está desarrollado en </w:t>
      </w:r>
      <w:proofErr w:type="spellStart"/>
      <w:r w:rsidRPr="00C93F15">
        <w:rPr>
          <w:rFonts w:ascii="Arial" w:eastAsia="Arial" w:hAnsi="Arial" w:cs="Arial"/>
        </w:rPr>
        <w:t>MicroPython</w:t>
      </w:r>
      <w:proofErr w:type="spellEnd"/>
      <w:r w:rsidRPr="00C93F15">
        <w:rPr>
          <w:rFonts w:ascii="Arial" w:eastAsia="Arial" w:hAnsi="Arial" w:cs="Arial"/>
        </w:rPr>
        <w:t xml:space="preserve"> que configura automáticamente los pines GPIO según el tipo de sensor específico del módulo, implementa protocolos de comunicación especializados (analógicos, digitales, SPI, I2C, </w:t>
      </w:r>
      <w:proofErr w:type="spellStart"/>
      <w:r w:rsidRPr="00C93F15">
        <w:rPr>
          <w:rFonts w:ascii="Arial" w:eastAsia="Arial" w:hAnsi="Arial" w:cs="Arial"/>
        </w:rPr>
        <w:t>OneWire</w:t>
      </w:r>
      <w:proofErr w:type="spellEnd"/>
      <w:r w:rsidRPr="00C93F15">
        <w:rPr>
          <w:rFonts w:ascii="Arial" w:eastAsia="Arial" w:hAnsi="Arial" w:cs="Arial"/>
        </w:rPr>
        <w:t xml:space="preserve">), y establece servidor TCP en puerto 8080 para transmitir datos procesados. El firmware procesa señales localmente mediante algoritmos optimizados para recursos limitados, gestiona conectividad </w:t>
      </w:r>
      <w:proofErr w:type="spellStart"/>
      <w:r w:rsidRPr="00C93F15">
        <w:rPr>
          <w:rFonts w:ascii="Arial" w:eastAsia="Arial" w:hAnsi="Arial" w:cs="Arial"/>
        </w:rPr>
        <w:t>WiFi</w:t>
      </w:r>
      <w:proofErr w:type="spellEnd"/>
      <w:r w:rsidRPr="00C93F15">
        <w:rPr>
          <w:rFonts w:ascii="Arial" w:eastAsia="Arial" w:hAnsi="Arial" w:cs="Arial"/>
        </w:rPr>
        <w:t xml:space="preserve"> estable y proporciona interfaz unificada de comunicación que permite a las aplicaciones cliente conectarse y recibir datos en tiempo real mediante protocolos específicos como "</w:t>
      </w:r>
      <w:proofErr w:type="gramStart"/>
      <w:r w:rsidRPr="00C93F15">
        <w:rPr>
          <w:rFonts w:ascii="Arial" w:eastAsia="Arial" w:hAnsi="Arial" w:cs="Arial"/>
        </w:rPr>
        <w:t>MODO:DISTANCIA</w:t>
      </w:r>
      <w:proofErr w:type="gramEnd"/>
      <w:r w:rsidRPr="00C93F15">
        <w:rPr>
          <w:rFonts w:ascii="Arial" w:eastAsia="Arial" w:hAnsi="Arial" w:cs="Arial"/>
        </w:rPr>
        <w:t>_CAP", "</w:t>
      </w:r>
      <w:proofErr w:type="gramStart"/>
      <w:r w:rsidRPr="00C93F15">
        <w:rPr>
          <w:rFonts w:ascii="Arial" w:eastAsia="Arial" w:hAnsi="Arial" w:cs="Arial"/>
        </w:rPr>
        <w:t>MODO:COLOR</w:t>
      </w:r>
      <w:proofErr w:type="gramEnd"/>
      <w:r w:rsidRPr="00C93F15">
        <w:rPr>
          <w:rFonts w:ascii="Arial" w:eastAsia="Arial" w:hAnsi="Arial" w:cs="Arial"/>
        </w:rPr>
        <w:t>_CNY", "</w:t>
      </w:r>
      <w:proofErr w:type="gramStart"/>
      <w:r w:rsidRPr="00C93F15">
        <w:rPr>
          <w:rFonts w:ascii="Arial" w:eastAsia="Arial" w:hAnsi="Arial" w:cs="Arial"/>
        </w:rPr>
        <w:t>MODO:COLOR</w:t>
      </w:r>
      <w:proofErr w:type="gramEnd"/>
      <w:r w:rsidRPr="00C93F15">
        <w:rPr>
          <w:rFonts w:ascii="Arial" w:eastAsia="Arial" w:hAnsi="Arial" w:cs="Arial"/>
        </w:rPr>
        <w:t>_TCS", entre otros.</w:t>
      </w:r>
    </w:p>
    <w:p w14:paraId="1F81E8E5" w14:textId="3454DC73" w:rsidR="5D916FC5" w:rsidRPr="00C93F15" w:rsidRDefault="5D916FC5" w:rsidP="00C93F15">
      <w:pPr>
        <w:spacing w:after="0" w:line="276" w:lineRule="auto"/>
        <w:jc w:val="both"/>
      </w:pPr>
      <w:r w:rsidRPr="00C93F15">
        <w:rPr>
          <w:rFonts w:ascii="Arial" w:eastAsia="Arial" w:hAnsi="Arial" w:cs="Arial"/>
        </w:rPr>
        <w:t xml:space="preserve"> </w:t>
      </w:r>
    </w:p>
    <w:p w14:paraId="481DE1E6" w14:textId="272A8E02" w:rsidR="5D916FC5" w:rsidRPr="00C93F15" w:rsidRDefault="5D916FC5" w:rsidP="00C93F15">
      <w:pPr>
        <w:pStyle w:val="Prrafodelista"/>
        <w:numPr>
          <w:ilvl w:val="0"/>
          <w:numId w:val="10"/>
        </w:numPr>
        <w:spacing w:after="0" w:line="276" w:lineRule="auto"/>
        <w:ind w:left="360"/>
        <w:jc w:val="both"/>
        <w:rPr>
          <w:rFonts w:ascii="Arial" w:eastAsia="Arial" w:hAnsi="Arial" w:cs="Arial"/>
          <w:b/>
          <w:bCs/>
        </w:rPr>
      </w:pPr>
      <w:r w:rsidRPr="00C93F15">
        <w:rPr>
          <w:rFonts w:ascii="Arial" w:eastAsia="Arial" w:hAnsi="Arial" w:cs="Arial"/>
          <w:b/>
          <w:bCs/>
        </w:rPr>
        <w:t>IMPLEMENTACIÓN</w:t>
      </w:r>
    </w:p>
    <w:p w14:paraId="50A2B3C8" w14:textId="585F4E50" w:rsidR="5D916FC5" w:rsidRPr="00C93F15" w:rsidRDefault="5D916FC5" w:rsidP="00C93F15">
      <w:pPr>
        <w:spacing w:after="0" w:line="276" w:lineRule="auto"/>
        <w:jc w:val="both"/>
      </w:pPr>
      <w:r w:rsidRPr="00C93F15">
        <w:rPr>
          <w:rFonts w:ascii="Arial" w:eastAsia="Arial" w:hAnsi="Arial" w:cs="Arial"/>
        </w:rPr>
        <w:t xml:space="preserve">El firmware está desarrollado en </w:t>
      </w:r>
      <w:proofErr w:type="spellStart"/>
      <w:r w:rsidRPr="00C93F15">
        <w:rPr>
          <w:rFonts w:ascii="Arial" w:eastAsia="Arial" w:hAnsi="Arial" w:cs="Arial"/>
        </w:rPr>
        <w:t>MicroPython</w:t>
      </w:r>
      <w:proofErr w:type="spellEnd"/>
      <w:r w:rsidRPr="00C93F15">
        <w:rPr>
          <w:rFonts w:ascii="Arial" w:eastAsia="Arial" w:hAnsi="Arial" w:cs="Arial"/>
        </w:rPr>
        <w:t xml:space="preserve"> utilizando las librerías nativas machine para control de hardware, </w:t>
      </w:r>
      <w:proofErr w:type="spellStart"/>
      <w:r w:rsidRPr="00C93F15">
        <w:rPr>
          <w:rFonts w:ascii="Arial" w:eastAsia="Arial" w:hAnsi="Arial" w:cs="Arial"/>
        </w:rPr>
        <w:t>network</w:t>
      </w:r>
      <w:proofErr w:type="spellEnd"/>
      <w:r w:rsidRPr="00C93F15">
        <w:rPr>
          <w:rFonts w:ascii="Arial" w:eastAsia="Arial" w:hAnsi="Arial" w:cs="Arial"/>
        </w:rPr>
        <w:t xml:space="preserve"> para conectividad </w:t>
      </w:r>
      <w:proofErr w:type="spellStart"/>
      <w:r w:rsidRPr="00C93F15">
        <w:rPr>
          <w:rFonts w:ascii="Arial" w:eastAsia="Arial" w:hAnsi="Arial" w:cs="Arial"/>
        </w:rPr>
        <w:t>WiFi</w:t>
      </w:r>
      <w:proofErr w:type="spellEnd"/>
      <w:r w:rsidRPr="00C93F15">
        <w:rPr>
          <w:rFonts w:ascii="Arial" w:eastAsia="Arial" w:hAnsi="Arial" w:cs="Arial"/>
        </w:rPr>
        <w:t xml:space="preserve">, socket para comunicación TCP y time para temporizadores. El microcontrolador configura automáticamente los pines GPIO según el tipo de módulo sensor, establece servidor TCP multimodo capaz de manejar diferentes protocolos especializados y procesa señales mediante algoritmos optimizados para operación en tiempo real con memoria y procesamiento limitados. El sistema utiliza técnicas de desarrollo como herramientas esptool.py para flashing, </w:t>
      </w:r>
      <w:proofErr w:type="spellStart"/>
      <w:r w:rsidRPr="00C93F15">
        <w:rPr>
          <w:rFonts w:ascii="Arial" w:eastAsia="Arial" w:hAnsi="Arial" w:cs="Arial"/>
        </w:rPr>
        <w:t>ampy</w:t>
      </w:r>
      <w:proofErr w:type="spellEnd"/>
      <w:r w:rsidRPr="00C93F15">
        <w:rPr>
          <w:rFonts w:ascii="Arial" w:eastAsia="Arial" w:hAnsi="Arial" w:cs="Arial"/>
        </w:rPr>
        <w:t xml:space="preserve"> para gestión de archivos y REPL interactivo para </w:t>
      </w:r>
      <w:proofErr w:type="spellStart"/>
      <w:r w:rsidRPr="00C93F15">
        <w:rPr>
          <w:rFonts w:ascii="Arial" w:eastAsia="Arial" w:hAnsi="Arial" w:cs="Arial"/>
        </w:rPr>
        <w:t>debugging</w:t>
      </w:r>
      <w:proofErr w:type="spellEnd"/>
      <w:r w:rsidRPr="00C93F15">
        <w:rPr>
          <w:rFonts w:ascii="Arial" w:eastAsia="Arial" w:hAnsi="Arial" w:cs="Arial"/>
        </w:rPr>
        <w:t>.</w:t>
      </w:r>
    </w:p>
    <w:p w14:paraId="648C63D3" w14:textId="2E98F044" w:rsidR="5D916FC5" w:rsidRPr="00C93F15" w:rsidRDefault="5D916FC5" w:rsidP="00C93F15">
      <w:pPr>
        <w:spacing w:after="0" w:line="276" w:lineRule="auto"/>
        <w:jc w:val="both"/>
      </w:pPr>
      <w:r w:rsidRPr="00C93F15">
        <w:rPr>
          <w:rFonts w:ascii="Arial" w:eastAsia="Arial" w:hAnsi="Arial" w:cs="Arial"/>
        </w:rPr>
        <w:t>Las funciones que contiene este software son:</w:t>
      </w:r>
    </w:p>
    <w:p w14:paraId="015E3883" w14:textId="52884D18"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lastRenderedPageBreak/>
        <w:t>Servidor TCP Multimodo: establece comunicación por socket TCP en puerto 8080 con capacidad de manejar múltiples protocolos especializados según tipo de sensor.</w:t>
      </w:r>
    </w:p>
    <w:p w14:paraId="29ECC9E8" w14:textId="18C451E7"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 xml:space="preserve">Configuración Automática de GPIO: configura dinámicamente pines según módulo específico incluyendo ADC, PWM, SPI, I2C y </w:t>
      </w:r>
      <w:proofErr w:type="spellStart"/>
      <w:r w:rsidRPr="00C93F15">
        <w:rPr>
          <w:rFonts w:ascii="Arial" w:eastAsia="Arial" w:hAnsi="Arial" w:cs="Arial"/>
        </w:rPr>
        <w:t>OneWire</w:t>
      </w:r>
      <w:proofErr w:type="spellEnd"/>
      <w:r w:rsidRPr="00C93F15">
        <w:rPr>
          <w:rFonts w:ascii="Arial" w:eastAsia="Arial" w:hAnsi="Arial" w:cs="Arial"/>
        </w:rPr>
        <w:t xml:space="preserve"> para máxima flexibilidad.</w:t>
      </w:r>
    </w:p>
    <w:p w14:paraId="4CFF9D7E" w14:textId="7D63DDE0"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Procesamiento Local de Señales: ejecuta algoritmos de acondicionamiento y filtrado de señales optimizados para recursos limitados del ESP32.</w:t>
      </w:r>
    </w:p>
    <w:p w14:paraId="71F75FA9" w14:textId="0E448606"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 xml:space="preserve">Gestión de Conectividad </w:t>
      </w:r>
      <w:proofErr w:type="spellStart"/>
      <w:r w:rsidRPr="00C93F15">
        <w:rPr>
          <w:rFonts w:ascii="Arial" w:eastAsia="Arial" w:hAnsi="Arial" w:cs="Arial"/>
        </w:rPr>
        <w:t>WiFi</w:t>
      </w:r>
      <w:proofErr w:type="spellEnd"/>
      <w:r w:rsidRPr="00C93F15">
        <w:rPr>
          <w:rFonts w:ascii="Arial" w:eastAsia="Arial" w:hAnsi="Arial" w:cs="Arial"/>
        </w:rPr>
        <w:t>: mantiene conexión estable a red local con reconexión automática y configuración mediante archivo wifi_config.py.</w:t>
      </w:r>
    </w:p>
    <w:p w14:paraId="17F4DCBF" w14:textId="0DAC75FB"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Protocolos Especializados por Sensor: implementa comandos específicos como "DISTANCIA_CAP_OK", "COLOR_CNY_OK", "COLOR_TCS_OK" según tipo de módulo.</w:t>
      </w:r>
    </w:p>
    <w:p w14:paraId="2672F6F9" w14:textId="7B93B541"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Control de Actuadores: gestiona salidas PWM, control de LED integrado y otros actuadores según especificaciones del módulo.</w:t>
      </w:r>
    </w:p>
    <w:p w14:paraId="40699365" w14:textId="3FF17EFA"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Transmisión de Datos en Tiempo Real: envía datos procesados con formatos específicos optimizados para cada tipo de sensor.</w:t>
      </w:r>
    </w:p>
    <w:p w14:paraId="2C37CE45" w14:textId="50125922"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 xml:space="preserve">Manejo de Múltiples Tipos de Comunicación: soporte integrado para comunicación digital (SPI, I2C, </w:t>
      </w:r>
      <w:proofErr w:type="spellStart"/>
      <w:r w:rsidRPr="00C93F15">
        <w:rPr>
          <w:rFonts w:ascii="Arial" w:eastAsia="Arial" w:hAnsi="Arial" w:cs="Arial"/>
        </w:rPr>
        <w:t>OneWire</w:t>
      </w:r>
      <w:proofErr w:type="spellEnd"/>
      <w:r w:rsidRPr="00C93F15">
        <w:rPr>
          <w:rFonts w:ascii="Arial" w:eastAsia="Arial" w:hAnsi="Arial" w:cs="Arial"/>
        </w:rPr>
        <w:t>), analógica (ADC 12 bits) y PWM.</w:t>
      </w:r>
    </w:p>
    <w:p w14:paraId="2A1CA387" w14:textId="1F920997"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 xml:space="preserve">Sistema de Configuración Flexible: permite ajuste de parámetros como frecuencias de muestreo, niveles de </w:t>
      </w:r>
      <w:proofErr w:type="spellStart"/>
      <w:r w:rsidRPr="00C93F15">
        <w:rPr>
          <w:rFonts w:ascii="Arial" w:eastAsia="Arial" w:hAnsi="Arial" w:cs="Arial"/>
        </w:rPr>
        <w:t>debug</w:t>
      </w:r>
      <w:proofErr w:type="spellEnd"/>
      <w:r w:rsidRPr="00C93F15">
        <w:rPr>
          <w:rFonts w:ascii="Arial" w:eastAsia="Arial" w:hAnsi="Arial" w:cs="Arial"/>
        </w:rPr>
        <w:t xml:space="preserve"> y configuración de red.</w:t>
      </w:r>
    </w:p>
    <w:p w14:paraId="710D0B4A" w14:textId="75128E59" w:rsidR="5D916FC5" w:rsidRPr="00C93F15" w:rsidRDefault="5D916FC5" w:rsidP="00C93F15">
      <w:pPr>
        <w:pStyle w:val="Prrafodelista"/>
        <w:numPr>
          <w:ilvl w:val="0"/>
          <w:numId w:val="9"/>
        </w:numPr>
        <w:spacing w:after="0" w:line="276" w:lineRule="auto"/>
        <w:jc w:val="both"/>
        <w:rPr>
          <w:rFonts w:ascii="Arial" w:eastAsia="Arial" w:hAnsi="Arial" w:cs="Arial"/>
        </w:rPr>
      </w:pPr>
      <w:r w:rsidRPr="00C93F15">
        <w:rPr>
          <w:rFonts w:ascii="Arial" w:eastAsia="Arial" w:hAnsi="Arial" w:cs="Arial"/>
        </w:rPr>
        <w:t>Optimización para Recursos Limitados: implementa gestión eficiente de memoria y procesamiento para operación continua estable.</w:t>
      </w:r>
    </w:p>
    <w:p w14:paraId="15055865" w14:textId="2AA0A512" w:rsidR="5D916FC5" w:rsidRPr="00C93F15" w:rsidRDefault="5D916FC5" w:rsidP="00C93F15">
      <w:pPr>
        <w:spacing w:after="0" w:line="276" w:lineRule="auto"/>
        <w:jc w:val="both"/>
      </w:pPr>
      <w:r w:rsidRPr="00C93F15">
        <w:rPr>
          <w:rFonts w:ascii="Arial" w:eastAsia="Arial" w:hAnsi="Arial" w:cs="Arial"/>
        </w:rPr>
        <w:t xml:space="preserve"> </w:t>
      </w:r>
    </w:p>
    <w:p w14:paraId="72759309" w14:textId="78B5AC38" w:rsidR="5D916FC5" w:rsidRPr="00C93F15" w:rsidRDefault="5D916FC5" w:rsidP="00C93F15">
      <w:pPr>
        <w:pStyle w:val="Prrafodelista"/>
        <w:numPr>
          <w:ilvl w:val="0"/>
          <w:numId w:val="8"/>
        </w:numPr>
        <w:spacing w:after="0" w:line="276" w:lineRule="auto"/>
        <w:ind w:left="360"/>
        <w:jc w:val="both"/>
        <w:rPr>
          <w:rFonts w:ascii="Arial" w:eastAsia="Arial" w:hAnsi="Arial" w:cs="Arial"/>
          <w:b/>
          <w:bCs/>
        </w:rPr>
      </w:pPr>
      <w:r w:rsidRPr="00C93F15">
        <w:rPr>
          <w:rFonts w:ascii="Arial" w:eastAsia="Arial" w:hAnsi="Arial" w:cs="Arial"/>
          <w:b/>
          <w:bCs/>
        </w:rPr>
        <w:t>VALIDACIÓN</w:t>
      </w:r>
    </w:p>
    <w:p w14:paraId="053514C1" w14:textId="4FA60B4B" w:rsidR="5D916FC5" w:rsidRPr="00C93F15" w:rsidRDefault="5D916FC5" w:rsidP="00C93F15">
      <w:pPr>
        <w:spacing w:after="0" w:line="276" w:lineRule="auto"/>
        <w:jc w:val="both"/>
      </w:pPr>
      <w:r w:rsidRPr="00C93F15">
        <w:rPr>
          <w:rFonts w:ascii="Arial" w:eastAsia="Arial" w:hAnsi="Arial" w:cs="Arial"/>
        </w:rPr>
        <w:t>La validación del software se llevó a cabo mediante pruebas de Funcionamiento, en las que se confirmó que el firmware embebido es capaz de:</w:t>
      </w:r>
    </w:p>
    <w:p w14:paraId="101CF605" w14:textId="13542FCD"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 xml:space="preserve">Establecer conexión </w:t>
      </w:r>
      <w:proofErr w:type="spellStart"/>
      <w:r w:rsidRPr="00C93F15">
        <w:rPr>
          <w:rFonts w:ascii="Arial" w:eastAsia="Arial" w:hAnsi="Arial" w:cs="Arial"/>
        </w:rPr>
        <w:t>WiFi</w:t>
      </w:r>
      <w:proofErr w:type="spellEnd"/>
      <w:r w:rsidRPr="00C93F15">
        <w:rPr>
          <w:rFonts w:ascii="Arial" w:eastAsia="Arial" w:hAnsi="Arial" w:cs="Arial"/>
        </w:rPr>
        <w:t xml:space="preserve"> estable utilizando credenciales configuradas en wifi_config.py con reconexión automática ante interrupciones.</w:t>
      </w:r>
    </w:p>
    <w:p w14:paraId="3C2EAE7D" w14:textId="56323D43"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Crear servidor TCP robusto en puerto 8080 capaz de aceptar conexiones entrantes múltiples de aplicaciones cliente.</w:t>
      </w:r>
    </w:p>
    <w:p w14:paraId="662C3D5F" w14:textId="23ECFFAD"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Configurar automáticamente pines GPIO según tipo de módulo incluyendo ADC de 12 bits, PWM de 16 canales y comunicaciones digitales.</w:t>
      </w:r>
    </w:p>
    <w:p w14:paraId="05E25B0C" w14:textId="512F8475"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Procesar señales de sensores analógicos (0-4095) y digitales (True/False) con algoritmos optimizados para tiempo real.</w:t>
      </w:r>
    </w:p>
    <w:p w14:paraId="580A3301" w14:textId="7D1F330D"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Implementar protocolos especializados para cada tipo de sensor manteniendo compatibilidad con aplicaciones cliente específicas.</w:t>
      </w:r>
    </w:p>
    <w:p w14:paraId="7B5C4242" w14:textId="5E80D9DF" w:rsidR="5D916FC5" w:rsidRPr="00C93F15" w:rsidRDefault="5D916FC5" w:rsidP="00C93F15">
      <w:pPr>
        <w:pStyle w:val="Prrafodelista"/>
        <w:numPr>
          <w:ilvl w:val="0"/>
          <w:numId w:val="7"/>
        </w:numPr>
        <w:spacing w:after="0" w:line="276" w:lineRule="auto"/>
        <w:jc w:val="both"/>
        <w:rPr>
          <w:rFonts w:ascii="Arial" w:eastAsia="Arial" w:hAnsi="Arial" w:cs="Arial"/>
        </w:rPr>
      </w:pPr>
      <w:r w:rsidRPr="00C93F15">
        <w:rPr>
          <w:rFonts w:ascii="Arial" w:eastAsia="Arial" w:hAnsi="Arial" w:cs="Arial"/>
        </w:rPr>
        <w:t>Mantener operación continua estable durante sesiones prolongadas con gestión eficiente de memoria y recursos de procesamiento.</w:t>
      </w:r>
    </w:p>
    <w:p w14:paraId="11EE641D" w14:textId="6BDB5D34" w:rsidR="13BBAE85" w:rsidRPr="00C93F15" w:rsidRDefault="13BBAE85" w:rsidP="00C93F15">
      <w:pPr>
        <w:spacing w:after="0" w:line="276" w:lineRule="auto"/>
        <w:jc w:val="both"/>
      </w:pPr>
      <w:r w:rsidRPr="00C93F15">
        <w:rPr>
          <w:rFonts w:ascii="Arial" w:eastAsia="Arial" w:hAnsi="Arial" w:cs="Arial"/>
        </w:rPr>
        <w:lastRenderedPageBreak/>
        <w:t xml:space="preserve">Asimismo, se verificó que el sistema de configuración flexible permite adaptación a diferentes tipos de sensores sin modificación de código base, que la transmisión de datos mantiene formatos específicos optimizados para cada módulo, que la conectividad </w:t>
      </w:r>
      <w:proofErr w:type="spellStart"/>
      <w:r w:rsidRPr="00C93F15">
        <w:rPr>
          <w:rFonts w:ascii="Arial" w:eastAsia="Arial" w:hAnsi="Arial" w:cs="Arial"/>
        </w:rPr>
        <w:t>WiFi</w:t>
      </w:r>
      <w:proofErr w:type="spellEnd"/>
      <w:r w:rsidRPr="00C93F15">
        <w:rPr>
          <w:rFonts w:ascii="Arial" w:eastAsia="Arial" w:hAnsi="Arial" w:cs="Arial"/>
        </w:rPr>
        <w:t xml:space="preserve"> permanece estable bajo condiciones variables de red, y que el procesamiento local de señales proporciona acondicionamiento adecuado para transmisión confiable a aplicaciones cliente.</w:t>
      </w:r>
    </w:p>
    <w:p w14:paraId="0F656EBF" w14:textId="1B84A0A0" w:rsidR="13BBAE85" w:rsidRPr="00C93F15" w:rsidRDefault="13BBAE85" w:rsidP="00C93F15">
      <w:pPr>
        <w:spacing w:after="0" w:line="276" w:lineRule="auto"/>
        <w:jc w:val="both"/>
      </w:pPr>
      <w:r w:rsidRPr="00C93F15">
        <w:rPr>
          <w:rFonts w:ascii="Arial" w:eastAsia="Arial" w:hAnsi="Arial" w:cs="Arial"/>
        </w:rPr>
        <w:t xml:space="preserve"> </w:t>
      </w:r>
    </w:p>
    <w:p w14:paraId="6CF81114" w14:textId="4F283B3E" w:rsidR="13BBAE85" w:rsidRPr="00C93F15" w:rsidRDefault="13BBAE85" w:rsidP="00C93F15">
      <w:pPr>
        <w:pStyle w:val="Prrafodelista"/>
        <w:numPr>
          <w:ilvl w:val="0"/>
          <w:numId w:val="3"/>
        </w:numPr>
        <w:spacing w:after="0" w:line="276" w:lineRule="auto"/>
        <w:ind w:left="360"/>
        <w:jc w:val="both"/>
        <w:rPr>
          <w:rFonts w:ascii="Arial" w:eastAsia="Arial" w:hAnsi="Arial" w:cs="Arial"/>
          <w:b/>
          <w:bCs/>
        </w:rPr>
      </w:pPr>
      <w:r w:rsidRPr="00C93F15">
        <w:rPr>
          <w:rFonts w:ascii="Arial" w:eastAsia="Arial" w:hAnsi="Arial" w:cs="Arial"/>
          <w:b/>
          <w:bCs/>
        </w:rPr>
        <w:t>PLATAFORMA</w:t>
      </w:r>
    </w:p>
    <w:p w14:paraId="0BBA03E7" w14:textId="1EF724DE" w:rsidR="13BBAE85" w:rsidRPr="00C93F15" w:rsidRDefault="13BBAE85" w:rsidP="00C93F15">
      <w:pPr>
        <w:spacing w:after="0" w:line="276" w:lineRule="auto"/>
        <w:jc w:val="both"/>
      </w:pPr>
      <w:r w:rsidRPr="00C93F15">
        <w:rPr>
          <w:rFonts w:ascii="Arial" w:eastAsia="Arial" w:hAnsi="Arial" w:cs="Arial"/>
          <w:u w:val="single"/>
        </w:rPr>
        <w:t>Hardware:</w:t>
      </w:r>
    </w:p>
    <w:p w14:paraId="7540D49A" w14:textId="3082A2EA" w:rsidR="13BBAE85" w:rsidRPr="00C93F15" w:rsidRDefault="13BBAE85" w:rsidP="00C93F15">
      <w:pPr>
        <w:pStyle w:val="Prrafodelista"/>
        <w:numPr>
          <w:ilvl w:val="0"/>
          <w:numId w:val="2"/>
        </w:numPr>
        <w:spacing w:after="0" w:line="276" w:lineRule="auto"/>
        <w:jc w:val="both"/>
        <w:rPr>
          <w:rFonts w:ascii="Arial" w:eastAsia="Arial" w:hAnsi="Arial" w:cs="Arial"/>
        </w:rPr>
      </w:pPr>
      <w:r w:rsidRPr="00C93F15">
        <w:rPr>
          <w:rFonts w:ascii="Arial" w:eastAsia="Arial" w:hAnsi="Arial" w:cs="Arial"/>
        </w:rPr>
        <w:t xml:space="preserve">ESP32 </w:t>
      </w:r>
      <w:proofErr w:type="spellStart"/>
      <w:r w:rsidRPr="00C93F15">
        <w:rPr>
          <w:rFonts w:ascii="Arial" w:eastAsia="Arial" w:hAnsi="Arial" w:cs="Arial"/>
        </w:rPr>
        <w:t>DevKit</w:t>
      </w:r>
      <w:proofErr w:type="spellEnd"/>
      <w:r w:rsidRPr="00C93F15">
        <w:rPr>
          <w:rFonts w:ascii="Arial" w:eastAsia="Arial" w:hAnsi="Arial" w:cs="Arial"/>
        </w:rPr>
        <w:t xml:space="preserve"> V1: Microcontrolador de 32 bits con procesador </w:t>
      </w:r>
      <w:proofErr w:type="spellStart"/>
      <w:r w:rsidRPr="00C93F15">
        <w:rPr>
          <w:rFonts w:ascii="Arial" w:eastAsia="Arial" w:hAnsi="Arial" w:cs="Arial"/>
        </w:rPr>
        <w:t>Xtensa</w:t>
      </w:r>
      <w:proofErr w:type="spellEnd"/>
      <w:r w:rsidRPr="00C93F15">
        <w:rPr>
          <w:rFonts w:ascii="Arial" w:eastAsia="Arial" w:hAnsi="Arial" w:cs="Arial"/>
        </w:rPr>
        <w:t xml:space="preserve"> LX6 dual-</w:t>
      </w:r>
      <w:proofErr w:type="spellStart"/>
      <w:r w:rsidRPr="00C93F15">
        <w:rPr>
          <w:rFonts w:ascii="Arial" w:eastAsia="Arial" w:hAnsi="Arial" w:cs="Arial"/>
        </w:rPr>
        <w:t>core</w:t>
      </w:r>
      <w:proofErr w:type="spellEnd"/>
      <w:r w:rsidRPr="00C93F15">
        <w:rPr>
          <w:rFonts w:ascii="Arial" w:eastAsia="Arial" w:hAnsi="Arial" w:cs="Arial"/>
        </w:rPr>
        <w:t xml:space="preserve"> a 240 MHz, 520 KB SRAM para aplicaciones, 4 MB Flash mínimo (16 MB recomendado), </w:t>
      </w:r>
      <w:proofErr w:type="spellStart"/>
      <w:r w:rsidRPr="00C93F15">
        <w:rPr>
          <w:rFonts w:ascii="Arial" w:eastAsia="Arial" w:hAnsi="Arial" w:cs="Arial"/>
        </w:rPr>
        <w:t>WiFi</w:t>
      </w:r>
      <w:proofErr w:type="spellEnd"/>
      <w:r w:rsidRPr="00C93F15">
        <w:rPr>
          <w:rFonts w:ascii="Arial" w:eastAsia="Arial" w:hAnsi="Arial" w:cs="Arial"/>
        </w:rPr>
        <w:t xml:space="preserve"> IEEE 802.11 b/g/n integrado, 2x ADC de 12 bits con 18 canales multiplexados, 34 pines GPIO programables con funciones multiplexadas.</w:t>
      </w:r>
    </w:p>
    <w:p w14:paraId="78C53272" w14:textId="00CAF20E" w:rsidR="13BBAE85" w:rsidRPr="00C93F15" w:rsidRDefault="13BBAE85" w:rsidP="00C93F15">
      <w:pPr>
        <w:pStyle w:val="Prrafodelista"/>
        <w:numPr>
          <w:ilvl w:val="0"/>
          <w:numId w:val="2"/>
        </w:numPr>
        <w:spacing w:after="0" w:line="276" w:lineRule="auto"/>
        <w:jc w:val="both"/>
        <w:rPr>
          <w:rFonts w:ascii="Arial" w:eastAsia="Arial" w:hAnsi="Arial" w:cs="Arial"/>
        </w:rPr>
      </w:pPr>
      <w:r w:rsidRPr="00C93F15">
        <w:rPr>
          <w:rFonts w:ascii="Arial" w:eastAsia="Arial" w:hAnsi="Arial" w:cs="Arial"/>
        </w:rPr>
        <w:t xml:space="preserve">Capacidades de Comunicación: 16 canales PWM independientes con resolución de 16 bits, 4 controladores SPI hasta 80 MHz, 2 controladores I2C maestro/esclavo, implementación </w:t>
      </w:r>
      <w:proofErr w:type="spellStart"/>
      <w:r w:rsidRPr="00C93F15">
        <w:rPr>
          <w:rFonts w:ascii="Arial" w:eastAsia="Arial" w:hAnsi="Arial" w:cs="Arial"/>
        </w:rPr>
        <w:t>OneWire</w:t>
      </w:r>
      <w:proofErr w:type="spellEnd"/>
      <w:r w:rsidRPr="00C93F15">
        <w:rPr>
          <w:rFonts w:ascii="Arial" w:eastAsia="Arial" w:hAnsi="Arial" w:cs="Arial"/>
        </w:rPr>
        <w:t xml:space="preserve"> por software en cualquier GPIO.</w:t>
      </w:r>
    </w:p>
    <w:p w14:paraId="7EF6C776" w14:textId="6B53440F" w:rsidR="13BBAE85" w:rsidRPr="00C93F15" w:rsidRDefault="13BBAE85" w:rsidP="00C93F15">
      <w:pPr>
        <w:pStyle w:val="Prrafodelista"/>
        <w:numPr>
          <w:ilvl w:val="0"/>
          <w:numId w:val="2"/>
        </w:numPr>
        <w:spacing w:after="0" w:line="276" w:lineRule="auto"/>
        <w:jc w:val="both"/>
        <w:rPr>
          <w:rFonts w:ascii="Arial" w:eastAsia="Arial" w:hAnsi="Arial" w:cs="Arial"/>
        </w:rPr>
      </w:pPr>
      <w:r w:rsidRPr="00C93F15">
        <w:rPr>
          <w:rFonts w:ascii="Arial" w:eastAsia="Arial" w:hAnsi="Arial" w:cs="Arial"/>
        </w:rPr>
        <w:t xml:space="preserve">Conectividad de Red: </w:t>
      </w:r>
      <w:proofErr w:type="spellStart"/>
      <w:r w:rsidRPr="00C93F15">
        <w:rPr>
          <w:rFonts w:ascii="Arial" w:eastAsia="Arial" w:hAnsi="Arial" w:cs="Arial"/>
        </w:rPr>
        <w:t>Stack</w:t>
      </w:r>
      <w:proofErr w:type="spellEnd"/>
      <w:r w:rsidRPr="00C93F15">
        <w:rPr>
          <w:rFonts w:ascii="Arial" w:eastAsia="Arial" w:hAnsi="Arial" w:cs="Arial"/>
        </w:rPr>
        <w:t xml:space="preserve"> TCP/IP optimizado para baja latencia, buffer de red configurado para </w:t>
      </w:r>
      <w:proofErr w:type="spellStart"/>
      <w:r w:rsidRPr="00C93F15">
        <w:rPr>
          <w:rFonts w:ascii="Arial" w:eastAsia="Arial" w:hAnsi="Arial" w:cs="Arial"/>
        </w:rPr>
        <w:t>streaming</w:t>
      </w:r>
      <w:proofErr w:type="spellEnd"/>
      <w:r w:rsidRPr="00C93F15">
        <w:rPr>
          <w:rFonts w:ascii="Arial" w:eastAsia="Arial" w:hAnsi="Arial" w:cs="Arial"/>
        </w:rPr>
        <w:t xml:space="preserve"> científico, seguridad WPA2/WPA3 con soporte empresarial.</w:t>
      </w:r>
    </w:p>
    <w:p w14:paraId="1D839CC8" w14:textId="41C982D4" w:rsidR="13BBAE85" w:rsidRPr="00C93F15" w:rsidRDefault="13BBAE85" w:rsidP="00C93F15">
      <w:pPr>
        <w:spacing w:after="0" w:line="276" w:lineRule="auto"/>
        <w:jc w:val="both"/>
      </w:pPr>
      <w:r w:rsidRPr="00C93F15">
        <w:rPr>
          <w:rFonts w:ascii="Arial" w:eastAsia="Arial" w:hAnsi="Arial" w:cs="Arial"/>
          <w:u w:val="single"/>
        </w:rPr>
        <w:t>Software:</w:t>
      </w:r>
    </w:p>
    <w:p w14:paraId="5EB8BAC8" w14:textId="755C8B3C" w:rsidR="13BBAE85" w:rsidRPr="00C93F15" w:rsidRDefault="13BBAE85" w:rsidP="00C93F15">
      <w:pPr>
        <w:spacing w:after="0" w:line="276" w:lineRule="auto"/>
        <w:jc w:val="both"/>
      </w:pPr>
      <w:r w:rsidRPr="00C93F15">
        <w:rPr>
          <w:rFonts w:ascii="Arial" w:eastAsia="Arial" w:hAnsi="Arial" w:cs="Arial"/>
        </w:rPr>
        <w:t xml:space="preserve">El firmware se desarrolla en </w:t>
      </w:r>
      <w:proofErr w:type="spellStart"/>
      <w:r w:rsidRPr="00C93F15">
        <w:rPr>
          <w:rFonts w:ascii="Arial" w:eastAsia="Arial" w:hAnsi="Arial" w:cs="Arial"/>
        </w:rPr>
        <w:t>MicroPython</w:t>
      </w:r>
      <w:proofErr w:type="spellEnd"/>
      <w:r w:rsidRPr="00C93F15">
        <w:rPr>
          <w:rFonts w:ascii="Arial" w:eastAsia="Arial" w:hAnsi="Arial" w:cs="Arial"/>
        </w:rPr>
        <w:t xml:space="preserve"> aprovechando las librerías nativas machine para control de hardware, </w:t>
      </w:r>
      <w:proofErr w:type="spellStart"/>
      <w:r w:rsidRPr="00C93F15">
        <w:rPr>
          <w:rFonts w:ascii="Arial" w:eastAsia="Arial" w:hAnsi="Arial" w:cs="Arial"/>
        </w:rPr>
        <w:t>network</w:t>
      </w:r>
      <w:proofErr w:type="spellEnd"/>
      <w:r w:rsidRPr="00C93F15">
        <w:rPr>
          <w:rFonts w:ascii="Arial" w:eastAsia="Arial" w:hAnsi="Arial" w:cs="Arial"/>
        </w:rPr>
        <w:t xml:space="preserve"> para conectividad </w:t>
      </w:r>
      <w:proofErr w:type="spellStart"/>
      <w:r w:rsidRPr="00C93F15">
        <w:rPr>
          <w:rFonts w:ascii="Arial" w:eastAsia="Arial" w:hAnsi="Arial" w:cs="Arial"/>
        </w:rPr>
        <w:t>WiFi</w:t>
      </w:r>
      <w:proofErr w:type="spellEnd"/>
      <w:r w:rsidRPr="00C93F15">
        <w:rPr>
          <w:rFonts w:ascii="Arial" w:eastAsia="Arial" w:hAnsi="Arial" w:cs="Arial"/>
        </w:rPr>
        <w:t xml:space="preserve">, socket para comunicación TCP y time para temporizadores y sincronización. El desarrollo utiliza herramientas especializadas como </w:t>
      </w:r>
      <w:proofErr w:type="spellStart"/>
      <w:r w:rsidRPr="00C93F15">
        <w:rPr>
          <w:rFonts w:ascii="Arial" w:eastAsia="Arial" w:hAnsi="Arial" w:cs="Arial"/>
        </w:rPr>
        <w:t>Thonny</w:t>
      </w:r>
      <w:proofErr w:type="spellEnd"/>
      <w:r w:rsidRPr="00C93F15">
        <w:rPr>
          <w:rFonts w:ascii="Arial" w:eastAsia="Arial" w:hAnsi="Arial" w:cs="Arial"/>
        </w:rPr>
        <w:t xml:space="preserve">, </w:t>
      </w:r>
      <w:proofErr w:type="spellStart"/>
      <w:r w:rsidRPr="00C93F15">
        <w:rPr>
          <w:rFonts w:ascii="Arial" w:eastAsia="Arial" w:hAnsi="Arial" w:cs="Arial"/>
        </w:rPr>
        <w:t>uPyCraft</w:t>
      </w:r>
      <w:proofErr w:type="spellEnd"/>
      <w:r w:rsidRPr="00C93F15">
        <w:rPr>
          <w:rFonts w:ascii="Arial" w:eastAsia="Arial" w:hAnsi="Arial" w:cs="Arial"/>
        </w:rPr>
        <w:t xml:space="preserve"> o </w:t>
      </w:r>
      <w:proofErr w:type="spellStart"/>
      <w:r w:rsidRPr="00C93F15">
        <w:rPr>
          <w:rFonts w:ascii="Arial" w:eastAsia="Arial" w:hAnsi="Arial" w:cs="Arial"/>
        </w:rPr>
        <w:t>VSCode</w:t>
      </w:r>
      <w:proofErr w:type="spellEnd"/>
      <w:r w:rsidRPr="00C93F15">
        <w:rPr>
          <w:rFonts w:ascii="Arial" w:eastAsia="Arial" w:hAnsi="Arial" w:cs="Arial"/>
        </w:rPr>
        <w:t xml:space="preserve"> con extensión </w:t>
      </w:r>
      <w:proofErr w:type="spellStart"/>
      <w:r w:rsidRPr="00C93F15">
        <w:rPr>
          <w:rFonts w:ascii="Arial" w:eastAsia="Arial" w:hAnsi="Arial" w:cs="Arial"/>
        </w:rPr>
        <w:t>MicroPython</w:t>
      </w:r>
      <w:proofErr w:type="spellEnd"/>
      <w:r w:rsidRPr="00C93F15">
        <w:rPr>
          <w:rFonts w:ascii="Arial" w:eastAsia="Arial" w:hAnsi="Arial" w:cs="Arial"/>
        </w:rPr>
        <w:t xml:space="preserve"> para edición, esptool.py para flashing del firmware, </w:t>
      </w:r>
      <w:proofErr w:type="spellStart"/>
      <w:r w:rsidRPr="00C93F15">
        <w:rPr>
          <w:rFonts w:ascii="Arial" w:eastAsia="Arial" w:hAnsi="Arial" w:cs="Arial"/>
        </w:rPr>
        <w:t>ampy</w:t>
      </w:r>
      <w:proofErr w:type="spellEnd"/>
      <w:r w:rsidRPr="00C93F15">
        <w:rPr>
          <w:rFonts w:ascii="Arial" w:eastAsia="Arial" w:hAnsi="Arial" w:cs="Arial"/>
        </w:rPr>
        <w:t xml:space="preserve"> para gestión de archivos en ESP32, REPL interactivo vía UART o </w:t>
      </w:r>
      <w:proofErr w:type="spellStart"/>
      <w:r w:rsidRPr="00C93F15">
        <w:rPr>
          <w:rFonts w:ascii="Arial" w:eastAsia="Arial" w:hAnsi="Arial" w:cs="Arial"/>
        </w:rPr>
        <w:t>WebREPL</w:t>
      </w:r>
      <w:proofErr w:type="spellEnd"/>
      <w:r w:rsidRPr="00C93F15">
        <w:rPr>
          <w:rFonts w:ascii="Arial" w:eastAsia="Arial" w:hAnsi="Arial" w:cs="Arial"/>
        </w:rPr>
        <w:t xml:space="preserve"> para </w:t>
      </w:r>
      <w:proofErr w:type="spellStart"/>
      <w:r w:rsidRPr="00C93F15">
        <w:rPr>
          <w:rFonts w:ascii="Arial" w:eastAsia="Arial" w:hAnsi="Arial" w:cs="Arial"/>
        </w:rPr>
        <w:t>debugging</w:t>
      </w:r>
      <w:proofErr w:type="spellEnd"/>
      <w:r w:rsidRPr="00C93F15">
        <w:rPr>
          <w:rFonts w:ascii="Arial" w:eastAsia="Arial" w:hAnsi="Arial" w:cs="Arial"/>
        </w:rPr>
        <w:t xml:space="preserve"> en tiempo real, y control de versiones Git con validación de sintaxis Python para mantenimiento del código.</w:t>
      </w:r>
    </w:p>
    <w:p w14:paraId="33AF2871" w14:textId="05B23152" w:rsidR="13BBAE85" w:rsidRPr="00C93F15" w:rsidRDefault="13BBAE85" w:rsidP="00C93F15">
      <w:pPr>
        <w:spacing w:after="0" w:line="276" w:lineRule="auto"/>
        <w:jc w:val="both"/>
      </w:pPr>
      <w:r w:rsidRPr="00C93F15">
        <w:rPr>
          <w:rFonts w:ascii="Arial" w:eastAsia="Arial" w:hAnsi="Arial" w:cs="Arial"/>
        </w:rPr>
        <w:t xml:space="preserve"> </w:t>
      </w:r>
    </w:p>
    <w:p w14:paraId="1A60628C" w14:textId="7164BA3E" w:rsidR="13BBAE85" w:rsidRPr="00C93F15" w:rsidRDefault="13BBAE85" w:rsidP="00C93F15">
      <w:pPr>
        <w:pStyle w:val="Prrafodelista"/>
        <w:numPr>
          <w:ilvl w:val="0"/>
          <w:numId w:val="1"/>
        </w:numPr>
        <w:spacing w:after="0" w:line="276" w:lineRule="auto"/>
        <w:ind w:left="360"/>
        <w:jc w:val="both"/>
        <w:rPr>
          <w:rFonts w:ascii="Arial" w:eastAsia="Arial" w:hAnsi="Arial" w:cs="Arial"/>
          <w:b/>
          <w:bCs/>
        </w:rPr>
      </w:pPr>
      <w:r w:rsidRPr="00C93F15">
        <w:rPr>
          <w:rFonts w:ascii="Arial" w:eastAsia="Arial" w:hAnsi="Arial" w:cs="Arial"/>
          <w:b/>
          <w:bCs/>
        </w:rPr>
        <w:t>AMBIENTE</w:t>
      </w:r>
    </w:p>
    <w:p w14:paraId="7FBDE89C" w14:textId="36D05B3E" w:rsidR="13BBAE85" w:rsidRDefault="13BBAE85" w:rsidP="00C93F15">
      <w:pPr>
        <w:spacing w:after="0" w:line="276" w:lineRule="auto"/>
        <w:jc w:val="both"/>
        <w:rPr>
          <w:rFonts w:ascii="Arial" w:eastAsia="Arial" w:hAnsi="Arial" w:cs="Arial"/>
        </w:rPr>
      </w:pPr>
      <w:r w:rsidRPr="00C93F15">
        <w:rPr>
          <w:rFonts w:ascii="Arial" w:eastAsia="Arial" w:hAnsi="Arial" w:cs="Arial"/>
        </w:rPr>
        <w:t xml:space="preserve">El sistema opera como firmware embebido distribuido para instrumentación científica </w:t>
      </w:r>
      <w:proofErr w:type="spellStart"/>
      <w:r w:rsidRPr="00C93F15">
        <w:rPr>
          <w:rFonts w:ascii="Arial" w:eastAsia="Arial" w:hAnsi="Arial" w:cs="Arial"/>
        </w:rPr>
        <w:t>IoT</w:t>
      </w:r>
      <w:proofErr w:type="spellEnd"/>
      <w:r w:rsidRPr="00C93F15">
        <w:rPr>
          <w:rFonts w:ascii="Arial" w:eastAsia="Arial" w:hAnsi="Arial" w:cs="Arial"/>
        </w:rPr>
        <w:t xml:space="preserve"> ejecutándose en múltiples microcontroladores ESP32 </w:t>
      </w:r>
      <w:proofErr w:type="spellStart"/>
      <w:r w:rsidRPr="00C93F15">
        <w:rPr>
          <w:rFonts w:ascii="Arial" w:eastAsia="Arial" w:hAnsi="Arial" w:cs="Arial"/>
        </w:rPr>
        <w:t>DevKit</w:t>
      </w:r>
      <w:proofErr w:type="spellEnd"/>
      <w:r w:rsidRPr="00C93F15">
        <w:rPr>
          <w:rFonts w:ascii="Arial" w:eastAsia="Arial" w:hAnsi="Arial" w:cs="Arial"/>
        </w:rPr>
        <w:t xml:space="preserve"> V1. Cada instancia del firmware SENSORA_ESP_READING se configura automáticamente según el tipo de módulo sensor específico, establece servidor TCP en puerto 8080 con protocolo especializado correspondiente, procesa señales localmente mediante algoritmos optimizados para recursos limitados, y mantiene conectividad </w:t>
      </w:r>
      <w:proofErr w:type="spellStart"/>
      <w:r w:rsidRPr="00C93F15">
        <w:rPr>
          <w:rFonts w:ascii="Arial" w:eastAsia="Arial" w:hAnsi="Arial" w:cs="Arial"/>
        </w:rPr>
        <w:t>WiFi</w:t>
      </w:r>
      <w:proofErr w:type="spellEnd"/>
      <w:r w:rsidRPr="00C93F15">
        <w:rPr>
          <w:rFonts w:ascii="Arial" w:eastAsia="Arial" w:hAnsi="Arial" w:cs="Arial"/>
        </w:rPr>
        <w:t xml:space="preserve"> estable para transmisión de datos a aplicaciones cliente. El firmware implementa configuración flexible mediante variables de entorno incluyendo credenciales </w:t>
      </w:r>
      <w:proofErr w:type="spellStart"/>
      <w:r w:rsidRPr="00C93F15">
        <w:rPr>
          <w:rFonts w:ascii="Arial" w:eastAsia="Arial" w:hAnsi="Arial" w:cs="Arial"/>
        </w:rPr>
        <w:t>WiFi</w:t>
      </w:r>
      <w:proofErr w:type="spellEnd"/>
      <w:r w:rsidRPr="00C93F15">
        <w:rPr>
          <w:rFonts w:ascii="Arial" w:eastAsia="Arial" w:hAnsi="Arial" w:cs="Arial"/>
        </w:rPr>
        <w:t xml:space="preserve">, </w:t>
      </w:r>
      <w:r w:rsidRPr="00C93F15">
        <w:rPr>
          <w:rFonts w:ascii="Arial" w:eastAsia="Arial" w:hAnsi="Arial" w:cs="Arial"/>
        </w:rPr>
        <w:lastRenderedPageBreak/>
        <w:t xml:space="preserve">niveles de </w:t>
      </w:r>
      <w:proofErr w:type="spellStart"/>
      <w:r w:rsidRPr="00C93F15">
        <w:rPr>
          <w:rFonts w:ascii="Arial" w:eastAsia="Arial" w:hAnsi="Arial" w:cs="Arial"/>
        </w:rPr>
        <w:t>debug</w:t>
      </w:r>
      <w:proofErr w:type="spellEnd"/>
      <w:r w:rsidRPr="00C93F15">
        <w:rPr>
          <w:rFonts w:ascii="Arial" w:eastAsia="Arial" w:hAnsi="Arial" w:cs="Arial"/>
        </w:rPr>
        <w:t>, frecuencias de muestreo y parámetros específicos por tipo de sensor.</w:t>
      </w:r>
    </w:p>
    <w:p w14:paraId="58F3EECB" w14:textId="77777777" w:rsidR="00C93F15" w:rsidRPr="00C93F15" w:rsidRDefault="00C93F15" w:rsidP="00C93F15">
      <w:pPr>
        <w:spacing w:after="0" w:line="276" w:lineRule="auto"/>
        <w:jc w:val="both"/>
      </w:pPr>
    </w:p>
    <w:p w14:paraId="21962445" w14:textId="5714D494" w:rsidR="13BBAE85" w:rsidRPr="00C93F15" w:rsidRDefault="13BBAE85" w:rsidP="00C93F15">
      <w:pPr>
        <w:spacing w:after="0" w:line="276" w:lineRule="auto"/>
        <w:jc w:val="both"/>
      </w:pPr>
      <w:r w:rsidRPr="00C93F15">
        <w:rPr>
          <w:rFonts w:ascii="Arial" w:eastAsia="Arial" w:hAnsi="Arial" w:cs="Arial"/>
        </w:rPr>
        <w:t xml:space="preserve">El ambiente incluye capacidades avanzadas como configuración automática de GPIO según módulo específico, protocolos especializados por tipo de sensor, procesamiento local optimizado para tiempo real, gestión eficiente de memoria para operación continua, reconexión automática </w:t>
      </w:r>
      <w:proofErr w:type="spellStart"/>
      <w:r w:rsidRPr="00C93F15">
        <w:rPr>
          <w:rFonts w:ascii="Arial" w:eastAsia="Arial" w:hAnsi="Arial" w:cs="Arial"/>
        </w:rPr>
        <w:t>WiFi</w:t>
      </w:r>
      <w:proofErr w:type="spellEnd"/>
      <w:r w:rsidRPr="00C93F15">
        <w:rPr>
          <w:rFonts w:ascii="Arial" w:eastAsia="Arial" w:hAnsi="Arial" w:cs="Arial"/>
        </w:rPr>
        <w:t xml:space="preserve"> ante interrupciones, soporte para múltiples tipos de comunicación (analógica, digital, SPI, I2C, </w:t>
      </w:r>
      <w:proofErr w:type="spellStart"/>
      <w:r w:rsidRPr="00C93F15">
        <w:rPr>
          <w:rFonts w:ascii="Arial" w:eastAsia="Arial" w:hAnsi="Arial" w:cs="Arial"/>
        </w:rPr>
        <w:t>OneWire</w:t>
      </w:r>
      <w:proofErr w:type="spellEnd"/>
      <w:r w:rsidRPr="00C93F15">
        <w:rPr>
          <w:rFonts w:ascii="Arial" w:eastAsia="Arial" w:hAnsi="Arial" w:cs="Arial"/>
        </w:rPr>
        <w:t xml:space="preserve">), y sistema de </w:t>
      </w:r>
      <w:proofErr w:type="spellStart"/>
      <w:r w:rsidRPr="00C93F15">
        <w:rPr>
          <w:rFonts w:ascii="Arial" w:eastAsia="Arial" w:hAnsi="Arial" w:cs="Arial"/>
        </w:rPr>
        <w:t>debugging</w:t>
      </w:r>
      <w:proofErr w:type="spellEnd"/>
      <w:r w:rsidRPr="00C93F15">
        <w:rPr>
          <w:rFonts w:ascii="Arial" w:eastAsia="Arial" w:hAnsi="Arial" w:cs="Arial"/>
        </w:rPr>
        <w:t xml:space="preserve"> interactivo, proporcionando base sólida para instrumentación distribuida que abarca desde sensores analógicos básicos hasta sistemas de comunicación digital avanzados con aplicaciones en monitoreo científico e industrial </w:t>
      </w:r>
      <w:proofErr w:type="spellStart"/>
      <w:r w:rsidRPr="00C93F15">
        <w:rPr>
          <w:rFonts w:ascii="Arial" w:eastAsia="Arial" w:hAnsi="Arial" w:cs="Arial"/>
        </w:rPr>
        <w:t>IoT</w:t>
      </w:r>
      <w:proofErr w:type="spellEnd"/>
      <w:r w:rsidRPr="00C93F15">
        <w:rPr>
          <w:rFonts w:ascii="Arial" w:eastAsia="Arial" w:hAnsi="Arial" w:cs="Arial"/>
        </w:rPr>
        <w:t>.</w:t>
      </w:r>
    </w:p>
    <w:p w14:paraId="2EBF2BDB" w14:textId="708D8880" w:rsidR="673CCEF7" w:rsidRPr="00C93F15" w:rsidRDefault="673CCEF7" w:rsidP="00C93F15">
      <w:pPr>
        <w:spacing w:after="0"/>
      </w:pPr>
    </w:p>
    <w:sectPr w:rsidR="673CCEF7" w:rsidRPr="00C93F15">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9F58" w14:textId="77777777" w:rsidR="00974CA6" w:rsidRDefault="00974CA6">
      <w:r>
        <w:separator/>
      </w:r>
    </w:p>
  </w:endnote>
  <w:endnote w:type="continuationSeparator" w:id="0">
    <w:p w14:paraId="2334F0DC" w14:textId="77777777" w:rsidR="00974CA6" w:rsidRDefault="00974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8BA0" w14:textId="77777777" w:rsidR="00974CA6" w:rsidRDefault="00974CA6">
      <w:r>
        <w:separator/>
      </w:r>
    </w:p>
  </w:footnote>
  <w:footnote w:type="continuationSeparator" w:id="0">
    <w:p w14:paraId="60E255C6" w14:textId="77777777" w:rsidR="00974CA6" w:rsidRDefault="00974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0451"/>
    <w:multiLevelType w:val="hybridMultilevel"/>
    <w:tmpl w:val="682028EA"/>
    <w:lvl w:ilvl="0" w:tplc="F8EACA28">
      <w:start w:val="1"/>
      <w:numFmt w:val="bullet"/>
      <w:lvlText w:val=""/>
      <w:lvlJc w:val="left"/>
      <w:pPr>
        <w:ind w:left="720" w:hanging="360"/>
      </w:pPr>
      <w:rPr>
        <w:rFonts w:ascii="Symbol" w:hAnsi="Symbol" w:hint="default"/>
      </w:rPr>
    </w:lvl>
    <w:lvl w:ilvl="1" w:tplc="F8BAB92E">
      <w:start w:val="1"/>
      <w:numFmt w:val="bullet"/>
      <w:lvlText w:val="o"/>
      <w:lvlJc w:val="left"/>
      <w:pPr>
        <w:ind w:left="1440" w:hanging="360"/>
      </w:pPr>
      <w:rPr>
        <w:rFonts w:ascii="Courier New" w:hAnsi="Courier New" w:hint="default"/>
      </w:rPr>
    </w:lvl>
    <w:lvl w:ilvl="2" w:tplc="B978C79A">
      <w:start w:val="1"/>
      <w:numFmt w:val="bullet"/>
      <w:lvlText w:val=""/>
      <w:lvlJc w:val="left"/>
      <w:pPr>
        <w:ind w:left="2160" w:hanging="360"/>
      </w:pPr>
      <w:rPr>
        <w:rFonts w:ascii="Wingdings" w:hAnsi="Wingdings" w:hint="default"/>
      </w:rPr>
    </w:lvl>
    <w:lvl w:ilvl="3" w:tplc="E74CDC4A">
      <w:start w:val="1"/>
      <w:numFmt w:val="bullet"/>
      <w:lvlText w:val=""/>
      <w:lvlJc w:val="left"/>
      <w:pPr>
        <w:ind w:left="2880" w:hanging="360"/>
      </w:pPr>
      <w:rPr>
        <w:rFonts w:ascii="Symbol" w:hAnsi="Symbol" w:hint="default"/>
      </w:rPr>
    </w:lvl>
    <w:lvl w:ilvl="4" w:tplc="8E7213FC">
      <w:start w:val="1"/>
      <w:numFmt w:val="bullet"/>
      <w:lvlText w:val="o"/>
      <w:lvlJc w:val="left"/>
      <w:pPr>
        <w:ind w:left="3600" w:hanging="360"/>
      </w:pPr>
      <w:rPr>
        <w:rFonts w:ascii="Courier New" w:hAnsi="Courier New" w:hint="default"/>
      </w:rPr>
    </w:lvl>
    <w:lvl w:ilvl="5" w:tplc="F8D0D112">
      <w:start w:val="1"/>
      <w:numFmt w:val="bullet"/>
      <w:lvlText w:val=""/>
      <w:lvlJc w:val="left"/>
      <w:pPr>
        <w:ind w:left="4320" w:hanging="360"/>
      </w:pPr>
      <w:rPr>
        <w:rFonts w:ascii="Wingdings" w:hAnsi="Wingdings" w:hint="default"/>
      </w:rPr>
    </w:lvl>
    <w:lvl w:ilvl="6" w:tplc="5D46BFC2">
      <w:start w:val="1"/>
      <w:numFmt w:val="bullet"/>
      <w:lvlText w:val=""/>
      <w:lvlJc w:val="left"/>
      <w:pPr>
        <w:ind w:left="5040" w:hanging="360"/>
      </w:pPr>
      <w:rPr>
        <w:rFonts w:ascii="Symbol" w:hAnsi="Symbol" w:hint="default"/>
      </w:rPr>
    </w:lvl>
    <w:lvl w:ilvl="7" w:tplc="12D2833C">
      <w:start w:val="1"/>
      <w:numFmt w:val="bullet"/>
      <w:lvlText w:val="o"/>
      <w:lvlJc w:val="left"/>
      <w:pPr>
        <w:ind w:left="5760" w:hanging="360"/>
      </w:pPr>
      <w:rPr>
        <w:rFonts w:ascii="Courier New" w:hAnsi="Courier New" w:hint="default"/>
      </w:rPr>
    </w:lvl>
    <w:lvl w:ilvl="8" w:tplc="10061DF8">
      <w:start w:val="1"/>
      <w:numFmt w:val="bullet"/>
      <w:lvlText w:val=""/>
      <w:lvlJc w:val="left"/>
      <w:pPr>
        <w:ind w:left="6480" w:hanging="360"/>
      </w:pPr>
      <w:rPr>
        <w:rFonts w:ascii="Wingdings" w:hAnsi="Wingdings" w:hint="default"/>
      </w:rPr>
    </w:lvl>
  </w:abstractNum>
  <w:abstractNum w:abstractNumId="1" w15:restartNumberingAfterBreak="0">
    <w:nsid w:val="0961E0EF"/>
    <w:multiLevelType w:val="hybridMultilevel"/>
    <w:tmpl w:val="D31A22CA"/>
    <w:lvl w:ilvl="0" w:tplc="F9281E8C">
      <w:start w:val="1"/>
      <w:numFmt w:val="bullet"/>
      <w:lvlText w:val=""/>
      <w:lvlJc w:val="left"/>
      <w:pPr>
        <w:ind w:left="720" w:hanging="360"/>
      </w:pPr>
      <w:rPr>
        <w:rFonts w:ascii="Symbol" w:hAnsi="Symbol" w:hint="default"/>
      </w:rPr>
    </w:lvl>
    <w:lvl w:ilvl="1" w:tplc="60DAE25C">
      <w:start w:val="1"/>
      <w:numFmt w:val="bullet"/>
      <w:lvlText w:val="o"/>
      <w:lvlJc w:val="left"/>
      <w:pPr>
        <w:ind w:left="1440" w:hanging="360"/>
      </w:pPr>
      <w:rPr>
        <w:rFonts w:ascii="Courier New" w:hAnsi="Courier New" w:hint="default"/>
      </w:rPr>
    </w:lvl>
    <w:lvl w:ilvl="2" w:tplc="5EFA0D7A">
      <w:start w:val="1"/>
      <w:numFmt w:val="bullet"/>
      <w:lvlText w:val=""/>
      <w:lvlJc w:val="left"/>
      <w:pPr>
        <w:ind w:left="2160" w:hanging="360"/>
      </w:pPr>
      <w:rPr>
        <w:rFonts w:ascii="Wingdings" w:hAnsi="Wingdings" w:hint="default"/>
      </w:rPr>
    </w:lvl>
    <w:lvl w:ilvl="3" w:tplc="59C0B12E">
      <w:start w:val="1"/>
      <w:numFmt w:val="bullet"/>
      <w:lvlText w:val=""/>
      <w:lvlJc w:val="left"/>
      <w:pPr>
        <w:ind w:left="2880" w:hanging="360"/>
      </w:pPr>
      <w:rPr>
        <w:rFonts w:ascii="Symbol" w:hAnsi="Symbol" w:hint="default"/>
      </w:rPr>
    </w:lvl>
    <w:lvl w:ilvl="4" w:tplc="A4FCEAD0">
      <w:start w:val="1"/>
      <w:numFmt w:val="bullet"/>
      <w:lvlText w:val="o"/>
      <w:lvlJc w:val="left"/>
      <w:pPr>
        <w:ind w:left="3600" w:hanging="360"/>
      </w:pPr>
      <w:rPr>
        <w:rFonts w:ascii="Courier New" w:hAnsi="Courier New" w:hint="default"/>
      </w:rPr>
    </w:lvl>
    <w:lvl w:ilvl="5" w:tplc="B7F265FE">
      <w:start w:val="1"/>
      <w:numFmt w:val="bullet"/>
      <w:lvlText w:val=""/>
      <w:lvlJc w:val="left"/>
      <w:pPr>
        <w:ind w:left="4320" w:hanging="360"/>
      </w:pPr>
      <w:rPr>
        <w:rFonts w:ascii="Wingdings" w:hAnsi="Wingdings" w:hint="default"/>
      </w:rPr>
    </w:lvl>
    <w:lvl w:ilvl="6" w:tplc="3D1A653A">
      <w:start w:val="1"/>
      <w:numFmt w:val="bullet"/>
      <w:lvlText w:val=""/>
      <w:lvlJc w:val="left"/>
      <w:pPr>
        <w:ind w:left="5040" w:hanging="360"/>
      </w:pPr>
      <w:rPr>
        <w:rFonts w:ascii="Symbol" w:hAnsi="Symbol" w:hint="default"/>
      </w:rPr>
    </w:lvl>
    <w:lvl w:ilvl="7" w:tplc="E474F6F8">
      <w:start w:val="1"/>
      <w:numFmt w:val="bullet"/>
      <w:lvlText w:val="o"/>
      <w:lvlJc w:val="left"/>
      <w:pPr>
        <w:ind w:left="5760" w:hanging="360"/>
      </w:pPr>
      <w:rPr>
        <w:rFonts w:ascii="Courier New" w:hAnsi="Courier New" w:hint="default"/>
      </w:rPr>
    </w:lvl>
    <w:lvl w:ilvl="8" w:tplc="1E003F52">
      <w:start w:val="1"/>
      <w:numFmt w:val="bullet"/>
      <w:lvlText w:val=""/>
      <w:lvlJc w:val="left"/>
      <w:pPr>
        <w:ind w:left="6480" w:hanging="360"/>
      </w:pPr>
      <w:rPr>
        <w:rFonts w:ascii="Wingdings" w:hAnsi="Wingdings" w:hint="default"/>
      </w:rPr>
    </w:lvl>
  </w:abstractNum>
  <w:abstractNum w:abstractNumId="2" w15:restartNumberingAfterBreak="0">
    <w:nsid w:val="0FE0665D"/>
    <w:multiLevelType w:val="hybridMultilevel"/>
    <w:tmpl w:val="16AAD134"/>
    <w:lvl w:ilvl="0" w:tplc="4F4EF156">
      <w:start w:val="1"/>
      <w:numFmt w:val="bullet"/>
      <w:lvlText w:val=""/>
      <w:lvlJc w:val="left"/>
      <w:pPr>
        <w:ind w:left="720" w:hanging="360"/>
      </w:pPr>
      <w:rPr>
        <w:rFonts w:ascii="Symbol" w:hAnsi="Symbol" w:hint="default"/>
      </w:rPr>
    </w:lvl>
    <w:lvl w:ilvl="1" w:tplc="372ACD6C">
      <w:start w:val="1"/>
      <w:numFmt w:val="bullet"/>
      <w:lvlText w:val="o"/>
      <w:lvlJc w:val="left"/>
      <w:pPr>
        <w:ind w:left="1440" w:hanging="360"/>
      </w:pPr>
      <w:rPr>
        <w:rFonts w:ascii="Courier New" w:hAnsi="Courier New" w:hint="default"/>
      </w:rPr>
    </w:lvl>
    <w:lvl w:ilvl="2" w:tplc="2C2851FE">
      <w:start w:val="1"/>
      <w:numFmt w:val="bullet"/>
      <w:lvlText w:val=""/>
      <w:lvlJc w:val="left"/>
      <w:pPr>
        <w:ind w:left="2160" w:hanging="360"/>
      </w:pPr>
      <w:rPr>
        <w:rFonts w:ascii="Wingdings" w:hAnsi="Wingdings" w:hint="default"/>
      </w:rPr>
    </w:lvl>
    <w:lvl w:ilvl="3" w:tplc="CE121F7A">
      <w:start w:val="1"/>
      <w:numFmt w:val="bullet"/>
      <w:lvlText w:val=""/>
      <w:lvlJc w:val="left"/>
      <w:pPr>
        <w:ind w:left="2880" w:hanging="360"/>
      </w:pPr>
      <w:rPr>
        <w:rFonts w:ascii="Symbol" w:hAnsi="Symbol" w:hint="default"/>
      </w:rPr>
    </w:lvl>
    <w:lvl w:ilvl="4" w:tplc="EE2CD564">
      <w:start w:val="1"/>
      <w:numFmt w:val="bullet"/>
      <w:lvlText w:val="o"/>
      <w:lvlJc w:val="left"/>
      <w:pPr>
        <w:ind w:left="3600" w:hanging="360"/>
      </w:pPr>
      <w:rPr>
        <w:rFonts w:ascii="Courier New" w:hAnsi="Courier New" w:hint="default"/>
      </w:rPr>
    </w:lvl>
    <w:lvl w:ilvl="5" w:tplc="040C79C0">
      <w:start w:val="1"/>
      <w:numFmt w:val="bullet"/>
      <w:lvlText w:val=""/>
      <w:lvlJc w:val="left"/>
      <w:pPr>
        <w:ind w:left="4320" w:hanging="360"/>
      </w:pPr>
      <w:rPr>
        <w:rFonts w:ascii="Wingdings" w:hAnsi="Wingdings" w:hint="default"/>
      </w:rPr>
    </w:lvl>
    <w:lvl w:ilvl="6" w:tplc="1C4C082E">
      <w:start w:val="1"/>
      <w:numFmt w:val="bullet"/>
      <w:lvlText w:val=""/>
      <w:lvlJc w:val="left"/>
      <w:pPr>
        <w:ind w:left="5040" w:hanging="360"/>
      </w:pPr>
      <w:rPr>
        <w:rFonts w:ascii="Symbol" w:hAnsi="Symbol" w:hint="default"/>
      </w:rPr>
    </w:lvl>
    <w:lvl w:ilvl="7" w:tplc="4B80C6DA">
      <w:start w:val="1"/>
      <w:numFmt w:val="bullet"/>
      <w:lvlText w:val="o"/>
      <w:lvlJc w:val="left"/>
      <w:pPr>
        <w:ind w:left="5760" w:hanging="360"/>
      </w:pPr>
      <w:rPr>
        <w:rFonts w:ascii="Courier New" w:hAnsi="Courier New" w:hint="default"/>
      </w:rPr>
    </w:lvl>
    <w:lvl w:ilvl="8" w:tplc="1EA853A0">
      <w:start w:val="1"/>
      <w:numFmt w:val="bullet"/>
      <w:lvlText w:val=""/>
      <w:lvlJc w:val="left"/>
      <w:pPr>
        <w:ind w:left="6480" w:hanging="360"/>
      </w:pPr>
      <w:rPr>
        <w:rFonts w:ascii="Wingdings" w:hAnsi="Wingdings" w:hint="default"/>
      </w:rPr>
    </w:lvl>
  </w:abstractNum>
  <w:abstractNum w:abstractNumId="3" w15:restartNumberingAfterBreak="0">
    <w:nsid w:val="11D3B33E"/>
    <w:multiLevelType w:val="hybridMultilevel"/>
    <w:tmpl w:val="604EE7A0"/>
    <w:lvl w:ilvl="0" w:tplc="7A5A73A2">
      <w:start w:val="1"/>
      <w:numFmt w:val="bullet"/>
      <w:lvlText w:val=""/>
      <w:lvlJc w:val="left"/>
      <w:pPr>
        <w:ind w:left="720" w:hanging="360"/>
      </w:pPr>
      <w:rPr>
        <w:rFonts w:ascii="Symbol" w:hAnsi="Symbol" w:hint="default"/>
      </w:rPr>
    </w:lvl>
    <w:lvl w:ilvl="1" w:tplc="92AC382E">
      <w:start w:val="1"/>
      <w:numFmt w:val="bullet"/>
      <w:lvlText w:val="o"/>
      <w:lvlJc w:val="left"/>
      <w:pPr>
        <w:ind w:left="1440" w:hanging="360"/>
      </w:pPr>
      <w:rPr>
        <w:rFonts w:ascii="Courier New" w:hAnsi="Courier New" w:hint="default"/>
      </w:rPr>
    </w:lvl>
    <w:lvl w:ilvl="2" w:tplc="98A80604">
      <w:start w:val="1"/>
      <w:numFmt w:val="bullet"/>
      <w:lvlText w:val=""/>
      <w:lvlJc w:val="left"/>
      <w:pPr>
        <w:ind w:left="2160" w:hanging="360"/>
      </w:pPr>
      <w:rPr>
        <w:rFonts w:ascii="Wingdings" w:hAnsi="Wingdings" w:hint="default"/>
      </w:rPr>
    </w:lvl>
    <w:lvl w:ilvl="3" w:tplc="19565FE6">
      <w:start w:val="1"/>
      <w:numFmt w:val="bullet"/>
      <w:lvlText w:val=""/>
      <w:lvlJc w:val="left"/>
      <w:pPr>
        <w:ind w:left="2880" w:hanging="360"/>
      </w:pPr>
      <w:rPr>
        <w:rFonts w:ascii="Symbol" w:hAnsi="Symbol" w:hint="default"/>
      </w:rPr>
    </w:lvl>
    <w:lvl w:ilvl="4" w:tplc="55C4A69A">
      <w:start w:val="1"/>
      <w:numFmt w:val="bullet"/>
      <w:lvlText w:val="o"/>
      <w:lvlJc w:val="left"/>
      <w:pPr>
        <w:ind w:left="3600" w:hanging="360"/>
      </w:pPr>
      <w:rPr>
        <w:rFonts w:ascii="Courier New" w:hAnsi="Courier New" w:hint="default"/>
      </w:rPr>
    </w:lvl>
    <w:lvl w:ilvl="5" w:tplc="CCECF38E">
      <w:start w:val="1"/>
      <w:numFmt w:val="bullet"/>
      <w:lvlText w:val=""/>
      <w:lvlJc w:val="left"/>
      <w:pPr>
        <w:ind w:left="4320" w:hanging="360"/>
      </w:pPr>
      <w:rPr>
        <w:rFonts w:ascii="Wingdings" w:hAnsi="Wingdings" w:hint="default"/>
      </w:rPr>
    </w:lvl>
    <w:lvl w:ilvl="6" w:tplc="37088976">
      <w:start w:val="1"/>
      <w:numFmt w:val="bullet"/>
      <w:lvlText w:val=""/>
      <w:lvlJc w:val="left"/>
      <w:pPr>
        <w:ind w:left="5040" w:hanging="360"/>
      </w:pPr>
      <w:rPr>
        <w:rFonts w:ascii="Symbol" w:hAnsi="Symbol" w:hint="default"/>
      </w:rPr>
    </w:lvl>
    <w:lvl w:ilvl="7" w:tplc="D83C0428">
      <w:start w:val="1"/>
      <w:numFmt w:val="bullet"/>
      <w:lvlText w:val="o"/>
      <w:lvlJc w:val="left"/>
      <w:pPr>
        <w:ind w:left="5760" w:hanging="360"/>
      </w:pPr>
      <w:rPr>
        <w:rFonts w:ascii="Courier New" w:hAnsi="Courier New" w:hint="default"/>
      </w:rPr>
    </w:lvl>
    <w:lvl w:ilvl="8" w:tplc="EE4C6DD4">
      <w:start w:val="1"/>
      <w:numFmt w:val="bullet"/>
      <w:lvlText w:val=""/>
      <w:lvlJc w:val="left"/>
      <w:pPr>
        <w:ind w:left="6480" w:hanging="360"/>
      </w:pPr>
      <w:rPr>
        <w:rFonts w:ascii="Wingdings" w:hAnsi="Wingdings" w:hint="default"/>
      </w:rPr>
    </w:lvl>
  </w:abstractNum>
  <w:abstractNum w:abstractNumId="4" w15:restartNumberingAfterBreak="0">
    <w:nsid w:val="13BCD1A8"/>
    <w:multiLevelType w:val="hybridMultilevel"/>
    <w:tmpl w:val="D30645B2"/>
    <w:lvl w:ilvl="0" w:tplc="229C0F04">
      <w:start w:val="1"/>
      <w:numFmt w:val="bullet"/>
      <w:lvlText w:val="·"/>
      <w:lvlJc w:val="left"/>
      <w:pPr>
        <w:ind w:left="720" w:hanging="360"/>
      </w:pPr>
      <w:rPr>
        <w:rFonts w:ascii="Symbol" w:hAnsi="Symbol" w:hint="default"/>
      </w:rPr>
    </w:lvl>
    <w:lvl w:ilvl="1" w:tplc="84E02842">
      <w:start w:val="1"/>
      <w:numFmt w:val="bullet"/>
      <w:lvlText w:val="o"/>
      <w:lvlJc w:val="left"/>
      <w:pPr>
        <w:ind w:left="1440" w:hanging="360"/>
      </w:pPr>
      <w:rPr>
        <w:rFonts w:ascii="Courier New" w:hAnsi="Courier New" w:hint="default"/>
      </w:rPr>
    </w:lvl>
    <w:lvl w:ilvl="2" w:tplc="EA4C16CC">
      <w:start w:val="1"/>
      <w:numFmt w:val="bullet"/>
      <w:lvlText w:val=""/>
      <w:lvlJc w:val="left"/>
      <w:pPr>
        <w:ind w:left="2160" w:hanging="360"/>
      </w:pPr>
      <w:rPr>
        <w:rFonts w:ascii="Wingdings" w:hAnsi="Wingdings" w:hint="default"/>
      </w:rPr>
    </w:lvl>
    <w:lvl w:ilvl="3" w:tplc="D8DE539A">
      <w:start w:val="1"/>
      <w:numFmt w:val="bullet"/>
      <w:lvlText w:val=""/>
      <w:lvlJc w:val="left"/>
      <w:pPr>
        <w:ind w:left="2880" w:hanging="360"/>
      </w:pPr>
      <w:rPr>
        <w:rFonts w:ascii="Symbol" w:hAnsi="Symbol" w:hint="default"/>
      </w:rPr>
    </w:lvl>
    <w:lvl w:ilvl="4" w:tplc="AB24F510">
      <w:start w:val="1"/>
      <w:numFmt w:val="bullet"/>
      <w:lvlText w:val="o"/>
      <w:lvlJc w:val="left"/>
      <w:pPr>
        <w:ind w:left="3600" w:hanging="360"/>
      </w:pPr>
      <w:rPr>
        <w:rFonts w:ascii="Courier New" w:hAnsi="Courier New" w:hint="default"/>
      </w:rPr>
    </w:lvl>
    <w:lvl w:ilvl="5" w:tplc="FFA4EE56">
      <w:start w:val="1"/>
      <w:numFmt w:val="bullet"/>
      <w:lvlText w:val=""/>
      <w:lvlJc w:val="left"/>
      <w:pPr>
        <w:ind w:left="4320" w:hanging="360"/>
      </w:pPr>
      <w:rPr>
        <w:rFonts w:ascii="Wingdings" w:hAnsi="Wingdings" w:hint="default"/>
      </w:rPr>
    </w:lvl>
    <w:lvl w:ilvl="6" w:tplc="05C46C82">
      <w:start w:val="1"/>
      <w:numFmt w:val="bullet"/>
      <w:lvlText w:val=""/>
      <w:lvlJc w:val="left"/>
      <w:pPr>
        <w:ind w:left="5040" w:hanging="360"/>
      </w:pPr>
      <w:rPr>
        <w:rFonts w:ascii="Symbol" w:hAnsi="Symbol" w:hint="default"/>
      </w:rPr>
    </w:lvl>
    <w:lvl w:ilvl="7" w:tplc="40AED9AA">
      <w:start w:val="1"/>
      <w:numFmt w:val="bullet"/>
      <w:lvlText w:val="o"/>
      <w:lvlJc w:val="left"/>
      <w:pPr>
        <w:ind w:left="5760" w:hanging="360"/>
      </w:pPr>
      <w:rPr>
        <w:rFonts w:ascii="Courier New" w:hAnsi="Courier New" w:hint="default"/>
      </w:rPr>
    </w:lvl>
    <w:lvl w:ilvl="8" w:tplc="019CF91E">
      <w:start w:val="1"/>
      <w:numFmt w:val="bullet"/>
      <w:lvlText w:val=""/>
      <w:lvlJc w:val="left"/>
      <w:pPr>
        <w:ind w:left="6480" w:hanging="360"/>
      </w:pPr>
      <w:rPr>
        <w:rFonts w:ascii="Wingdings" w:hAnsi="Wingdings" w:hint="default"/>
      </w:rPr>
    </w:lvl>
  </w:abstractNum>
  <w:abstractNum w:abstractNumId="5" w15:restartNumberingAfterBreak="0">
    <w:nsid w:val="1A2E05B5"/>
    <w:multiLevelType w:val="hybridMultilevel"/>
    <w:tmpl w:val="93D4D4F6"/>
    <w:lvl w:ilvl="0" w:tplc="5F00FC08">
      <w:start w:val="1"/>
      <w:numFmt w:val="bullet"/>
      <w:lvlText w:val="·"/>
      <w:lvlJc w:val="left"/>
      <w:pPr>
        <w:ind w:left="720" w:hanging="360"/>
      </w:pPr>
      <w:rPr>
        <w:rFonts w:ascii="Symbol" w:hAnsi="Symbol" w:hint="default"/>
      </w:rPr>
    </w:lvl>
    <w:lvl w:ilvl="1" w:tplc="698A60A6">
      <w:start w:val="1"/>
      <w:numFmt w:val="bullet"/>
      <w:lvlText w:val="o"/>
      <w:lvlJc w:val="left"/>
      <w:pPr>
        <w:ind w:left="1440" w:hanging="360"/>
      </w:pPr>
      <w:rPr>
        <w:rFonts w:ascii="Courier New" w:hAnsi="Courier New" w:hint="default"/>
      </w:rPr>
    </w:lvl>
    <w:lvl w:ilvl="2" w:tplc="48E4DCFA">
      <w:start w:val="1"/>
      <w:numFmt w:val="bullet"/>
      <w:lvlText w:val=""/>
      <w:lvlJc w:val="left"/>
      <w:pPr>
        <w:ind w:left="2160" w:hanging="360"/>
      </w:pPr>
      <w:rPr>
        <w:rFonts w:ascii="Wingdings" w:hAnsi="Wingdings" w:hint="default"/>
      </w:rPr>
    </w:lvl>
    <w:lvl w:ilvl="3" w:tplc="2222D03C">
      <w:start w:val="1"/>
      <w:numFmt w:val="bullet"/>
      <w:lvlText w:val=""/>
      <w:lvlJc w:val="left"/>
      <w:pPr>
        <w:ind w:left="2880" w:hanging="360"/>
      </w:pPr>
      <w:rPr>
        <w:rFonts w:ascii="Symbol" w:hAnsi="Symbol" w:hint="default"/>
      </w:rPr>
    </w:lvl>
    <w:lvl w:ilvl="4" w:tplc="0BCCD8A4">
      <w:start w:val="1"/>
      <w:numFmt w:val="bullet"/>
      <w:lvlText w:val="o"/>
      <w:lvlJc w:val="left"/>
      <w:pPr>
        <w:ind w:left="3600" w:hanging="360"/>
      </w:pPr>
      <w:rPr>
        <w:rFonts w:ascii="Courier New" w:hAnsi="Courier New" w:hint="default"/>
      </w:rPr>
    </w:lvl>
    <w:lvl w:ilvl="5" w:tplc="B5947630">
      <w:start w:val="1"/>
      <w:numFmt w:val="bullet"/>
      <w:lvlText w:val=""/>
      <w:lvlJc w:val="left"/>
      <w:pPr>
        <w:ind w:left="4320" w:hanging="360"/>
      </w:pPr>
      <w:rPr>
        <w:rFonts w:ascii="Wingdings" w:hAnsi="Wingdings" w:hint="default"/>
      </w:rPr>
    </w:lvl>
    <w:lvl w:ilvl="6" w:tplc="93A00812">
      <w:start w:val="1"/>
      <w:numFmt w:val="bullet"/>
      <w:lvlText w:val=""/>
      <w:lvlJc w:val="left"/>
      <w:pPr>
        <w:ind w:left="5040" w:hanging="360"/>
      </w:pPr>
      <w:rPr>
        <w:rFonts w:ascii="Symbol" w:hAnsi="Symbol" w:hint="default"/>
      </w:rPr>
    </w:lvl>
    <w:lvl w:ilvl="7" w:tplc="13DA1ABA">
      <w:start w:val="1"/>
      <w:numFmt w:val="bullet"/>
      <w:lvlText w:val="o"/>
      <w:lvlJc w:val="left"/>
      <w:pPr>
        <w:ind w:left="5760" w:hanging="360"/>
      </w:pPr>
      <w:rPr>
        <w:rFonts w:ascii="Courier New" w:hAnsi="Courier New" w:hint="default"/>
      </w:rPr>
    </w:lvl>
    <w:lvl w:ilvl="8" w:tplc="CC64A212">
      <w:start w:val="1"/>
      <w:numFmt w:val="bullet"/>
      <w:lvlText w:val=""/>
      <w:lvlJc w:val="left"/>
      <w:pPr>
        <w:ind w:left="6480" w:hanging="360"/>
      </w:pPr>
      <w:rPr>
        <w:rFonts w:ascii="Wingdings" w:hAnsi="Wingdings" w:hint="default"/>
      </w:rPr>
    </w:lvl>
  </w:abstractNum>
  <w:abstractNum w:abstractNumId="6" w15:restartNumberingAfterBreak="0">
    <w:nsid w:val="1DCFE4E1"/>
    <w:multiLevelType w:val="hybridMultilevel"/>
    <w:tmpl w:val="04662E1E"/>
    <w:lvl w:ilvl="0" w:tplc="A880A77E">
      <w:start w:val="1"/>
      <w:numFmt w:val="bullet"/>
      <w:lvlText w:val="·"/>
      <w:lvlJc w:val="left"/>
      <w:pPr>
        <w:ind w:left="720" w:hanging="360"/>
      </w:pPr>
      <w:rPr>
        <w:rFonts w:ascii="Symbol" w:hAnsi="Symbol" w:hint="default"/>
      </w:rPr>
    </w:lvl>
    <w:lvl w:ilvl="1" w:tplc="16B68794">
      <w:start w:val="1"/>
      <w:numFmt w:val="bullet"/>
      <w:lvlText w:val="o"/>
      <w:lvlJc w:val="left"/>
      <w:pPr>
        <w:ind w:left="1440" w:hanging="360"/>
      </w:pPr>
      <w:rPr>
        <w:rFonts w:ascii="Courier New" w:hAnsi="Courier New" w:hint="default"/>
      </w:rPr>
    </w:lvl>
    <w:lvl w:ilvl="2" w:tplc="D12C3D74">
      <w:start w:val="1"/>
      <w:numFmt w:val="bullet"/>
      <w:lvlText w:val=""/>
      <w:lvlJc w:val="left"/>
      <w:pPr>
        <w:ind w:left="2160" w:hanging="360"/>
      </w:pPr>
      <w:rPr>
        <w:rFonts w:ascii="Wingdings" w:hAnsi="Wingdings" w:hint="default"/>
      </w:rPr>
    </w:lvl>
    <w:lvl w:ilvl="3" w:tplc="02EA4A1E">
      <w:start w:val="1"/>
      <w:numFmt w:val="bullet"/>
      <w:lvlText w:val=""/>
      <w:lvlJc w:val="left"/>
      <w:pPr>
        <w:ind w:left="2880" w:hanging="360"/>
      </w:pPr>
      <w:rPr>
        <w:rFonts w:ascii="Symbol" w:hAnsi="Symbol" w:hint="default"/>
      </w:rPr>
    </w:lvl>
    <w:lvl w:ilvl="4" w:tplc="B4103BF8">
      <w:start w:val="1"/>
      <w:numFmt w:val="bullet"/>
      <w:lvlText w:val="o"/>
      <w:lvlJc w:val="left"/>
      <w:pPr>
        <w:ind w:left="3600" w:hanging="360"/>
      </w:pPr>
      <w:rPr>
        <w:rFonts w:ascii="Courier New" w:hAnsi="Courier New" w:hint="default"/>
      </w:rPr>
    </w:lvl>
    <w:lvl w:ilvl="5" w:tplc="F3F4770A">
      <w:start w:val="1"/>
      <w:numFmt w:val="bullet"/>
      <w:lvlText w:val=""/>
      <w:lvlJc w:val="left"/>
      <w:pPr>
        <w:ind w:left="4320" w:hanging="360"/>
      </w:pPr>
      <w:rPr>
        <w:rFonts w:ascii="Wingdings" w:hAnsi="Wingdings" w:hint="default"/>
      </w:rPr>
    </w:lvl>
    <w:lvl w:ilvl="6" w:tplc="1BC84518">
      <w:start w:val="1"/>
      <w:numFmt w:val="bullet"/>
      <w:lvlText w:val=""/>
      <w:lvlJc w:val="left"/>
      <w:pPr>
        <w:ind w:left="5040" w:hanging="360"/>
      </w:pPr>
      <w:rPr>
        <w:rFonts w:ascii="Symbol" w:hAnsi="Symbol" w:hint="default"/>
      </w:rPr>
    </w:lvl>
    <w:lvl w:ilvl="7" w:tplc="0802B91E">
      <w:start w:val="1"/>
      <w:numFmt w:val="bullet"/>
      <w:lvlText w:val="o"/>
      <w:lvlJc w:val="left"/>
      <w:pPr>
        <w:ind w:left="5760" w:hanging="360"/>
      </w:pPr>
      <w:rPr>
        <w:rFonts w:ascii="Courier New" w:hAnsi="Courier New" w:hint="default"/>
      </w:rPr>
    </w:lvl>
    <w:lvl w:ilvl="8" w:tplc="29CE4E96">
      <w:start w:val="1"/>
      <w:numFmt w:val="bullet"/>
      <w:lvlText w:val=""/>
      <w:lvlJc w:val="left"/>
      <w:pPr>
        <w:ind w:left="6480" w:hanging="360"/>
      </w:pPr>
      <w:rPr>
        <w:rFonts w:ascii="Wingdings" w:hAnsi="Wingdings" w:hint="default"/>
      </w:rPr>
    </w:lvl>
  </w:abstractNum>
  <w:abstractNum w:abstractNumId="7" w15:restartNumberingAfterBreak="0">
    <w:nsid w:val="37D9995A"/>
    <w:multiLevelType w:val="hybridMultilevel"/>
    <w:tmpl w:val="537635F8"/>
    <w:lvl w:ilvl="0" w:tplc="BEFE9872">
      <w:start w:val="1"/>
      <w:numFmt w:val="bullet"/>
      <w:lvlText w:val="·"/>
      <w:lvlJc w:val="left"/>
      <w:pPr>
        <w:ind w:left="720" w:hanging="360"/>
      </w:pPr>
      <w:rPr>
        <w:rFonts w:ascii="Symbol" w:hAnsi="Symbol" w:hint="default"/>
      </w:rPr>
    </w:lvl>
    <w:lvl w:ilvl="1" w:tplc="FCC00412">
      <w:start w:val="1"/>
      <w:numFmt w:val="bullet"/>
      <w:lvlText w:val="o"/>
      <w:lvlJc w:val="left"/>
      <w:pPr>
        <w:ind w:left="1440" w:hanging="360"/>
      </w:pPr>
      <w:rPr>
        <w:rFonts w:ascii="Courier New" w:hAnsi="Courier New" w:hint="default"/>
      </w:rPr>
    </w:lvl>
    <w:lvl w:ilvl="2" w:tplc="6BD895C0">
      <w:start w:val="1"/>
      <w:numFmt w:val="bullet"/>
      <w:lvlText w:val=""/>
      <w:lvlJc w:val="left"/>
      <w:pPr>
        <w:ind w:left="2160" w:hanging="360"/>
      </w:pPr>
      <w:rPr>
        <w:rFonts w:ascii="Wingdings" w:hAnsi="Wingdings" w:hint="default"/>
      </w:rPr>
    </w:lvl>
    <w:lvl w:ilvl="3" w:tplc="6DF02808">
      <w:start w:val="1"/>
      <w:numFmt w:val="bullet"/>
      <w:lvlText w:val=""/>
      <w:lvlJc w:val="left"/>
      <w:pPr>
        <w:ind w:left="2880" w:hanging="360"/>
      </w:pPr>
      <w:rPr>
        <w:rFonts w:ascii="Symbol" w:hAnsi="Symbol" w:hint="default"/>
      </w:rPr>
    </w:lvl>
    <w:lvl w:ilvl="4" w:tplc="25745664">
      <w:start w:val="1"/>
      <w:numFmt w:val="bullet"/>
      <w:lvlText w:val="o"/>
      <w:lvlJc w:val="left"/>
      <w:pPr>
        <w:ind w:left="3600" w:hanging="360"/>
      </w:pPr>
      <w:rPr>
        <w:rFonts w:ascii="Courier New" w:hAnsi="Courier New" w:hint="default"/>
      </w:rPr>
    </w:lvl>
    <w:lvl w:ilvl="5" w:tplc="8ECA5C5E">
      <w:start w:val="1"/>
      <w:numFmt w:val="bullet"/>
      <w:lvlText w:val=""/>
      <w:lvlJc w:val="left"/>
      <w:pPr>
        <w:ind w:left="4320" w:hanging="360"/>
      </w:pPr>
      <w:rPr>
        <w:rFonts w:ascii="Wingdings" w:hAnsi="Wingdings" w:hint="default"/>
      </w:rPr>
    </w:lvl>
    <w:lvl w:ilvl="6" w:tplc="E52AFA42">
      <w:start w:val="1"/>
      <w:numFmt w:val="bullet"/>
      <w:lvlText w:val=""/>
      <w:lvlJc w:val="left"/>
      <w:pPr>
        <w:ind w:left="5040" w:hanging="360"/>
      </w:pPr>
      <w:rPr>
        <w:rFonts w:ascii="Symbol" w:hAnsi="Symbol" w:hint="default"/>
      </w:rPr>
    </w:lvl>
    <w:lvl w:ilvl="7" w:tplc="7BCA6780">
      <w:start w:val="1"/>
      <w:numFmt w:val="bullet"/>
      <w:lvlText w:val="o"/>
      <w:lvlJc w:val="left"/>
      <w:pPr>
        <w:ind w:left="5760" w:hanging="360"/>
      </w:pPr>
      <w:rPr>
        <w:rFonts w:ascii="Courier New" w:hAnsi="Courier New" w:hint="default"/>
      </w:rPr>
    </w:lvl>
    <w:lvl w:ilvl="8" w:tplc="0D7CCCD0">
      <w:start w:val="1"/>
      <w:numFmt w:val="bullet"/>
      <w:lvlText w:val=""/>
      <w:lvlJc w:val="left"/>
      <w:pPr>
        <w:ind w:left="6480" w:hanging="360"/>
      </w:pPr>
      <w:rPr>
        <w:rFonts w:ascii="Wingdings" w:hAnsi="Wingdings" w:hint="default"/>
      </w:rPr>
    </w:lvl>
  </w:abstractNum>
  <w:abstractNum w:abstractNumId="8" w15:restartNumberingAfterBreak="0">
    <w:nsid w:val="40ADACCE"/>
    <w:multiLevelType w:val="hybridMultilevel"/>
    <w:tmpl w:val="54AEFCC2"/>
    <w:lvl w:ilvl="0" w:tplc="4CDE5EA8">
      <w:start w:val="1"/>
      <w:numFmt w:val="bullet"/>
      <w:lvlText w:val="·"/>
      <w:lvlJc w:val="left"/>
      <w:pPr>
        <w:ind w:left="720" w:hanging="360"/>
      </w:pPr>
      <w:rPr>
        <w:rFonts w:ascii="Symbol" w:hAnsi="Symbol" w:hint="default"/>
      </w:rPr>
    </w:lvl>
    <w:lvl w:ilvl="1" w:tplc="AD425226">
      <w:start w:val="1"/>
      <w:numFmt w:val="bullet"/>
      <w:lvlText w:val="o"/>
      <w:lvlJc w:val="left"/>
      <w:pPr>
        <w:ind w:left="1440" w:hanging="360"/>
      </w:pPr>
      <w:rPr>
        <w:rFonts w:ascii="Courier New" w:hAnsi="Courier New" w:hint="default"/>
      </w:rPr>
    </w:lvl>
    <w:lvl w:ilvl="2" w:tplc="DFB0F4C8">
      <w:start w:val="1"/>
      <w:numFmt w:val="bullet"/>
      <w:lvlText w:val=""/>
      <w:lvlJc w:val="left"/>
      <w:pPr>
        <w:ind w:left="2160" w:hanging="360"/>
      </w:pPr>
      <w:rPr>
        <w:rFonts w:ascii="Wingdings" w:hAnsi="Wingdings" w:hint="default"/>
      </w:rPr>
    </w:lvl>
    <w:lvl w:ilvl="3" w:tplc="267E01FE">
      <w:start w:val="1"/>
      <w:numFmt w:val="bullet"/>
      <w:lvlText w:val=""/>
      <w:lvlJc w:val="left"/>
      <w:pPr>
        <w:ind w:left="2880" w:hanging="360"/>
      </w:pPr>
      <w:rPr>
        <w:rFonts w:ascii="Symbol" w:hAnsi="Symbol" w:hint="default"/>
      </w:rPr>
    </w:lvl>
    <w:lvl w:ilvl="4" w:tplc="B7887668">
      <w:start w:val="1"/>
      <w:numFmt w:val="bullet"/>
      <w:lvlText w:val="o"/>
      <w:lvlJc w:val="left"/>
      <w:pPr>
        <w:ind w:left="3600" w:hanging="360"/>
      </w:pPr>
      <w:rPr>
        <w:rFonts w:ascii="Courier New" w:hAnsi="Courier New" w:hint="default"/>
      </w:rPr>
    </w:lvl>
    <w:lvl w:ilvl="5" w:tplc="F0A8073C">
      <w:start w:val="1"/>
      <w:numFmt w:val="bullet"/>
      <w:lvlText w:val=""/>
      <w:lvlJc w:val="left"/>
      <w:pPr>
        <w:ind w:left="4320" w:hanging="360"/>
      </w:pPr>
      <w:rPr>
        <w:rFonts w:ascii="Wingdings" w:hAnsi="Wingdings" w:hint="default"/>
      </w:rPr>
    </w:lvl>
    <w:lvl w:ilvl="6" w:tplc="E22435F4">
      <w:start w:val="1"/>
      <w:numFmt w:val="bullet"/>
      <w:lvlText w:val=""/>
      <w:lvlJc w:val="left"/>
      <w:pPr>
        <w:ind w:left="5040" w:hanging="360"/>
      </w:pPr>
      <w:rPr>
        <w:rFonts w:ascii="Symbol" w:hAnsi="Symbol" w:hint="default"/>
      </w:rPr>
    </w:lvl>
    <w:lvl w:ilvl="7" w:tplc="415E04F8">
      <w:start w:val="1"/>
      <w:numFmt w:val="bullet"/>
      <w:lvlText w:val="o"/>
      <w:lvlJc w:val="left"/>
      <w:pPr>
        <w:ind w:left="5760" w:hanging="360"/>
      </w:pPr>
      <w:rPr>
        <w:rFonts w:ascii="Courier New" w:hAnsi="Courier New" w:hint="default"/>
      </w:rPr>
    </w:lvl>
    <w:lvl w:ilvl="8" w:tplc="FE362A2C">
      <w:start w:val="1"/>
      <w:numFmt w:val="bullet"/>
      <w:lvlText w:val=""/>
      <w:lvlJc w:val="left"/>
      <w:pPr>
        <w:ind w:left="6480" w:hanging="360"/>
      </w:pPr>
      <w:rPr>
        <w:rFonts w:ascii="Wingdings" w:hAnsi="Wingdings" w:hint="default"/>
      </w:rPr>
    </w:lvl>
  </w:abstractNum>
  <w:abstractNum w:abstractNumId="9" w15:restartNumberingAfterBreak="0">
    <w:nsid w:val="566380DE"/>
    <w:multiLevelType w:val="hybridMultilevel"/>
    <w:tmpl w:val="05FE21DA"/>
    <w:lvl w:ilvl="0" w:tplc="31200D3C">
      <w:start w:val="1"/>
      <w:numFmt w:val="bullet"/>
      <w:lvlText w:val=""/>
      <w:lvlJc w:val="left"/>
      <w:pPr>
        <w:ind w:left="720" w:hanging="360"/>
      </w:pPr>
      <w:rPr>
        <w:rFonts w:ascii="Symbol" w:hAnsi="Symbol" w:hint="default"/>
      </w:rPr>
    </w:lvl>
    <w:lvl w:ilvl="1" w:tplc="3D00B532">
      <w:start w:val="1"/>
      <w:numFmt w:val="bullet"/>
      <w:lvlText w:val="o"/>
      <w:lvlJc w:val="left"/>
      <w:pPr>
        <w:ind w:left="1440" w:hanging="360"/>
      </w:pPr>
      <w:rPr>
        <w:rFonts w:ascii="Courier New" w:hAnsi="Courier New" w:hint="default"/>
      </w:rPr>
    </w:lvl>
    <w:lvl w:ilvl="2" w:tplc="F5763380">
      <w:start w:val="1"/>
      <w:numFmt w:val="bullet"/>
      <w:lvlText w:val=""/>
      <w:lvlJc w:val="left"/>
      <w:pPr>
        <w:ind w:left="2160" w:hanging="360"/>
      </w:pPr>
      <w:rPr>
        <w:rFonts w:ascii="Wingdings" w:hAnsi="Wingdings" w:hint="default"/>
      </w:rPr>
    </w:lvl>
    <w:lvl w:ilvl="3" w:tplc="0942925C">
      <w:start w:val="1"/>
      <w:numFmt w:val="bullet"/>
      <w:lvlText w:val=""/>
      <w:lvlJc w:val="left"/>
      <w:pPr>
        <w:ind w:left="2880" w:hanging="360"/>
      </w:pPr>
      <w:rPr>
        <w:rFonts w:ascii="Symbol" w:hAnsi="Symbol" w:hint="default"/>
      </w:rPr>
    </w:lvl>
    <w:lvl w:ilvl="4" w:tplc="3618AA56">
      <w:start w:val="1"/>
      <w:numFmt w:val="bullet"/>
      <w:lvlText w:val="o"/>
      <w:lvlJc w:val="left"/>
      <w:pPr>
        <w:ind w:left="3600" w:hanging="360"/>
      </w:pPr>
      <w:rPr>
        <w:rFonts w:ascii="Courier New" w:hAnsi="Courier New" w:hint="default"/>
      </w:rPr>
    </w:lvl>
    <w:lvl w:ilvl="5" w:tplc="358A496C">
      <w:start w:val="1"/>
      <w:numFmt w:val="bullet"/>
      <w:lvlText w:val=""/>
      <w:lvlJc w:val="left"/>
      <w:pPr>
        <w:ind w:left="4320" w:hanging="360"/>
      </w:pPr>
      <w:rPr>
        <w:rFonts w:ascii="Wingdings" w:hAnsi="Wingdings" w:hint="default"/>
      </w:rPr>
    </w:lvl>
    <w:lvl w:ilvl="6" w:tplc="1EB8E868">
      <w:start w:val="1"/>
      <w:numFmt w:val="bullet"/>
      <w:lvlText w:val=""/>
      <w:lvlJc w:val="left"/>
      <w:pPr>
        <w:ind w:left="5040" w:hanging="360"/>
      </w:pPr>
      <w:rPr>
        <w:rFonts w:ascii="Symbol" w:hAnsi="Symbol" w:hint="default"/>
      </w:rPr>
    </w:lvl>
    <w:lvl w:ilvl="7" w:tplc="9BCA02DE">
      <w:start w:val="1"/>
      <w:numFmt w:val="bullet"/>
      <w:lvlText w:val="o"/>
      <w:lvlJc w:val="left"/>
      <w:pPr>
        <w:ind w:left="5760" w:hanging="360"/>
      </w:pPr>
      <w:rPr>
        <w:rFonts w:ascii="Courier New" w:hAnsi="Courier New" w:hint="default"/>
      </w:rPr>
    </w:lvl>
    <w:lvl w:ilvl="8" w:tplc="7C1CC0F0">
      <w:start w:val="1"/>
      <w:numFmt w:val="bullet"/>
      <w:lvlText w:val=""/>
      <w:lvlJc w:val="left"/>
      <w:pPr>
        <w:ind w:left="6480" w:hanging="360"/>
      </w:pPr>
      <w:rPr>
        <w:rFonts w:ascii="Wingdings" w:hAnsi="Wingdings" w:hint="default"/>
      </w:rPr>
    </w:lvl>
  </w:abstractNum>
  <w:abstractNum w:abstractNumId="10" w15:restartNumberingAfterBreak="0">
    <w:nsid w:val="71413A47"/>
    <w:multiLevelType w:val="hybridMultilevel"/>
    <w:tmpl w:val="3C9448BE"/>
    <w:lvl w:ilvl="0" w:tplc="2530E504">
      <w:start w:val="1"/>
      <w:numFmt w:val="bullet"/>
      <w:lvlText w:val=""/>
      <w:lvlJc w:val="left"/>
      <w:pPr>
        <w:ind w:left="720" w:hanging="360"/>
      </w:pPr>
      <w:rPr>
        <w:rFonts w:ascii="Symbol" w:hAnsi="Symbol" w:hint="default"/>
      </w:rPr>
    </w:lvl>
    <w:lvl w:ilvl="1" w:tplc="5B9CE138">
      <w:start w:val="1"/>
      <w:numFmt w:val="bullet"/>
      <w:lvlText w:val="o"/>
      <w:lvlJc w:val="left"/>
      <w:pPr>
        <w:ind w:left="1440" w:hanging="360"/>
      </w:pPr>
      <w:rPr>
        <w:rFonts w:ascii="Courier New" w:hAnsi="Courier New" w:hint="default"/>
      </w:rPr>
    </w:lvl>
    <w:lvl w:ilvl="2" w:tplc="CE620F3C">
      <w:start w:val="1"/>
      <w:numFmt w:val="bullet"/>
      <w:lvlText w:val=""/>
      <w:lvlJc w:val="left"/>
      <w:pPr>
        <w:ind w:left="2160" w:hanging="360"/>
      </w:pPr>
      <w:rPr>
        <w:rFonts w:ascii="Wingdings" w:hAnsi="Wingdings" w:hint="default"/>
      </w:rPr>
    </w:lvl>
    <w:lvl w:ilvl="3" w:tplc="F7E82482">
      <w:start w:val="1"/>
      <w:numFmt w:val="bullet"/>
      <w:lvlText w:val=""/>
      <w:lvlJc w:val="left"/>
      <w:pPr>
        <w:ind w:left="2880" w:hanging="360"/>
      </w:pPr>
      <w:rPr>
        <w:rFonts w:ascii="Symbol" w:hAnsi="Symbol" w:hint="default"/>
      </w:rPr>
    </w:lvl>
    <w:lvl w:ilvl="4" w:tplc="09CE6E4A">
      <w:start w:val="1"/>
      <w:numFmt w:val="bullet"/>
      <w:lvlText w:val="o"/>
      <w:lvlJc w:val="left"/>
      <w:pPr>
        <w:ind w:left="3600" w:hanging="360"/>
      </w:pPr>
      <w:rPr>
        <w:rFonts w:ascii="Courier New" w:hAnsi="Courier New" w:hint="default"/>
      </w:rPr>
    </w:lvl>
    <w:lvl w:ilvl="5" w:tplc="93FE1C70">
      <w:start w:val="1"/>
      <w:numFmt w:val="bullet"/>
      <w:lvlText w:val=""/>
      <w:lvlJc w:val="left"/>
      <w:pPr>
        <w:ind w:left="4320" w:hanging="360"/>
      </w:pPr>
      <w:rPr>
        <w:rFonts w:ascii="Wingdings" w:hAnsi="Wingdings" w:hint="default"/>
      </w:rPr>
    </w:lvl>
    <w:lvl w:ilvl="6" w:tplc="3F6C96E8">
      <w:start w:val="1"/>
      <w:numFmt w:val="bullet"/>
      <w:lvlText w:val=""/>
      <w:lvlJc w:val="left"/>
      <w:pPr>
        <w:ind w:left="5040" w:hanging="360"/>
      </w:pPr>
      <w:rPr>
        <w:rFonts w:ascii="Symbol" w:hAnsi="Symbol" w:hint="default"/>
      </w:rPr>
    </w:lvl>
    <w:lvl w:ilvl="7" w:tplc="D7A20BD0">
      <w:start w:val="1"/>
      <w:numFmt w:val="bullet"/>
      <w:lvlText w:val="o"/>
      <w:lvlJc w:val="left"/>
      <w:pPr>
        <w:ind w:left="5760" w:hanging="360"/>
      </w:pPr>
      <w:rPr>
        <w:rFonts w:ascii="Courier New" w:hAnsi="Courier New" w:hint="default"/>
      </w:rPr>
    </w:lvl>
    <w:lvl w:ilvl="8" w:tplc="6DD4DB96">
      <w:start w:val="1"/>
      <w:numFmt w:val="bullet"/>
      <w:lvlText w:val=""/>
      <w:lvlJc w:val="left"/>
      <w:pPr>
        <w:ind w:left="6480" w:hanging="360"/>
      </w:pPr>
      <w:rPr>
        <w:rFonts w:ascii="Wingdings" w:hAnsi="Wingdings" w:hint="default"/>
      </w:rPr>
    </w:lvl>
  </w:abstractNum>
  <w:num w:numId="1" w16cid:durableId="1914004352">
    <w:abstractNumId w:val="8"/>
  </w:num>
  <w:num w:numId="2" w16cid:durableId="990644094">
    <w:abstractNumId w:val="10"/>
  </w:num>
  <w:num w:numId="3" w16cid:durableId="1110509269">
    <w:abstractNumId w:val="7"/>
  </w:num>
  <w:num w:numId="4" w16cid:durableId="1414859336">
    <w:abstractNumId w:val="9"/>
  </w:num>
  <w:num w:numId="5" w16cid:durableId="2069181031">
    <w:abstractNumId w:val="2"/>
  </w:num>
  <w:num w:numId="6" w16cid:durableId="414785449">
    <w:abstractNumId w:val="1"/>
  </w:num>
  <w:num w:numId="7" w16cid:durableId="2137523133">
    <w:abstractNumId w:val="3"/>
  </w:num>
  <w:num w:numId="8" w16cid:durableId="1253468376">
    <w:abstractNumId w:val="6"/>
  </w:num>
  <w:num w:numId="9" w16cid:durableId="1333264604">
    <w:abstractNumId w:val="0"/>
  </w:num>
  <w:num w:numId="10" w16cid:durableId="1703893299">
    <w:abstractNumId w:val="4"/>
  </w:num>
  <w:num w:numId="11" w16cid:durableId="1486776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107687"/>
    <w:rsid w:val="002D4220"/>
    <w:rsid w:val="002F49B3"/>
    <w:rsid w:val="00347325"/>
    <w:rsid w:val="0037766A"/>
    <w:rsid w:val="006353A5"/>
    <w:rsid w:val="008218D9"/>
    <w:rsid w:val="00974CA6"/>
    <w:rsid w:val="00A2157D"/>
    <w:rsid w:val="00AF7CA1"/>
    <w:rsid w:val="00B06DBC"/>
    <w:rsid w:val="00C93F15"/>
    <w:rsid w:val="00CE2F67"/>
    <w:rsid w:val="00D96AC7"/>
    <w:rsid w:val="00E32D7B"/>
    <w:rsid w:val="00E54D3A"/>
    <w:rsid w:val="00EC1024"/>
    <w:rsid w:val="00EE15EF"/>
    <w:rsid w:val="10AB69D0"/>
    <w:rsid w:val="13BBAE85"/>
    <w:rsid w:val="338A9F18"/>
    <w:rsid w:val="5D916FC5"/>
    <w:rsid w:val="673CC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434A-CFA2-4F32-B860-85E23C37BD34}">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4</Pages>
  <Words>1178</Words>
  <Characters>6480</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8</cp:revision>
  <dcterms:created xsi:type="dcterms:W3CDTF">2025-08-28T17:42:00Z</dcterms:created>
  <dcterms:modified xsi:type="dcterms:W3CDTF">2025-09-12T13:37:00Z</dcterms:modified>
</cp:coreProperties>
</file>