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1061"/>
        <w:tblW w:w="5000" w:type="pct"/>
        <w:tblLook w:val="04A0" w:firstRow="1" w:lastRow="0" w:firstColumn="1" w:lastColumn="0" w:noHBand="0" w:noVBand="1"/>
      </w:tblPr>
      <w:tblGrid>
        <w:gridCol w:w="1864"/>
        <w:gridCol w:w="2171"/>
        <w:gridCol w:w="5459"/>
        <w:gridCol w:w="1700"/>
        <w:gridCol w:w="1985"/>
        <w:gridCol w:w="1835"/>
      </w:tblGrid>
      <w:tr w:rsidR="001903D8" w:rsidRPr="009E3595" w14:paraId="2E6777D4" w14:textId="77777777" w:rsidTr="002F32D9">
        <w:trPr>
          <w:cantSplit/>
          <w:trHeight w:val="283"/>
        </w:trPr>
        <w:tc>
          <w:tcPr>
            <w:tcW w:w="621" w:type="pct"/>
            <w:shd w:val="clear" w:color="auto" w:fill="E8E8E8" w:themeFill="background2"/>
            <w:vAlign w:val="center"/>
          </w:tcPr>
          <w:p w14:paraId="7CAEB960" w14:textId="02D7DE84" w:rsidR="009E6D04" w:rsidRPr="009E3595" w:rsidRDefault="009E6D04" w:rsidP="00A60A4C">
            <w:pPr>
              <w:rPr>
                <w:rFonts w:ascii="Arial" w:hAnsi="Arial" w:cs="Arial"/>
                <w:sz w:val="12"/>
                <w:szCs w:val="12"/>
              </w:rPr>
            </w:pPr>
            <w:r w:rsidRPr="009E3595">
              <w:rPr>
                <w:rFonts w:ascii="Arial" w:hAnsi="Arial" w:cs="Arial"/>
                <w:sz w:val="12"/>
                <w:szCs w:val="12"/>
              </w:rPr>
              <w:t>Módulo de software</w:t>
            </w:r>
          </w:p>
        </w:tc>
        <w:tc>
          <w:tcPr>
            <w:tcW w:w="723" w:type="pct"/>
            <w:shd w:val="clear" w:color="auto" w:fill="E8E8E8" w:themeFill="background2"/>
            <w:vAlign w:val="center"/>
          </w:tcPr>
          <w:p w14:paraId="560A9A79" w14:textId="39056458" w:rsidR="009E6D04" w:rsidRPr="009E3595" w:rsidRDefault="009E6D04" w:rsidP="009E3595">
            <w:pPr>
              <w:rPr>
                <w:rFonts w:ascii="Arial" w:hAnsi="Arial" w:cs="Arial"/>
                <w:sz w:val="12"/>
                <w:szCs w:val="12"/>
              </w:rPr>
            </w:pPr>
            <w:r w:rsidRPr="009E3595">
              <w:rPr>
                <w:rFonts w:ascii="Arial" w:hAnsi="Arial" w:cs="Arial"/>
                <w:sz w:val="12"/>
                <w:szCs w:val="12"/>
              </w:rPr>
              <w:t>Nombre del software</w:t>
            </w:r>
          </w:p>
        </w:tc>
        <w:tc>
          <w:tcPr>
            <w:tcW w:w="1818" w:type="pct"/>
            <w:shd w:val="clear" w:color="auto" w:fill="E8E8E8" w:themeFill="background2"/>
          </w:tcPr>
          <w:p w14:paraId="6FD504DF" w14:textId="1908F277" w:rsidR="009E6D04" w:rsidRPr="009E3595" w:rsidRDefault="009E6D04" w:rsidP="00A60A4C">
            <w:pPr>
              <w:rPr>
                <w:rFonts w:ascii="Arial" w:hAnsi="Arial" w:cs="Arial"/>
                <w:sz w:val="12"/>
                <w:szCs w:val="12"/>
              </w:rPr>
            </w:pPr>
            <w:r w:rsidRPr="009E3595">
              <w:rPr>
                <w:rFonts w:ascii="Arial" w:hAnsi="Arial" w:cs="Arial"/>
                <w:sz w:val="12"/>
                <w:szCs w:val="12"/>
              </w:rPr>
              <w:t>Descripción del software</w:t>
            </w:r>
          </w:p>
        </w:tc>
        <w:tc>
          <w:tcPr>
            <w:tcW w:w="566" w:type="pct"/>
            <w:shd w:val="clear" w:color="auto" w:fill="E8E8E8" w:themeFill="background2"/>
            <w:vAlign w:val="center"/>
          </w:tcPr>
          <w:p w14:paraId="5A28D4F3" w14:textId="566C1679" w:rsidR="009E6D04" w:rsidRPr="009E3595" w:rsidRDefault="009E6D04" w:rsidP="00A60A4C">
            <w:pPr>
              <w:rPr>
                <w:rFonts w:ascii="Arial" w:hAnsi="Arial" w:cs="Arial"/>
                <w:sz w:val="12"/>
                <w:szCs w:val="12"/>
              </w:rPr>
            </w:pPr>
            <w:r w:rsidRPr="009E3595">
              <w:rPr>
                <w:rFonts w:ascii="Arial" w:hAnsi="Arial" w:cs="Arial"/>
                <w:sz w:val="12"/>
                <w:szCs w:val="12"/>
              </w:rPr>
              <w:t>Hardware asociado</w:t>
            </w:r>
          </w:p>
        </w:tc>
        <w:tc>
          <w:tcPr>
            <w:tcW w:w="661" w:type="pct"/>
            <w:shd w:val="clear" w:color="auto" w:fill="E8E8E8" w:themeFill="background2"/>
            <w:vAlign w:val="center"/>
          </w:tcPr>
          <w:p w14:paraId="6B7E4484" w14:textId="1A81BD7C" w:rsidR="009E6D04" w:rsidRPr="009E3595" w:rsidRDefault="009E6D04" w:rsidP="00A60A4C">
            <w:pPr>
              <w:rPr>
                <w:rFonts w:ascii="Arial" w:hAnsi="Arial" w:cs="Arial"/>
                <w:sz w:val="12"/>
                <w:szCs w:val="12"/>
              </w:rPr>
            </w:pPr>
            <w:r w:rsidRPr="009E3595">
              <w:rPr>
                <w:rFonts w:ascii="Arial" w:hAnsi="Arial" w:cs="Arial"/>
                <w:sz w:val="12"/>
                <w:szCs w:val="12"/>
              </w:rPr>
              <w:t>Sensor</w:t>
            </w:r>
          </w:p>
        </w:tc>
        <w:tc>
          <w:tcPr>
            <w:tcW w:w="611" w:type="pct"/>
            <w:shd w:val="clear" w:color="auto" w:fill="E8E8E8" w:themeFill="background2"/>
            <w:vAlign w:val="center"/>
          </w:tcPr>
          <w:p w14:paraId="66177EC7" w14:textId="5F6C68D7" w:rsidR="009E6D04" w:rsidRPr="009E3595" w:rsidRDefault="009E6D04" w:rsidP="00A60A4C">
            <w:pPr>
              <w:rPr>
                <w:rFonts w:ascii="Arial" w:hAnsi="Arial" w:cs="Arial"/>
                <w:sz w:val="12"/>
                <w:szCs w:val="12"/>
              </w:rPr>
            </w:pPr>
            <w:r w:rsidRPr="009E3595">
              <w:rPr>
                <w:rFonts w:ascii="Arial" w:hAnsi="Arial" w:cs="Arial"/>
                <w:sz w:val="12"/>
                <w:szCs w:val="12"/>
              </w:rPr>
              <w:t>Ecuación aplicada</w:t>
            </w:r>
            <w:r w:rsidR="00B64117" w:rsidRPr="009E3595">
              <w:rPr>
                <w:rFonts w:ascii="Arial" w:hAnsi="Arial" w:cs="Arial"/>
                <w:sz w:val="12"/>
                <w:szCs w:val="12"/>
              </w:rPr>
              <w:t xml:space="preserve"> o Caracterización</w:t>
            </w:r>
          </w:p>
        </w:tc>
      </w:tr>
      <w:tr w:rsidR="001903D8" w:rsidRPr="009E3595" w14:paraId="604C5E6D" w14:textId="77777777" w:rsidTr="002F32D9">
        <w:trPr>
          <w:cantSplit/>
          <w:trHeight w:val="283"/>
        </w:trPr>
        <w:tc>
          <w:tcPr>
            <w:tcW w:w="621" w:type="pct"/>
            <w:vAlign w:val="center"/>
          </w:tcPr>
          <w:p w14:paraId="526CCA32" w14:textId="5A2019C9" w:rsidR="009E6D04" w:rsidRPr="009E3595" w:rsidRDefault="002419AC" w:rsidP="00A60A4C">
            <w:pPr>
              <w:rPr>
                <w:rFonts w:ascii="Arial" w:hAnsi="Arial" w:cs="Arial"/>
                <w:sz w:val="12"/>
                <w:szCs w:val="12"/>
              </w:rPr>
            </w:pPr>
            <w:r>
              <w:rPr>
                <w:rFonts w:ascii="Arial" w:hAnsi="Arial" w:cs="Arial"/>
                <w:sz w:val="12"/>
                <w:szCs w:val="12"/>
              </w:rPr>
              <w:t xml:space="preserve">Administrados de </w:t>
            </w:r>
            <w:r w:rsidR="00BF35EF">
              <w:rPr>
                <w:rFonts w:ascii="Arial" w:hAnsi="Arial" w:cs="Arial"/>
                <w:sz w:val="12"/>
                <w:szCs w:val="12"/>
              </w:rPr>
              <w:t>Módulos</w:t>
            </w:r>
          </w:p>
        </w:tc>
        <w:tc>
          <w:tcPr>
            <w:tcW w:w="723" w:type="pct"/>
            <w:vAlign w:val="center"/>
          </w:tcPr>
          <w:p w14:paraId="3295B343" w14:textId="3D478B48" w:rsidR="009E6D04" w:rsidRPr="009E3595" w:rsidRDefault="00BF35EF" w:rsidP="009E3595">
            <w:pPr>
              <w:rPr>
                <w:rFonts w:ascii="Arial" w:hAnsi="Arial" w:cs="Arial"/>
                <w:sz w:val="12"/>
                <w:szCs w:val="12"/>
              </w:rPr>
            </w:pPr>
            <w:r w:rsidRPr="00BF35EF">
              <w:rPr>
                <w:rFonts w:ascii="Arial" w:hAnsi="Arial" w:cs="Arial"/>
                <w:sz w:val="12"/>
                <w:szCs w:val="12"/>
              </w:rPr>
              <w:t>SENSORA_CONNECT</w:t>
            </w:r>
          </w:p>
        </w:tc>
        <w:tc>
          <w:tcPr>
            <w:tcW w:w="1818" w:type="pct"/>
          </w:tcPr>
          <w:p w14:paraId="340AD5AD" w14:textId="279E8F14" w:rsidR="009E6D04" w:rsidRPr="00E80E03" w:rsidRDefault="00E80E03" w:rsidP="00D70C9C">
            <w:pPr>
              <w:jc w:val="both"/>
              <w:rPr>
                <w:rFonts w:ascii="Arial" w:hAnsi="Arial" w:cs="Arial"/>
                <w:b/>
                <w:bCs/>
                <w:sz w:val="12"/>
                <w:szCs w:val="12"/>
                <w:lang w:val="es-ES"/>
              </w:rPr>
            </w:pPr>
            <w:r w:rsidRPr="00E80E03">
              <w:rPr>
                <w:rFonts w:ascii="Arial" w:hAnsi="Arial" w:cs="Arial"/>
                <w:sz w:val="12"/>
                <w:szCs w:val="12"/>
                <w:lang w:val="es-ES"/>
              </w:rPr>
              <w:t>SensoraCore es una plataforma de instrumentación científica avanzada que proporciona control centralizado para un sistema distribuido de sensores basado en microcontrolador ESP32. La aplicación principal actúa como centro de comando unificado, permitiendo el monitoreo, control y análisis de datos de 12 diferentes de sensores especializados.</w:t>
            </w:r>
          </w:p>
        </w:tc>
        <w:tc>
          <w:tcPr>
            <w:tcW w:w="566" w:type="pct"/>
            <w:vAlign w:val="center"/>
          </w:tcPr>
          <w:p w14:paraId="1EB41A80" w14:textId="2452666C" w:rsidR="009E6D04" w:rsidRPr="009E3595" w:rsidRDefault="002152D4" w:rsidP="00A60A4C">
            <w:pPr>
              <w:rPr>
                <w:rFonts w:ascii="Arial" w:hAnsi="Arial" w:cs="Arial"/>
                <w:sz w:val="12"/>
                <w:szCs w:val="12"/>
              </w:rPr>
            </w:pPr>
            <w:r>
              <w:rPr>
                <w:rFonts w:ascii="Arial" w:hAnsi="Arial" w:cs="Arial"/>
                <w:sz w:val="12"/>
                <w:szCs w:val="12"/>
              </w:rPr>
              <w:t>Dispositivo de Escritorio</w:t>
            </w:r>
          </w:p>
        </w:tc>
        <w:tc>
          <w:tcPr>
            <w:tcW w:w="661" w:type="pct"/>
            <w:vAlign w:val="center"/>
          </w:tcPr>
          <w:p w14:paraId="7E69735E" w14:textId="09852726" w:rsidR="009E6D04" w:rsidRPr="009E3595" w:rsidRDefault="00897783" w:rsidP="00A60A4C">
            <w:pPr>
              <w:rPr>
                <w:rFonts w:ascii="Arial" w:hAnsi="Arial" w:cs="Arial"/>
                <w:sz w:val="12"/>
                <w:szCs w:val="12"/>
              </w:rPr>
            </w:pPr>
            <w:r>
              <w:rPr>
                <w:rFonts w:ascii="Arial" w:hAnsi="Arial" w:cs="Arial"/>
                <w:sz w:val="12"/>
                <w:szCs w:val="12"/>
              </w:rPr>
              <w:t>N/A</w:t>
            </w:r>
          </w:p>
        </w:tc>
        <w:tc>
          <w:tcPr>
            <w:tcW w:w="611" w:type="pct"/>
            <w:vAlign w:val="center"/>
          </w:tcPr>
          <w:p w14:paraId="2E7BD94E" w14:textId="6314A38D" w:rsidR="009E6D04" w:rsidRPr="009E3595" w:rsidRDefault="00897783" w:rsidP="00A60A4C">
            <w:pPr>
              <w:rPr>
                <w:rFonts w:ascii="Arial" w:hAnsi="Arial" w:cs="Arial"/>
                <w:sz w:val="12"/>
                <w:szCs w:val="12"/>
              </w:rPr>
            </w:pPr>
            <w:r>
              <w:rPr>
                <w:rFonts w:ascii="Arial" w:hAnsi="Arial" w:cs="Arial"/>
                <w:sz w:val="12"/>
                <w:szCs w:val="12"/>
              </w:rPr>
              <w:t>N/A</w:t>
            </w:r>
          </w:p>
        </w:tc>
      </w:tr>
      <w:tr w:rsidR="001903D8" w:rsidRPr="009E3595" w14:paraId="1E4EBEEB" w14:textId="77777777" w:rsidTr="002F32D9">
        <w:trPr>
          <w:cantSplit/>
          <w:trHeight w:val="283"/>
        </w:trPr>
        <w:tc>
          <w:tcPr>
            <w:tcW w:w="621" w:type="pct"/>
            <w:vAlign w:val="center"/>
          </w:tcPr>
          <w:p w14:paraId="669AF860" w14:textId="2800901D" w:rsidR="00CC7E28" w:rsidRPr="009E3595" w:rsidRDefault="00BF35EF" w:rsidP="00A60A4C">
            <w:pPr>
              <w:rPr>
                <w:rFonts w:ascii="Arial" w:hAnsi="Arial" w:cs="Arial"/>
                <w:sz w:val="12"/>
                <w:szCs w:val="12"/>
              </w:rPr>
            </w:pPr>
            <w:r>
              <w:rPr>
                <w:rFonts w:ascii="Arial" w:hAnsi="Arial" w:cs="Arial"/>
                <w:sz w:val="12"/>
                <w:szCs w:val="12"/>
              </w:rPr>
              <w:t>Firmware Microcontrolador</w:t>
            </w:r>
          </w:p>
        </w:tc>
        <w:tc>
          <w:tcPr>
            <w:tcW w:w="723" w:type="pct"/>
            <w:vAlign w:val="center"/>
          </w:tcPr>
          <w:p w14:paraId="62375875" w14:textId="557D3A00" w:rsidR="00CC7E28" w:rsidRPr="009E3595" w:rsidRDefault="00A445D6" w:rsidP="009E3595">
            <w:pPr>
              <w:rPr>
                <w:rFonts w:ascii="Arial" w:hAnsi="Arial" w:cs="Arial"/>
                <w:sz w:val="12"/>
                <w:szCs w:val="12"/>
              </w:rPr>
            </w:pPr>
            <w:r w:rsidRPr="00A445D6">
              <w:rPr>
                <w:rFonts w:ascii="Arial" w:hAnsi="Arial" w:cs="Arial"/>
                <w:sz w:val="12"/>
                <w:szCs w:val="12"/>
              </w:rPr>
              <w:t>SENSORA_ESP_READING</w:t>
            </w:r>
          </w:p>
        </w:tc>
        <w:tc>
          <w:tcPr>
            <w:tcW w:w="1818" w:type="pct"/>
          </w:tcPr>
          <w:p w14:paraId="00497BB1" w14:textId="2DC3F5B5" w:rsidR="00CC7E28" w:rsidRPr="001903D8" w:rsidRDefault="001903D8" w:rsidP="00D70C9C">
            <w:pPr>
              <w:jc w:val="both"/>
              <w:rPr>
                <w:rFonts w:ascii="Arial" w:hAnsi="Arial" w:cs="Arial"/>
                <w:b/>
                <w:bCs/>
                <w:sz w:val="12"/>
                <w:szCs w:val="12"/>
                <w:lang w:val="es-ES"/>
              </w:rPr>
            </w:pPr>
            <w:r w:rsidRPr="001903D8">
              <w:rPr>
                <w:rFonts w:ascii="Arial" w:hAnsi="Arial" w:cs="Arial"/>
                <w:sz w:val="12"/>
                <w:szCs w:val="12"/>
                <w:lang w:val="es-ES"/>
              </w:rPr>
              <w:t>El firmware ESP32 de SensoraCore es un sistema embebido desarrollado en MicroPython que proporciona la funcionalidad de adquisición y control de datos para una plataforma completa de instrumentación científica. Este firmware opera en un microcontrolador ESP32 ofreciendo comunicación TCP/IP con la aplicación desktop principal.</w:t>
            </w:r>
          </w:p>
        </w:tc>
        <w:tc>
          <w:tcPr>
            <w:tcW w:w="566" w:type="pct"/>
            <w:vAlign w:val="center"/>
          </w:tcPr>
          <w:p w14:paraId="1E1ADA18" w14:textId="4B77AD4D" w:rsidR="00CC7E28" w:rsidRPr="009E3595" w:rsidRDefault="002152D4" w:rsidP="00A60A4C">
            <w:pPr>
              <w:rPr>
                <w:rFonts w:ascii="Arial" w:hAnsi="Arial" w:cs="Arial"/>
                <w:sz w:val="12"/>
                <w:szCs w:val="12"/>
              </w:rPr>
            </w:pPr>
            <w:r>
              <w:rPr>
                <w:rFonts w:ascii="Arial" w:hAnsi="Arial" w:cs="Arial"/>
                <w:sz w:val="12"/>
                <w:szCs w:val="12"/>
              </w:rPr>
              <w:t>Microcontrolador ESP32</w:t>
            </w:r>
          </w:p>
        </w:tc>
        <w:tc>
          <w:tcPr>
            <w:tcW w:w="661" w:type="pct"/>
            <w:vAlign w:val="center"/>
          </w:tcPr>
          <w:p w14:paraId="072D8551" w14:textId="3CFBA74F" w:rsidR="00CC7E28" w:rsidRPr="009E3595" w:rsidRDefault="00897783" w:rsidP="00A60A4C">
            <w:pPr>
              <w:rPr>
                <w:rFonts w:ascii="Arial" w:hAnsi="Arial" w:cs="Arial"/>
                <w:sz w:val="12"/>
                <w:szCs w:val="12"/>
              </w:rPr>
            </w:pPr>
            <w:r>
              <w:rPr>
                <w:rFonts w:ascii="Arial" w:hAnsi="Arial" w:cs="Arial"/>
                <w:sz w:val="12"/>
                <w:szCs w:val="12"/>
              </w:rPr>
              <w:t>N/A</w:t>
            </w:r>
          </w:p>
        </w:tc>
        <w:tc>
          <w:tcPr>
            <w:tcW w:w="611" w:type="pct"/>
            <w:vAlign w:val="center"/>
          </w:tcPr>
          <w:p w14:paraId="786037EF" w14:textId="29D34AB7" w:rsidR="00CC7E28" w:rsidRPr="009E3595" w:rsidRDefault="00897783" w:rsidP="00A60A4C">
            <w:pPr>
              <w:rPr>
                <w:rFonts w:ascii="Arial" w:hAnsi="Arial" w:cs="Arial"/>
                <w:sz w:val="12"/>
                <w:szCs w:val="12"/>
              </w:rPr>
            </w:pPr>
            <w:r>
              <w:rPr>
                <w:rFonts w:ascii="Arial" w:hAnsi="Arial" w:cs="Arial"/>
                <w:sz w:val="12"/>
                <w:szCs w:val="12"/>
              </w:rPr>
              <w:t>N/A</w:t>
            </w:r>
          </w:p>
        </w:tc>
      </w:tr>
      <w:tr w:rsidR="001903D8" w:rsidRPr="009E3595" w14:paraId="2001AF37" w14:textId="77777777" w:rsidTr="002F32D9">
        <w:trPr>
          <w:cantSplit/>
          <w:trHeight w:val="283"/>
        </w:trPr>
        <w:tc>
          <w:tcPr>
            <w:tcW w:w="621" w:type="pct"/>
            <w:vAlign w:val="center"/>
          </w:tcPr>
          <w:p w14:paraId="3956841C" w14:textId="1C69C2E0" w:rsidR="00CC7E28" w:rsidRPr="009E3595" w:rsidRDefault="00CC7E28" w:rsidP="00CC7E28">
            <w:pPr>
              <w:rPr>
                <w:rFonts w:ascii="Arial" w:hAnsi="Arial" w:cs="Arial"/>
                <w:sz w:val="12"/>
                <w:szCs w:val="12"/>
              </w:rPr>
            </w:pPr>
            <w:r w:rsidRPr="009E3595">
              <w:rPr>
                <w:rFonts w:ascii="Arial" w:hAnsi="Arial" w:cs="Arial"/>
                <w:sz w:val="12"/>
                <w:szCs w:val="12"/>
              </w:rPr>
              <w:t>Ángulo simple</w:t>
            </w:r>
          </w:p>
        </w:tc>
        <w:tc>
          <w:tcPr>
            <w:tcW w:w="723" w:type="pct"/>
            <w:vAlign w:val="center"/>
          </w:tcPr>
          <w:p w14:paraId="4716F140" w14:textId="2065C48C" w:rsidR="00CC7E28" w:rsidRPr="009E3595" w:rsidRDefault="00CC7E28" w:rsidP="00CC7E28">
            <w:pPr>
              <w:rPr>
                <w:rFonts w:ascii="Arial" w:hAnsi="Arial" w:cs="Arial"/>
                <w:sz w:val="12"/>
                <w:szCs w:val="12"/>
              </w:rPr>
            </w:pPr>
            <w:r w:rsidRPr="009E3595">
              <w:rPr>
                <w:rFonts w:ascii="Arial" w:hAnsi="Arial" w:cs="Arial"/>
                <w:sz w:val="12"/>
                <w:szCs w:val="12"/>
              </w:rPr>
              <w:t>SENSORA_SIMPLE ANGLE</w:t>
            </w:r>
          </w:p>
        </w:tc>
        <w:tc>
          <w:tcPr>
            <w:tcW w:w="1818" w:type="pct"/>
          </w:tcPr>
          <w:p w14:paraId="5631FE3D" w14:textId="7B31F909" w:rsidR="00CC7E28" w:rsidRPr="009E3595" w:rsidRDefault="00CC7E28" w:rsidP="00CC7E28">
            <w:pPr>
              <w:jc w:val="both"/>
              <w:rPr>
                <w:rFonts w:ascii="Arial" w:hAnsi="Arial" w:cs="Arial"/>
                <w:sz w:val="12"/>
                <w:szCs w:val="12"/>
              </w:rPr>
            </w:pPr>
            <w:r w:rsidRPr="009E3595">
              <w:rPr>
                <w:rFonts w:ascii="Arial" w:hAnsi="Arial" w:cs="Arial"/>
                <w:sz w:val="12"/>
                <w:szCs w:val="12"/>
              </w:rPr>
              <w:t>Monitorea en tiempo real la lectura analógico digital del sensor potenciómetro conectado a un pin GPIO del microcontrolador para traducirlo a Ángulo y su posterior calibración por parte del usuario por medio de Regresión Lineal Asistida. Adicionalmente ofrece información didáctica para su caracterización</w:t>
            </w:r>
          </w:p>
        </w:tc>
        <w:tc>
          <w:tcPr>
            <w:tcW w:w="566" w:type="pct"/>
            <w:vAlign w:val="center"/>
          </w:tcPr>
          <w:p w14:paraId="56F349C5" w14:textId="472BC7BA" w:rsidR="00CC7E28" w:rsidRPr="009E3595" w:rsidRDefault="00CC7E28" w:rsidP="00CC7E28">
            <w:pPr>
              <w:rPr>
                <w:rFonts w:ascii="Arial" w:hAnsi="Arial" w:cs="Arial"/>
                <w:sz w:val="12"/>
                <w:szCs w:val="12"/>
              </w:rPr>
            </w:pPr>
            <w:r w:rsidRPr="009E3595">
              <w:rPr>
                <w:rFonts w:ascii="Arial" w:hAnsi="Arial" w:cs="Arial"/>
                <w:sz w:val="12"/>
                <w:szCs w:val="12"/>
              </w:rPr>
              <w:t>Ángulo Simple</w:t>
            </w:r>
          </w:p>
        </w:tc>
        <w:tc>
          <w:tcPr>
            <w:tcW w:w="661" w:type="pct"/>
            <w:vAlign w:val="center"/>
          </w:tcPr>
          <w:p w14:paraId="4E61DBB7" w14:textId="4005A60A" w:rsidR="00CC7E28" w:rsidRPr="009E3595" w:rsidRDefault="00CC7E28" w:rsidP="00CC7E28">
            <w:pPr>
              <w:rPr>
                <w:rFonts w:ascii="Arial" w:hAnsi="Arial" w:cs="Arial"/>
                <w:sz w:val="12"/>
                <w:szCs w:val="12"/>
              </w:rPr>
            </w:pPr>
            <w:r w:rsidRPr="009E3595">
              <w:rPr>
                <w:rFonts w:ascii="Arial" w:hAnsi="Arial" w:cs="Arial"/>
                <w:sz w:val="12"/>
                <w:szCs w:val="12"/>
              </w:rPr>
              <w:t>Potenciómetros</w:t>
            </w:r>
          </w:p>
        </w:tc>
        <w:tc>
          <w:tcPr>
            <w:tcW w:w="611" w:type="pct"/>
            <w:vAlign w:val="center"/>
          </w:tcPr>
          <w:p w14:paraId="1B36CA75" w14:textId="3331A497" w:rsidR="00CC7E28" w:rsidRPr="009E3595" w:rsidRDefault="00CC7E28" w:rsidP="00CC7E28">
            <w:pPr>
              <w:rPr>
                <w:rFonts w:ascii="Arial" w:hAnsi="Arial" w:cs="Arial"/>
                <w:sz w:val="12"/>
                <w:szCs w:val="12"/>
              </w:rPr>
            </w:pPr>
            <w:r w:rsidRPr="009E3595">
              <w:rPr>
                <w:rFonts w:ascii="Arial" w:hAnsi="Arial" w:cs="Arial"/>
                <w:sz w:val="12"/>
                <w:szCs w:val="12"/>
              </w:rPr>
              <w:t>Regresión Lineal</w:t>
            </w:r>
          </w:p>
        </w:tc>
      </w:tr>
      <w:tr w:rsidR="001903D8" w:rsidRPr="009E3595" w14:paraId="3519D51B" w14:textId="77777777" w:rsidTr="002F32D9">
        <w:trPr>
          <w:cantSplit/>
          <w:trHeight w:val="283"/>
        </w:trPr>
        <w:tc>
          <w:tcPr>
            <w:tcW w:w="621" w:type="pct"/>
            <w:vAlign w:val="center"/>
          </w:tcPr>
          <w:p w14:paraId="6CCF544F" w14:textId="77777777" w:rsidR="00CC7E28" w:rsidRPr="009E3595" w:rsidRDefault="00CC7E28" w:rsidP="00CC7E28">
            <w:pPr>
              <w:rPr>
                <w:rFonts w:ascii="Arial" w:hAnsi="Arial" w:cs="Arial"/>
                <w:sz w:val="12"/>
                <w:szCs w:val="12"/>
              </w:rPr>
            </w:pPr>
            <w:r w:rsidRPr="009E3595">
              <w:rPr>
                <w:rFonts w:ascii="Arial" w:hAnsi="Arial" w:cs="Arial"/>
                <w:sz w:val="12"/>
                <w:szCs w:val="12"/>
              </w:rPr>
              <w:t>Brazo Ángulos</w:t>
            </w:r>
          </w:p>
        </w:tc>
        <w:tc>
          <w:tcPr>
            <w:tcW w:w="723" w:type="pct"/>
            <w:vAlign w:val="center"/>
          </w:tcPr>
          <w:p w14:paraId="68E25D4C" w14:textId="3C7462D8" w:rsidR="00CC7E28" w:rsidRPr="009E3595" w:rsidRDefault="00CC7E28" w:rsidP="00CC7E28">
            <w:pPr>
              <w:rPr>
                <w:rFonts w:ascii="Arial" w:hAnsi="Arial" w:cs="Arial"/>
                <w:sz w:val="12"/>
                <w:szCs w:val="12"/>
              </w:rPr>
            </w:pPr>
            <w:r w:rsidRPr="009E3595">
              <w:rPr>
                <w:rFonts w:ascii="Arial" w:hAnsi="Arial" w:cs="Arial"/>
                <w:sz w:val="12"/>
                <w:szCs w:val="12"/>
              </w:rPr>
              <w:t>SENSORA_ANGLE ARM</w:t>
            </w:r>
          </w:p>
        </w:tc>
        <w:tc>
          <w:tcPr>
            <w:tcW w:w="1818" w:type="pct"/>
          </w:tcPr>
          <w:p w14:paraId="4F221D87" w14:textId="610D3DE5" w:rsidR="00CC7E28" w:rsidRPr="009E3595" w:rsidRDefault="00CC7E28" w:rsidP="00CC7E28">
            <w:pPr>
              <w:jc w:val="both"/>
              <w:rPr>
                <w:rFonts w:ascii="Arial" w:hAnsi="Arial" w:cs="Arial"/>
                <w:sz w:val="12"/>
                <w:szCs w:val="12"/>
              </w:rPr>
            </w:pPr>
            <w:r w:rsidRPr="009E3595">
              <w:rPr>
                <w:rFonts w:ascii="Arial" w:hAnsi="Arial" w:cs="Arial"/>
                <w:sz w:val="12"/>
                <w:szCs w:val="12"/>
              </w:rPr>
              <w:t>Monitorea en tiempo real la lectura analógico digital de 3 sensores potenciómetro y un sensor capacitivo conectado a pines GPIO del microcontrolador para traducirlo a Ángulo y su posterior calibración por parte del usuario por medio de Regresión Lineal Asistida además de la detección de presencia digital de un sensor capacitivo.</w:t>
            </w:r>
          </w:p>
        </w:tc>
        <w:tc>
          <w:tcPr>
            <w:tcW w:w="566" w:type="pct"/>
            <w:vAlign w:val="center"/>
          </w:tcPr>
          <w:p w14:paraId="6AD3939D" w14:textId="77777777" w:rsidR="00CC7E28" w:rsidRPr="009E3595" w:rsidRDefault="00CC7E28" w:rsidP="00CC7E28">
            <w:pPr>
              <w:rPr>
                <w:rFonts w:ascii="Arial" w:hAnsi="Arial" w:cs="Arial"/>
                <w:sz w:val="12"/>
                <w:szCs w:val="12"/>
              </w:rPr>
            </w:pPr>
            <w:r w:rsidRPr="009E3595">
              <w:rPr>
                <w:rFonts w:ascii="Arial" w:hAnsi="Arial" w:cs="Arial"/>
                <w:sz w:val="12"/>
                <w:szCs w:val="12"/>
              </w:rPr>
              <w:t>Brazo de Ángulos</w:t>
            </w:r>
          </w:p>
        </w:tc>
        <w:tc>
          <w:tcPr>
            <w:tcW w:w="661" w:type="pct"/>
            <w:vAlign w:val="center"/>
          </w:tcPr>
          <w:p w14:paraId="51D2EA7E" w14:textId="1294A464" w:rsidR="00CC7E28" w:rsidRPr="009E3595" w:rsidRDefault="00CC7E28" w:rsidP="00CC7E28">
            <w:pPr>
              <w:rPr>
                <w:rFonts w:ascii="Arial" w:hAnsi="Arial" w:cs="Arial"/>
                <w:sz w:val="12"/>
                <w:szCs w:val="12"/>
              </w:rPr>
            </w:pPr>
            <w:r w:rsidRPr="009E3595">
              <w:rPr>
                <w:rFonts w:ascii="Arial" w:hAnsi="Arial" w:cs="Arial"/>
                <w:sz w:val="12"/>
                <w:szCs w:val="12"/>
              </w:rPr>
              <w:t>Potenciómetros y Sensor Capacitivo SCA-15-30K30-WF/ZL</w:t>
            </w:r>
          </w:p>
        </w:tc>
        <w:tc>
          <w:tcPr>
            <w:tcW w:w="611" w:type="pct"/>
            <w:vAlign w:val="center"/>
          </w:tcPr>
          <w:p w14:paraId="237AB260" w14:textId="20025FC3" w:rsidR="00CC7E28" w:rsidRPr="009E3595" w:rsidRDefault="00CC7E28" w:rsidP="00CC7E28">
            <w:pPr>
              <w:rPr>
                <w:rFonts w:ascii="Arial" w:hAnsi="Arial" w:cs="Arial"/>
                <w:sz w:val="12"/>
                <w:szCs w:val="12"/>
              </w:rPr>
            </w:pPr>
            <w:r w:rsidRPr="009E3595">
              <w:rPr>
                <w:rFonts w:ascii="Arial" w:hAnsi="Arial" w:cs="Arial"/>
                <w:sz w:val="12"/>
                <w:szCs w:val="12"/>
              </w:rPr>
              <w:t>Regresión Lineal</w:t>
            </w:r>
          </w:p>
        </w:tc>
      </w:tr>
      <w:tr w:rsidR="001903D8" w:rsidRPr="009E3595" w14:paraId="765ED67C" w14:textId="77777777" w:rsidTr="002F32D9">
        <w:trPr>
          <w:cantSplit/>
          <w:trHeight w:val="283"/>
        </w:trPr>
        <w:tc>
          <w:tcPr>
            <w:tcW w:w="621" w:type="pct"/>
            <w:vAlign w:val="center"/>
          </w:tcPr>
          <w:p w14:paraId="3B114A8B" w14:textId="77777777" w:rsidR="00CC7E28" w:rsidRPr="009E3595" w:rsidRDefault="00CC7E28" w:rsidP="00CC7E28">
            <w:pPr>
              <w:rPr>
                <w:rFonts w:ascii="Arial" w:hAnsi="Arial" w:cs="Arial"/>
                <w:sz w:val="12"/>
                <w:szCs w:val="12"/>
              </w:rPr>
            </w:pPr>
            <w:r w:rsidRPr="009E3595">
              <w:rPr>
                <w:rFonts w:ascii="Arial" w:hAnsi="Arial" w:cs="Arial"/>
                <w:sz w:val="12"/>
                <w:szCs w:val="12"/>
              </w:rPr>
              <w:t>Sensor IR</w:t>
            </w:r>
          </w:p>
        </w:tc>
        <w:tc>
          <w:tcPr>
            <w:tcW w:w="723" w:type="pct"/>
            <w:vAlign w:val="center"/>
          </w:tcPr>
          <w:p w14:paraId="21659941" w14:textId="3FE33BBA" w:rsidR="00CC7E28" w:rsidRPr="009E3595" w:rsidRDefault="00CC7E28" w:rsidP="00CC7E28">
            <w:pPr>
              <w:rPr>
                <w:rFonts w:ascii="Arial" w:hAnsi="Arial" w:cs="Arial"/>
                <w:sz w:val="12"/>
                <w:szCs w:val="12"/>
              </w:rPr>
            </w:pPr>
            <w:r w:rsidRPr="009E3595">
              <w:rPr>
                <w:rFonts w:ascii="Arial" w:hAnsi="Arial" w:cs="Arial"/>
                <w:sz w:val="12"/>
                <w:szCs w:val="12"/>
              </w:rPr>
              <w:t>SENSORA_INFRARED</w:t>
            </w:r>
          </w:p>
        </w:tc>
        <w:tc>
          <w:tcPr>
            <w:tcW w:w="1818" w:type="pct"/>
          </w:tcPr>
          <w:p w14:paraId="51B51586" w14:textId="08218682" w:rsidR="00CC7E28" w:rsidRPr="009E3595" w:rsidRDefault="00CC7E28" w:rsidP="00CC7E28">
            <w:pPr>
              <w:jc w:val="both"/>
              <w:rPr>
                <w:rFonts w:ascii="Arial" w:hAnsi="Arial" w:cs="Arial"/>
                <w:sz w:val="12"/>
                <w:szCs w:val="12"/>
              </w:rPr>
            </w:pPr>
            <w:r w:rsidRPr="009E3595">
              <w:rPr>
                <w:rFonts w:ascii="Arial" w:hAnsi="Arial" w:cs="Arial"/>
                <w:sz w:val="12"/>
                <w:szCs w:val="12"/>
              </w:rPr>
              <w:t>Monitorea la señal digital en tiempo real de la lectura Digital del sensor de presencia por infrarrojos y ofrece información didáctica para su caracterización.</w:t>
            </w:r>
          </w:p>
        </w:tc>
        <w:tc>
          <w:tcPr>
            <w:tcW w:w="566" w:type="pct"/>
            <w:vAlign w:val="center"/>
          </w:tcPr>
          <w:p w14:paraId="2B079763" w14:textId="77777777" w:rsidR="00CC7E28" w:rsidRPr="009E3595" w:rsidRDefault="00CC7E28" w:rsidP="00CC7E28">
            <w:pPr>
              <w:rPr>
                <w:rFonts w:ascii="Arial" w:hAnsi="Arial" w:cs="Arial"/>
                <w:sz w:val="12"/>
                <w:szCs w:val="12"/>
              </w:rPr>
            </w:pPr>
            <w:r w:rsidRPr="009E3595">
              <w:rPr>
                <w:rFonts w:ascii="Arial" w:hAnsi="Arial" w:cs="Arial"/>
                <w:sz w:val="12"/>
                <w:szCs w:val="12"/>
              </w:rPr>
              <w:t>Distancia IR, US &amp; CC</w:t>
            </w:r>
          </w:p>
        </w:tc>
        <w:tc>
          <w:tcPr>
            <w:tcW w:w="661" w:type="pct"/>
            <w:vAlign w:val="center"/>
          </w:tcPr>
          <w:p w14:paraId="5D478568" w14:textId="4C25DD80" w:rsidR="00CC7E28" w:rsidRPr="009E3595" w:rsidRDefault="00CC7E28" w:rsidP="00CC7E28">
            <w:pPr>
              <w:rPr>
                <w:rFonts w:ascii="Arial" w:hAnsi="Arial" w:cs="Arial"/>
                <w:sz w:val="12"/>
                <w:szCs w:val="12"/>
              </w:rPr>
            </w:pPr>
            <w:r w:rsidRPr="009E3595">
              <w:rPr>
                <w:rFonts w:ascii="Arial" w:hAnsi="Arial" w:cs="Arial"/>
                <w:sz w:val="12"/>
                <w:szCs w:val="12"/>
              </w:rPr>
              <w:t>Sensor TCRT5000</w:t>
            </w:r>
          </w:p>
        </w:tc>
        <w:tc>
          <w:tcPr>
            <w:tcW w:w="611" w:type="pct"/>
            <w:vAlign w:val="center"/>
          </w:tcPr>
          <w:p w14:paraId="1BD5DBD2" w14:textId="228CA624" w:rsidR="00CC7E28" w:rsidRPr="009E3595" w:rsidRDefault="00CC7E28" w:rsidP="00CC7E28">
            <w:pPr>
              <w:rPr>
                <w:rFonts w:ascii="Arial" w:hAnsi="Arial" w:cs="Arial"/>
                <w:sz w:val="12"/>
                <w:szCs w:val="12"/>
              </w:rPr>
            </w:pPr>
            <w:r w:rsidRPr="009E3595">
              <w:rPr>
                <w:rFonts w:ascii="Arial" w:hAnsi="Arial" w:cs="Arial"/>
                <w:sz w:val="12"/>
                <w:szCs w:val="12"/>
              </w:rPr>
              <w:t>Caracterización</w:t>
            </w:r>
          </w:p>
        </w:tc>
      </w:tr>
      <w:tr w:rsidR="001903D8" w:rsidRPr="009E3595" w14:paraId="0DFFE909" w14:textId="77777777" w:rsidTr="002F32D9">
        <w:trPr>
          <w:cantSplit/>
          <w:trHeight w:val="283"/>
        </w:trPr>
        <w:tc>
          <w:tcPr>
            <w:tcW w:w="621" w:type="pct"/>
            <w:vAlign w:val="center"/>
          </w:tcPr>
          <w:p w14:paraId="2F575307" w14:textId="77777777" w:rsidR="00CC7E28" w:rsidRPr="009E3595" w:rsidRDefault="00CC7E28" w:rsidP="00CC7E28">
            <w:pPr>
              <w:rPr>
                <w:rFonts w:ascii="Arial" w:hAnsi="Arial" w:cs="Arial"/>
                <w:sz w:val="12"/>
                <w:szCs w:val="12"/>
              </w:rPr>
            </w:pPr>
            <w:r w:rsidRPr="009E3595">
              <w:rPr>
                <w:rFonts w:ascii="Arial" w:hAnsi="Arial" w:cs="Arial"/>
                <w:sz w:val="12"/>
                <w:szCs w:val="12"/>
              </w:rPr>
              <w:t>Sensor Capacitivo</w:t>
            </w:r>
          </w:p>
        </w:tc>
        <w:tc>
          <w:tcPr>
            <w:tcW w:w="723" w:type="pct"/>
            <w:vAlign w:val="center"/>
          </w:tcPr>
          <w:p w14:paraId="4418F04F" w14:textId="40E6D4E1" w:rsidR="00CC7E28" w:rsidRPr="009E3595" w:rsidRDefault="00CC7E28" w:rsidP="00CC7E28">
            <w:pPr>
              <w:rPr>
                <w:rFonts w:ascii="Arial" w:hAnsi="Arial" w:cs="Arial"/>
                <w:sz w:val="12"/>
                <w:szCs w:val="12"/>
              </w:rPr>
            </w:pPr>
            <w:r w:rsidRPr="009E3595">
              <w:rPr>
                <w:rFonts w:ascii="Arial" w:hAnsi="Arial" w:cs="Arial"/>
                <w:sz w:val="12"/>
                <w:szCs w:val="12"/>
              </w:rPr>
              <w:t>SENSORA_CAPASITIVE</w:t>
            </w:r>
          </w:p>
        </w:tc>
        <w:tc>
          <w:tcPr>
            <w:tcW w:w="1818" w:type="pct"/>
          </w:tcPr>
          <w:p w14:paraId="0BC7EC75" w14:textId="7DD3FD1B" w:rsidR="00CC7E28" w:rsidRPr="009E3595" w:rsidRDefault="00CC7E28" w:rsidP="00CC7E28">
            <w:pPr>
              <w:jc w:val="both"/>
              <w:rPr>
                <w:rFonts w:ascii="Arial" w:hAnsi="Arial" w:cs="Arial"/>
                <w:sz w:val="12"/>
                <w:szCs w:val="12"/>
              </w:rPr>
            </w:pPr>
            <w:r w:rsidRPr="009E3595">
              <w:rPr>
                <w:rFonts w:ascii="Arial" w:hAnsi="Arial" w:cs="Arial"/>
                <w:sz w:val="12"/>
                <w:szCs w:val="12"/>
              </w:rPr>
              <w:t>Monitorea la señal digital en tiempo real de la lectura Digital del sensor de presencia capacitivo y ofrece información didáctica para su caracterización.</w:t>
            </w:r>
          </w:p>
        </w:tc>
        <w:tc>
          <w:tcPr>
            <w:tcW w:w="566" w:type="pct"/>
            <w:vAlign w:val="center"/>
          </w:tcPr>
          <w:p w14:paraId="0FC6EB3F" w14:textId="77777777" w:rsidR="00CC7E28" w:rsidRPr="009E3595" w:rsidRDefault="00CC7E28" w:rsidP="00CC7E28">
            <w:pPr>
              <w:rPr>
                <w:rFonts w:ascii="Arial" w:hAnsi="Arial" w:cs="Arial"/>
                <w:sz w:val="12"/>
                <w:szCs w:val="12"/>
              </w:rPr>
            </w:pPr>
            <w:r w:rsidRPr="009E3595">
              <w:rPr>
                <w:rFonts w:ascii="Arial" w:hAnsi="Arial" w:cs="Arial"/>
                <w:sz w:val="12"/>
                <w:szCs w:val="12"/>
              </w:rPr>
              <w:t>Distancia IR, US &amp; CC</w:t>
            </w:r>
          </w:p>
        </w:tc>
        <w:tc>
          <w:tcPr>
            <w:tcW w:w="661" w:type="pct"/>
            <w:vAlign w:val="center"/>
          </w:tcPr>
          <w:p w14:paraId="5D3B7FD7" w14:textId="09E12B90" w:rsidR="00CC7E28" w:rsidRPr="009E3595" w:rsidRDefault="00CC7E28" w:rsidP="00CC7E28">
            <w:pPr>
              <w:rPr>
                <w:rFonts w:ascii="Arial" w:hAnsi="Arial" w:cs="Arial"/>
                <w:sz w:val="12"/>
                <w:szCs w:val="12"/>
              </w:rPr>
            </w:pPr>
            <w:r w:rsidRPr="009E3595">
              <w:rPr>
                <w:rFonts w:ascii="Arial" w:hAnsi="Arial" w:cs="Arial"/>
                <w:sz w:val="12"/>
                <w:szCs w:val="12"/>
              </w:rPr>
              <w:t>Sensor Capacitivo SCA-15-30K30-WF/ZL</w:t>
            </w:r>
          </w:p>
        </w:tc>
        <w:tc>
          <w:tcPr>
            <w:tcW w:w="611" w:type="pct"/>
            <w:vAlign w:val="center"/>
          </w:tcPr>
          <w:p w14:paraId="4EA43E89" w14:textId="46AA3977" w:rsidR="00CC7E28" w:rsidRPr="009E3595" w:rsidRDefault="00CC7E28" w:rsidP="00CC7E28">
            <w:pPr>
              <w:rPr>
                <w:rFonts w:ascii="Arial" w:hAnsi="Arial" w:cs="Arial"/>
                <w:sz w:val="12"/>
                <w:szCs w:val="12"/>
              </w:rPr>
            </w:pPr>
            <w:r w:rsidRPr="009E3595">
              <w:rPr>
                <w:rFonts w:ascii="Arial" w:hAnsi="Arial" w:cs="Arial"/>
                <w:sz w:val="12"/>
                <w:szCs w:val="12"/>
              </w:rPr>
              <w:t>Caracterización</w:t>
            </w:r>
          </w:p>
        </w:tc>
      </w:tr>
      <w:tr w:rsidR="001903D8" w:rsidRPr="009E3595" w14:paraId="311DFA86" w14:textId="77777777" w:rsidTr="002F32D9">
        <w:trPr>
          <w:cantSplit/>
          <w:trHeight w:val="283"/>
        </w:trPr>
        <w:tc>
          <w:tcPr>
            <w:tcW w:w="621" w:type="pct"/>
            <w:vAlign w:val="center"/>
          </w:tcPr>
          <w:p w14:paraId="2D9BBAE3" w14:textId="2130C4F4" w:rsidR="00CC7E28" w:rsidRPr="009E3595" w:rsidRDefault="00CC7E28" w:rsidP="00CC7E28">
            <w:pPr>
              <w:rPr>
                <w:rFonts w:ascii="Arial" w:hAnsi="Arial" w:cs="Arial"/>
                <w:sz w:val="12"/>
                <w:szCs w:val="12"/>
              </w:rPr>
            </w:pPr>
            <w:r w:rsidRPr="009E3595">
              <w:rPr>
                <w:rFonts w:ascii="Arial" w:hAnsi="Arial" w:cs="Arial"/>
                <w:sz w:val="12"/>
                <w:szCs w:val="12"/>
              </w:rPr>
              <w:t>Distancia US</w:t>
            </w:r>
          </w:p>
        </w:tc>
        <w:tc>
          <w:tcPr>
            <w:tcW w:w="723" w:type="pct"/>
            <w:vAlign w:val="center"/>
          </w:tcPr>
          <w:p w14:paraId="4A5D6E48" w14:textId="5561841E" w:rsidR="00CC7E28" w:rsidRPr="009E3595" w:rsidRDefault="00CC7E28" w:rsidP="00CC7E28">
            <w:pPr>
              <w:rPr>
                <w:rFonts w:ascii="Arial" w:hAnsi="Arial" w:cs="Arial"/>
                <w:sz w:val="12"/>
                <w:szCs w:val="12"/>
              </w:rPr>
            </w:pPr>
            <w:r w:rsidRPr="009E3595">
              <w:rPr>
                <w:rFonts w:ascii="Arial" w:hAnsi="Arial" w:cs="Arial"/>
                <w:sz w:val="12"/>
                <w:szCs w:val="12"/>
              </w:rPr>
              <w:t>SENSORA_ULTRASONIC</w:t>
            </w:r>
          </w:p>
        </w:tc>
        <w:tc>
          <w:tcPr>
            <w:tcW w:w="1818" w:type="pct"/>
          </w:tcPr>
          <w:p w14:paraId="7D5C957F" w14:textId="34CCF024" w:rsidR="00CC7E28" w:rsidRPr="009E3595" w:rsidRDefault="00CC7E28" w:rsidP="00CC7E28">
            <w:pPr>
              <w:jc w:val="both"/>
              <w:rPr>
                <w:rFonts w:ascii="Arial" w:hAnsi="Arial" w:cs="Arial"/>
                <w:sz w:val="12"/>
                <w:szCs w:val="12"/>
              </w:rPr>
            </w:pPr>
            <w:r w:rsidRPr="009E3595">
              <w:rPr>
                <w:rFonts w:ascii="Arial" w:hAnsi="Arial" w:cs="Arial"/>
                <w:sz w:val="12"/>
                <w:szCs w:val="12"/>
              </w:rPr>
              <w:t xml:space="preserve">Monitorea en tiempo real la lectura analógico digital del sensor </w:t>
            </w:r>
            <w:r>
              <w:rPr>
                <w:rFonts w:ascii="Arial" w:hAnsi="Arial" w:cs="Arial"/>
                <w:sz w:val="12"/>
                <w:szCs w:val="12"/>
              </w:rPr>
              <w:t>de ultrasonidos</w:t>
            </w:r>
            <w:r w:rsidRPr="009E3595">
              <w:rPr>
                <w:rFonts w:ascii="Arial" w:hAnsi="Arial" w:cs="Arial"/>
                <w:sz w:val="12"/>
                <w:szCs w:val="12"/>
              </w:rPr>
              <w:t xml:space="preserve"> conectado a </w:t>
            </w:r>
            <w:r>
              <w:rPr>
                <w:rFonts w:ascii="Arial" w:hAnsi="Arial" w:cs="Arial"/>
                <w:sz w:val="12"/>
                <w:szCs w:val="12"/>
              </w:rPr>
              <w:t xml:space="preserve">los </w:t>
            </w:r>
            <w:r w:rsidRPr="009E3595">
              <w:rPr>
                <w:rFonts w:ascii="Arial" w:hAnsi="Arial" w:cs="Arial"/>
                <w:sz w:val="12"/>
                <w:szCs w:val="12"/>
              </w:rPr>
              <w:t xml:space="preserve">GPIO del microcontrolador para traducirlo a </w:t>
            </w:r>
            <w:r>
              <w:rPr>
                <w:rFonts w:ascii="Arial" w:hAnsi="Arial" w:cs="Arial"/>
                <w:sz w:val="12"/>
                <w:szCs w:val="12"/>
              </w:rPr>
              <w:t>distancia</w:t>
            </w:r>
            <w:r w:rsidRPr="009E3595">
              <w:rPr>
                <w:rFonts w:ascii="Arial" w:hAnsi="Arial" w:cs="Arial"/>
                <w:sz w:val="12"/>
                <w:szCs w:val="12"/>
              </w:rPr>
              <w:t xml:space="preserve"> y su posterior calibración por parte del usuario por medio de Regresión Lineal Asistida. Adicionalmente ofrece información didáctica para su caracterización</w:t>
            </w:r>
            <w:r>
              <w:rPr>
                <w:rFonts w:ascii="Arial" w:hAnsi="Arial" w:cs="Arial"/>
                <w:sz w:val="12"/>
                <w:szCs w:val="12"/>
              </w:rPr>
              <w:t>.</w:t>
            </w:r>
          </w:p>
        </w:tc>
        <w:tc>
          <w:tcPr>
            <w:tcW w:w="566" w:type="pct"/>
            <w:vAlign w:val="center"/>
          </w:tcPr>
          <w:p w14:paraId="63E02511" w14:textId="77777777" w:rsidR="00CC7E28" w:rsidRPr="009E3595" w:rsidRDefault="00CC7E28" w:rsidP="00CC7E28">
            <w:pPr>
              <w:rPr>
                <w:rFonts w:ascii="Arial" w:hAnsi="Arial" w:cs="Arial"/>
                <w:sz w:val="12"/>
                <w:szCs w:val="12"/>
              </w:rPr>
            </w:pPr>
            <w:r w:rsidRPr="009E3595">
              <w:rPr>
                <w:rFonts w:ascii="Arial" w:hAnsi="Arial" w:cs="Arial"/>
                <w:sz w:val="12"/>
                <w:szCs w:val="12"/>
              </w:rPr>
              <w:t>Distancia IR, US &amp; CC</w:t>
            </w:r>
          </w:p>
        </w:tc>
        <w:tc>
          <w:tcPr>
            <w:tcW w:w="661" w:type="pct"/>
            <w:vAlign w:val="center"/>
          </w:tcPr>
          <w:p w14:paraId="28FAE7CD" w14:textId="3FBBCD38" w:rsidR="00CC7E28" w:rsidRPr="009E3595" w:rsidRDefault="00CC7E28" w:rsidP="00CC7E28">
            <w:pPr>
              <w:rPr>
                <w:rFonts w:ascii="Arial" w:hAnsi="Arial" w:cs="Arial"/>
                <w:sz w:val="12"/>
                <w:szCs w:val="12"/>
              </w:rPr>
            </w:pPr>
            <w:r w:rsidRPr="009E3595">
              <w:rPr>
                <w:rFonts w:ascii="Arial" w:hAnsi="Arial" w:cs="Arial"/>
                <w:sz w:val="12"/>
                <w:szCs w:val="12"/>
              </w:rPr>
              <w:t>HC-SR04</w:t>
            </w:r>
          </w:p>
        </w:tc>
        <w:tc>
          <w:tcPr>
            <w:tcW w:w="611" w:type="pct"/>
            <w:vAlign w:val="center"/>
          </w:tcPr>
          <w:p w14:paraId="3C9B6928" w14:textId="35B887FF" w:rsidR="00CC7E28" w:rsidRPr="009E3595" w:rsidRDefault="00CC7E28" w:rsidP="00CC7E28">
            <w:pPr>
              <w:rPr>
                <w:rFonts w:ascii="Arial" w:hAnsi="Arial" w:cs="Arial"/>
                <w:sz w:val="12"/>
                <w:szCs w:val="12"/>
              </w:rPr>
            </w:pPr>
            <w:r w:rsidRPr="009E3595">
              <w:rPr>
                <w:rFonts w:ascii="Arial" w:hAnsi="Arial" w:cs="Arial"/>
                <w:sz w:val="12"/>
                <w:szCs w:val="12"/>
              </w:rPr>
              <w:t>Regresión Lineal</w:t>
            </w:r>
          </w:p>
        </w:tc>
      </w:tr>
      <w:tr w:rsidR="001903D8" w:rsidRPr="009E3595" w14:paraId="64C29C32" w14:textId="77777777" w:rsidTr="002F32D9">
        <w:trPr>
          <w:cantSplit/>
          <w:trHeight w:val="283"/>
        </w:trPr>
        <w:tc>
          <w:tcPr>
            <w:tcW w:w="621" w:type="pct"/>
            <w:vAlign w:val="center"/>
          </w:tcPr>
          <w:p w14:paraId="6620BC19" w14:textId="77777777" w:rsidR="00CC7E28" w:rsidRPr="009E3595" w:rsidRDefault="00CC7E28" w:rsidP="00CC7E28">
            <w:pPr>
              <w:rPr>
                <w:rFonts w:ascii="Arial" w:hAnsi="Arial" w:cs="Arial"/>
                <w:sz w:val="12"/>
                <w:szCs w:val="12"/>
              </w:rPr>
            </w:pPr>
            <w:r w:rsidRPr="009E3595">
              <w:rPr>
                <w:rFonts w:ascii="Arial" w:hAnsi="Arial" w:cs="Arial"/>
                <w:sz w:val="12"/>
                <w:szCs w:val="12"/>
              </w:rPr>
              <w:t>Velocidad Óptica</w:t>
            </w:r>
          </w:p>
        </w:tc>
        <w:tc>
          <w:tcPr>
            <w:tcW w:w="723" w:type="pct"/>
            <w:vAlign w:val="center"/>
          </w:tcPr>
          <w:p w14:paraId="10DCE79F" w14:textId="6992146A" w:rsidR="00CC7E28" w:rsidRPr="009E3595" w:rsidRDefault="00CC7E28" w:rsidP="00CC7E28">
            <w:pPr>
              <w:rPr>
                <w:rFonts w:ascii="Arial" w:hAnsi="Arial" w:cs="Arial"/>
                <w:sz w:val="12"/>
                <w:szCs w:val="12"/>
              </w:rPr>
            </w:pPr>
            <w:r w:rsidRPr="009E3595">
              <w:rPr>
                <w:rFonts w:ascii="Arial" w:hAnsi="Arial" w:cs="Arial"/>
                <w:sz w:val="12"/>
                <w:szCs w:val="12"/>
              </w:rPr>
              <w:t>SENSORA_OPTICAL SPEED</w:t>
            </w:r>
          </w:p>
        </w:tc>
        <w:tc>
          <w:tcPr>
            <w:tcW w:w="1818" w:type="pct"/>
          </w:tcPr>
          <w:p w14:paraId="05AE7EC1" w14:textId="641F57B5" w:rsidR="00CC7E28" w:rsidRPr="009E3595" w:rsidRDefault="00CC7E28" w:rsidP="00CC7E28">
            <w:pPr>
              <w:jc w:val="both"/>
              <w:rPr>
                <w:rFonts w:ascii="Arial" w:hAnsi="Arial" w:cs="Arial"/>
                <w:sz w:val="12"/>
                <w:szCs w:val="12"/>
              </w:rPr>
            </w:pPr>
            <w:r>
              <w:rPr>
                <w:rFonts w:ascii="Arial" w:hAnsi="Arial" w:cs="Arial"/>
                <w:sz w:val="12"/>
                <w:szCs w:val="12"/>
              </w:rPr>
              <w:t>Controla y Monitorea en tiempo real la velocidad de dos motores DC por modulación de ancho de pulso y de detección de interrupciones digitales de los 2 sensores de herradura conectados a pines GPIO del microcontrolador para traducirlo a Revoluciones por minuto y su posterior calibración por parte del usuario por medio de la caracterización del encoder. Adicionalmente ofrece información didáctica para su caracterización.</w:t>
            </w:r>
          </w:p>
        </w:tc>
        <w:tc>
          <w:tcPr>
            <w:tcW w:w="566" w:type="pct"/>
            <w:vAlign w:val="center"/>
          </w:tcPr>
          <w:p w14:paraId="12416A3D" w14:textId="77777777" w:rsidR="00CC7E28" w:rsidRPr="009E3595" w:rsidRDefault="00CC7E28" w:rsidP="00CC7E28">
            <w:pPr>
              <w:rPr>
                <w:rFonts w:ascii="Arial" w:hAnsi="Arial" w:cs="Arial"/>
                <w:sz w:val="12"/>
                <w:szCs w:val="12"/>
              </w:rPr>
            </w:pPr>
            <w:r w:rsidRPr="009E3595">
              <w:rPr>
                <w:rFonts w:ascii="Arial" w:hAnsi="Arial" w:cs="Arial"/>
                <w:sz w:val="12"/>
                <w:szCs w:val="12"/>
              </w:rPr>
              <w:t>Simulador Line Follower</w:t>
            </w:r>
          </w:p>
        </w:tc>
        <w:tc>
          <w:tcPr>
            <w:tcW w:w="661" w:type="pct"/>
            <w:vAlign w:val="center"/>
          </w:tcPr>
          <w:p w14:paraId="72955B82" w14:textId="69A75952" w:rsidR="00CC7E28" w:rsidRPr="009E3595" w:rsidRDefault="00CC7E28" w:rsidP="00CC7E28">
            <w:pPr>
              <w:rPr>
                <w:rFonts w:ascii="Arial" w:hAnsi="Arial" w:cs="Arial"/>
                <w:sz w:val="12"/>
                <w:szCs w:val="12"/>
              </w:rPr>
            </w:pPr>
            <w:r w:rsidRPr="009E3595">
              <w:rPr>
                <w:rFonts w:ascii="Arial" w:hAnsi="Arial" w:cs="Arial"/>
                <w:sz w:val="12"/>
                <w:szCs w:val="12"/>
              </w:rPr>
              <w:t>HC-020K</w:t>
            </w:r>
          </w:p>
        </w:tc>
        <w:tc>
          <w:tcPr>
            <w:tcW w:w="611" w:type="pct"/>
            <w:vAlign w:val="center"/>
          </w:tcPr>
          <w:p w14:paraId="66E470A7" w14:textId="5E062FD8" w:rsidR="00CC7E28" w:rsidRPr="009E3595" w:rsidRDefault="00CC7E28" w:rsidP="00CC7E28">
            <w:pPr>
              <w:rPr>
                <w:rFonts w:ascii="Arial" w:hAnsi="Arial" w:cs="Arial"/>
                <w:sz w:val="12"/>
                <w:szCs w:val="12"/>
              </w:rPr>
            </w:pPr>
            <w:r w:rsidRPr="009E3595">
              <w:rPr>
                <w:rFonts w:ascii="Arial" w:hAnsi="Arial" w:cs="Arial"/>
                <w:sz w:val="12"/>
                <w:szCs w:val="12"/>
              </w:rPr>
              <w:t>Caracterización</w:t>
            </w:r>
          </w:p>
        </w:tc>
      </w:tr>
      <w:tr w:rsidR="001903D8" w:rsidRPr="009E3595" w14:paraId="790B8612" w14:textId="77777777" w:rsidTr="002F32D9">
        <w:trPr>
          <w:cantSplit/>
          <w:trHeight w:val="283"/>
        </w:trPr>
        <w:tc>
          <w:tcPr>
            <w:tcW w:w="621" w:type="pct"/>
            <w:vAlign w:val="center"/>
          </w:tcPr>
          <w:p w14:paraId="18EF08BA" w14:textId="77777777" w:rsidR="00CC7E28" w:rsidRPr="009E3595" w:rsidRDefault="00CC7E28" w:rsidP="00CC7E28">
            <w:pPr>
              <w:rPr>
                <w:rFonts w:ascii="Arial" w:hAnsi="Arial" w:cs="Arial"/>
                <w:sz w:val="12"/>
                <w:szCs w:val="12"/>
              </w:rPr>
            </w:pPr>
            <w:r w:rsidRPr="009E3595">
              <w:rPr>
                <w:rFonts w:ascii="Arial" w:hAnsi="Arial" w:cs="Arial"/>
                <w:sz w:val="12"/>
                <w:szCs w:val="12"/>
              </w:rPr>
              <w:t>Ctrl Dirección por IR</w:t>
            </w:r>
          </w:p>
        </w:tc>
        <w:tc>
          <w:tcPr>
            <w:tcW w:w="723" w:type="pct"/>
            <w:vAlign w:val="center"/>
          </w:tcPr>
          <w:p w14:paraId="252E83E4" w14:textId="24260691" w:rsidR="00CC7E28" w:rsidRPr="009E3595" w:rsidRDefault="00CC7E28" w:rsidP="00CC7E28">
            <w:pPr>
              <w:rPr>
                <w:rFonts w:ascii="Arial" w:hAnsi="Arial" w:cs="Arial"/>
                <w:sz w:val="12"/>
                <w:szCs w:val="12"/>
              </w:rPr>
            </w:pPr>
            <w:r w:rsidRPr="009E3595">
              <w:rPr>
                <w:rFonts w:ascii="Arial" w:hAnsi="Arial" w:cs="Arial"/>
                <w:sz w:val="12"/>
                <w:szCs w:val="12"/>
              </w:rPr>
              <w:t>SENSORA_IR STEERING</w:t>
            </w:r>
          </w:p>
        </w:tc>
        <w:tc>
          <w:tcPr>
            <w:tcW w:w="1818" w:type="pct"/>
          </w:tcPr>
          <w:p w14:paraId="04867DC6" w14:textId="34ED55DA" w:rsidR="00CC7E28" w:rsidRPr="009E3595" w:rsidRDefault="00CC7E28" w:rsidP="00CC7E28">
            <w:pPr>
              <w:jc w:val="both"/>
              <w:rPr>
                <w:rFonts w:ascii="Arial" w:hAnsi="Arial" w:cs="Arial"/>
                <w:sz w:val="12"/>
                <w:szCs w:val="12"/>
              </w:rPr>
            </w:pPr>
            <w:r>
              <w:rPr>
                <w:rFonts w:ascii="Arial" w:hAnsi="Arial" w:cs="Arial"/>
                <w:sz w:val="12"/>
                <w:szCs w:val="12"/>
              </w:rPr>
              <w:t>Controla, Monitorea y simula en tiempo real la dirección de dos motores DC por modulación de ancho de pulso y de detección de interrupciones digitales de los 5 sensores infrarrojos conectados a pines GPIO del microcontrolador para traducirlo a dirección su posterior calibración de respuesta por PID por parte del usuario. Adicionalmente ofrece información didáctica para su caracterización.</w:t>
            </w:r>
          </w:p>
        </w:tc>
        <w:tc>
          <w:tcPr>
            <w:tcW w:w="566" w:type="pct"/>
            <w:vAlign w:val="center"/>
          </w:tcPr>
          <w:p w14:paraId="3693D465" w14:textId="77777777" w:rsidR="00CC7E28" w:rsidRPr="009E3595" w:rsidRDefault="00CC7E28" w:rsidP="00CC7E28">
            <w:pPr>
              <w:rPr>
                <w:rFonts w:ascii="Arial" w:hAnsi="Arial" w:cs="Arial"/>
                <w:sz w:val="12"/>
                <w:szCs w:val="12"/>
              </w:rPr>
            </w:pPr>
            <w:r w:rsidRPr="009E3595">
              <w:rPr>
                <w:rFonts w:ascii="Arial" w:hAnsi="Arial" w:cs="Arial"/>
                <w:sz w:val="12"/>
                <w:szCs w:val="12"/>
              </w:rPr>
              <w:t>Simulador Line Follower</w:t>
            </w:r>
          </w:p>
        </w:tc>
        <w:tc>
          <w:tcPr>
            <w:tcW w:w="661" w:type="pct"/>
            <w:vAlign w:val="center"/>
          </w:tcPr>
          <w:p w14:paraId="6047FAC2" w14:textId="74BF6F24" w:rsidR="00CC7E28" w:rsidRPr="009E3595" w:rsidRDefault="00CC7E28" w:rsidP="00CC7E28">
            <w:pPr>
              <w:rPr>
                <w:rFonts w:ascii="Arial" w:hAnsi="Arial" w:cs="Arial"/>
                <w:sz w:val="12"/>
                <w:szCs w:val="12"/>
              </w:rPr>
            </w:pPr>
            <w:r w:rsidRPr="009E3595">
              <w:rPr>
                <w:rFonts w:ascii="Arial" w:hAnsi="Arial" w:cs="Arial"/>
                <w:sz w:val="12"/>
                <w:szCs w:val="12"/>
              </w:rPr>
              <w:t>TCRT5000 y HC-020K</w:t>
            </w:r>
          </w:p>
        </w:tc>
        <w:tc>
          <w:tcPr>
            <w:tcW w:w="611" w:type="pct"/>
            <w:vAlign w:val="center"/>
          </w:tcPr>
          <w:p w14:paraId="446BDD09" w14:textId="3DFE31EC" w:rsidR="00CC7E28" w:rsidRPr="009E3595" w:rsidRDefault="00CC7E28" w:rsidP="00CC7E28">
            <w:pPr>
              <w:rPr>
                <w:rFonts w:ascii="Arial" w:hAnsi="Arial" w:cs="Arial"/>
                <w:sz w:val="12"/>
                <w:szCs w:val="12"/>
              </w:rPr>
            </w:pPr>
            <w:r>
              <w:rPr>
                <w:rFonts w:ascii="Arial" w:hAnsi="Arial" w:cs="Arial"/>
                <w:sz w:val="12"/>
                <w:szCs w:val="12"/>
              </w:rPr>
              <w:t>PID</w:t>
            </w:r>
          </w:p>
        </w:tc>
      </w:tr>
      <w:tr w:rsidR="001903D8" w:rsidRPr="009E3595" w14:paraId="12FF8347" w14:textId="77777777" w:rsidTr="002F32D9">
        <w:trPr>
          <w:cantSplit/>
          <w:trHeight w:val="283"/>
        </w:trPr>
        <w:tc>
          <w:tcPr>
            <w:tcW w:w="621" w:type="pct"/>
            <w:vAlign w:val="center"/>
          </w:tcPr>
          <w:p w14:paraId="4A235EA5" w14:textId="77777777" w:rsidR="00CC7E28" w:rsidRPr="009E3595" w:rsidRDefault="00CC7E28" w:rsidP="00CC7E28">
            <w:pPr>
              <w:rPr>
                <w:rFonts w:ascii="Arial" w:hAnsi="Arial" w:cs="Arial"/>
                <w:sz w:val="12"/>
                <w:szCs w:val="12"/>
              </w:rPr>
            </w:pPr>
            <w:r w:rsidRPr="009E3595">
              <w:rPr>
                <w:rFonts w:ascii="Arial" w:hAnsi="Arial" w:cs="Arial"/>
                <w:sz w:val="12"/>
                <w:szCs w:val="12"/>
              </w:rPr>
              <w:t>Ctrl Temperatura</w:t>
            </w:r>
          </w:p>
        </w:tc>
        <w:tc>
          <w:tcPr>
            <w:tcW w:w="723" w:type="pct"/>
            <w:vAlign w:val="center"/>
          </w:tcPr>
          <w:p w14:paraId="49F2AE64" w14:textId="48B4A0AA" w:rsidR="00CC7E28" w:rsidRPr="009E3595" w:rsidRDefault="00CC7E28" w:rsidP="00CC7E28">
            <w:pPr>
              <w:rPr>
                <w:rFonts w:ascii="Arial" w:hAnsi="Arial" w:cs="Arial"/>
                <w:sz w:val="12"/>
                <w:szCs w:val="12"/>
              </w:rPr>
            </w:pPr>
            <w:r w:rsidRPr="009E3595">
              <w:rPr>
                <w:rFonts w:ascii="Arial" w:hAnsi="Arial" w:cs="Arial"/>
                <w:sz w:val="12"/>
                <w:szCs w:val="12"/>
              </w:rPr>
              <w:t>SENSORA_THERMOREGULATION</w:t>
            </w:r>
          </w:p>
        </w:tc>
        <w:tc>
          <w:tcPr>
            <w:tcW w:w="1818" w:type="pct"/>
          </w:tcPr>
          <w:p w14:paraId="7E1912FB" w14:textId="25972AC8" w:rsidR="00CC7E28" w:rsidRPr="009E3595" w:rsidRDefault="00CC7E28" w:rsidP="00CC7E28">
            <w:pPr>
              <w:jc w:val="both"/>
              <w:rPr>
                <w:rFonts w:ascii="Arial" w:hAnsi="Arial" w:cs="Arial"/>
                <w:sz w:val="12"/>
                <w:szCs w:val="12"/>
              </w:rPr>
            </w:pPr>
            <w:r>
              <w:rPr>
                <w:rFonts w:ascii="Arial" w:hAnsi="Arial" w:cs="Arial"/>
                <w:sz w:val="12"/>
                <w:szCs w:val="12"/>
              </w:rPr>
              <w:t xml:space="preserve">Controla y Monitorea en tiempo real el flujo de aire y temperatura de 3 tipos de sensores conectados a pines GPIO del microcontrolador para traducirlo a ºC y su posterior por </w:t>
            </w:r>
            <w:r w:rsidRPr="009E3595">
              <w:rPr>
                <w:rFonts w:ascii="Arial" w:hAnsi="Arial" w:cs="Arial"/>
                <w:sz w:val="12"/>
                <w:szCs w:val="12"/>
              </w:rPr>
              <w:t xml:space="preserve">parte del usuario por medio de Regresión </w:t>
            </w:r>
            <w:r>
              <w:rPr>
                <w:rFonts w:ascii="Arial" w:hAnsi="Arial" w:cs="Arial"/>
                <w:sz w:val="12"/>
                <w:szCs w:val="12"/>
              </w:rPr>
              <w:t xml:space="preserve">Polinómica </w:t>
            </w:r>
            <w:r w:rsidRPr="009E3595">
              <w:rPr>
                <w:rFonts w:ascii="Arial" w:hAnsi="Arial" w:cs="Arial"/>
                <w:sz w:val="12"/>
                <w:szCs w:val="12"/>
              </w:rPr>
              <w:t>Asistida</w:t>
            </w:r>
            <w:r>
              <w:rPr>
                <w:rFonts w:ascii="Arial" w:hAnsi="Arial" w:cs="Arial"/>
                <w:sz w:val="12"/>
                <w:szCs w:val="12"/>
              </w:rPr>
              <w:t>. Adicionalmente ofrece información didáctica para su caracterización.</w:t>
            </w:r>
          </w:p>
        </w:tc>
        <w:tc>
          <w:tcPr>
            <w:tcW w:w="566" w:type="pct"/>
            <w:vAlign w:val="center"/>
          </w:tcPr>
          <w:p w14:paraId="22FA3387" w14:textId="77777777" w:rsidR="00CC7E28" w:rsidRPr="009E3595" w:rsidRDefault="00CC7E28" w:rsidP="00CC7E28">
            <w:pPr>
              <w:rPr>
                <w:rFonts w:ascii="Arial" w:hAnsi="Arial" w:cs="Arial"/>
                <w:sz w:val="12"/>
                <w:szCs w:val="12"/>
              </w:rPr>
            </w:pPr>
            <w:r w:rsidRPr="009E3595">
              <w:rPr>
                <w:rFonts w:ascii="Arial" w:hAnsi="Arial" w:cs="Arial"/>
                <w:sz w:val="12"/>
                <w:szCs w:val="12"/>
              </w:rPr>
              <w:t>Temperatura</w:t>
            </w:r>
          </w:p>
        </w:tc>
        <w:tc>
          <w:tcPr>
            <w:tcW w:w="661" w:type="pct"/>
            <w:vAlign w:val="center"/>
          </w:tcPr>
          <w:p w14:paraId="73977DC2" w14:textId="29AA3188" w:rsidR="00CC7E28" w:rsidRPr="009E3595" w:rsidRDefault="00CC7E28" w:rsidP="00CC7E28">
            <w:pPr>
              <w:rPr>
                <w:rFonts w:ascii="Arial" w:hAnsi="Arial" w:cs="Arial"/>
                <w:sz w:val="12"/>
                <w:szCs w:val="12"/>
              </w:rPr>
            </w:pPr>
            <w:r w:rsidRPr="009E3595">
              <w:rPr>
                <w:rFonts w:ascii="Arial" w:hAnsi="Arial" w:cs="Arial"/>
                <w:sz w:val="12"/>
                <w:szCs w:val="12"/>
              </w:rPr>
              <w:t>LM35, Termopar Tipo K y DS18B20</w:t>
            </w:r>
          </w:p>
        </w:tc>
        <w:tc>
          <w:tcPr>
            <w:tcW w:w="611" w:type="pct"/>
            <w:vAlign w:val="center"/>
          </w:tcPr>
          <w:p w14:paraId="15C072C4" w14:textId="5B9478AA" w:rsidR="00CC7E28" w:rsidRPr="009E3595" w:rsidRDefault="00CC7E28" w:rsidP="00CC7E28">
            <w:pPr>
              <w:rPr>
                <w:rFonts w:ascii="Arial" w:hAnsi="Arial" w:cs="Arial"/>
                <w:sz w:val="12"/>
                <w:szCs w:val="12"/>
              </w:rPr>
            </w:pPr>
            <w:r w:rsidRPr="009E3595">
              <w:rPr>
                <w:rFonts w:ascii="Arial" w:hAnsi="Arial" w:cs="Arial"/>
                <w:sz w:val="12"/>
                <w:szCs w:val="12"/>
              </w:rPr>
              <w:t>Regresión Polinómica</w:t>
            </w:r>
          </w:p>
        </w:tc>
      </w:tr>
      <w:tr w:rsidR="001903D8" w:rsidRPr="009E3595" w14:paraId="49664227" w14:textId="77777777" w:rsidTr="002F32D9">
        <w:trPr>
          <w:cantSplit/>
          <w:trHeight w:val="283"/>
        </w:trPr>
        <w:tc>
          <w:tcPr>
            <w:tcW w:w="621" w:type="pct"/>
            <w:vAlign w:val="center"/>
          </w:tcPr>
          <w:p w14:paraId="6F5BE580" w14:textId="77777777" w:rsidR="00CC7E28" w:rsidRPr="009E3595" w:rsidRDefault="00CC7E28" w:rsidP="00CC7E28">
            <w:pPr>
              <w:rPr>
                <w:rFonts w:ascii="Arial" w:hAnsi="Arial" w:cs="Arial"/>
                <w:sz w:val="12"/>
                <w:szCs w:val="12"/>
              </w:rPr>
            </w:pPr>
            <w:r w:rsidRPr="009E3595">
              <w:rPr>
                <w:rFonts w:ascii="Arial" w:hAnsi="Arial" w:cs="Arial"/>
                <w:sz w:val="12"/>
                <w:szCs w:val="12"/>
              </w:rPr>
              <w:t>Ctrl Gases</w:t>
            </w:r>
          </w:p>
        </w:tc>
        <w:tc>
          <w:tcPr>
            <w:tcW w:w="723" w:type="pct"/>
            <w:vAlign w:val="center"/>
          </w:tcPr>
          <w:p w14:paraId="33804DDF" w14:textId="059170B5" w:rsidR="00CC7E28" w:rsidRPr="009E3595" w:rsidRDefault="00CC7E28" w:rsidP="00CC7E28">
            <w:pPr>
              <w:rPr>
                <w:rFonts w:ascii="Arial" w:hAnsi="Arial" w:cs="Arial"/>
                <w:sz w:val="12"/>
                <w:szCs w:val="12"/>
              </w:rPr>
            </w:pPr>
            <w:r w:rsidRPr="009E3595">
              <w:rPr>
                <w:rFonts w:ascii="Arial" w:hAnsi="Arial" w:cs="Arial"/>
                <w:sz w:val="12"/>
                <w:szCs w:val="12"/>
              </w:rPr>
              <w:t>SENSORA_GAS REGULATION</w:t>
            </w:r>
          </w:p>
        </w:tc>
        <w:tc>
          <w:tcPr>
            <w:tcW w:w="1818" w:type="pct"/>
          </w:tcPr>
          <w:p w14:paraId="5C382CEA" w14:textId="50DE2A4E" w:rsidR="00CC7E28" w:rsidRPr="009E3595" w:rsidRDefault="00CC7E28" w:rsidP="00CC7E28">
            <w:pPr>
              <w:jc w:val="both"/>
              <w:rPr>
                <w:rFonts w:ascii="Arial" w:hAnsi="Arial" w:cs="Arial"/>
                <w:sz w:val="12"/>
                <w:szCs w:val="12"/>
              </w:rPr>
            </w:pPr>
            <w:r>
              <w:rPr>
                <w:rFonts w:ascii="Arial" w:hAnsi="Arial" w:cs="Arial"/>
                <w:sz w:val="12"/>
                <w:szCs w:val="12"/>
              </w:rPr>
              <w:t xml:space="preserve">Controla y Monitorea en tiempo real el flujo de aire y densidad de gases con de 2 tipos de sensores conectados a pines GPIO del microcontrolador para traducirlo a partes por millón y su posterior calibración </w:t>
            </w:r>
            <w:r w:rsidRPr="009E3595">
              <w:rPr>
                <w:rFonts w:ascii="Arial" w:hAnsi="Arial" w:cs="Arial"/>
                <w:sz w:val="12"/>
                <w:szCs w:val="12"/>
              </w:rPr>
              <w:t>parte del usuario por medio de Regresión Lineal Asistida</w:t>
            </w:r>
            <w:r>
              <w:rPr>
                <w:rFonts w:ascii="Arial" w:hAnsi="Arial" w:cs="Arial"/>
                <w:sz w:val="12"/>
                <w:szCs w:val="12"/>
              </w:rPr>
              <w:t xml:space="preserve"> en el Espacio Logarítmico</w:t>
            </w:r>
            <w:r w:rsidRPr="009E3595">
              <w:rPr>
                <w:rFonts w:ascii="Arial" w:hAnsi="Arial" w:cs="Arial"/>
                <w:sz w:val="12"/>
                <w:szCs w:val="12"/>
              </w:rPr>
              <w:t xml:space="preserve">. </w:t>
            </w:r>
            <w:r>
              <w:rPr>
                <w:rFonts w:ascii="Arial" w:hAnsi="Arial" w:cs="Arial"/>
                <w:sz w:val="12"/>
                <w:szCs w:val="12"/>
              </w:rPr>
              <w:t>Adicionalmente ofrece información didáctica para su caracterización.</w:t>
            </w:r>
          </w:p>
        </w:tc>
        <w:tc>
          <w:tcPr>
            <w:tcW w:w="566" w:type="pct"/>
            <w:vAlign w:val="center"/>
          </w:tcPr>
          <w:p w14:paraId="72200318" w14:textId="77777777" w:rsidR="00CC7E28" w:rsidRPr="009E3595" w:rsidRDefault="00CC7E28" w:rsidP="00CC7E28">
            <w:pPr>
              <w:rPr>
                <w:rFonts w:ascii="Arial" w:hAnsi="Arial" w:cs="Arial"/>
                <w:sz w:val="12"/>
                <w:szCs w:val="12"/>
              </w:rPr>
            </w:pPr>
            <w:r w:rsidRPr="009E3595">
              <w:rPr>
                <w:rFonts w:ascii="Arial" w:hAnsi="Arial" w:cs="Arial"/>
                <w:sz w:val="12"/>
                <w:szCs w:val="12"/>
              </w:rPr>
              <w:t>Gases</w:t>
            </w:r>
          </w:p>
        </w:tc>
        <w:tc>
          <w:tcPr>
            <w:tcW w:w="661" w:type="pct"/>
            <w:vAlign w:val="center"/>
          </w:tcPr>
          <w:p w14:paraId="512393BF" w14:textId="6541A274" w:rsidR="00CC7E28" w:rsidRPr="009E3595" w:rsidRDefault="00CC7E28" w:rsidP="00CC7E28">
            <w:pPr>
              <w:rPr>
                <w:rFonts w:ascii="Arial" w:hAnsi="Arial" w:cs="Arial"/>
                <w:sz w:val="12"/>
                <w:szCs w:val="12"/>
              </w:rPr>
            </w:pPr>
            <w:r w:rsidRPr="009E3595">
              <w:rPr>
                <w:rFonts w:ascii="Arial" w:hAnsi="Arial" w:cs="Arial"/>
                <w:sz w:val="12"/>
                <w:szCs w:val="12"/>
              </w:rPr>
              <w:t>MQ2 y MQ3</w:t>
            </w:r>
          </w:p>
        </w:tc>
        <w:tc>
          <w:tcPr>
            <w:tcW w:w="611" w:type="pct"/>
            <w:vAlign w:val="center"/>
          </w:tcPr>
          <w:p w14:paraId="5CE7F31B" w14:textId="25434682" w:rsidR="00CC7E28" w:rsidRPr="009E3595" w:rsidRDefault="00CC7E28" w:rsidP="00CC7E28">
            <w:pPr>
              <w:rPr>
                <w:rFonts w:ascii="Arial" w:hAnsi="Arial" w:cs="Arial"/>
                <w:sz w:val="12"/>
                <w:szCs w:val="12"/>
              </w:rPr>
            </w:pPr>
            <w:r w:rsidRPr="00CC33F2">
              <w:rPr>
                <w:rFonts w:ascii="Arial" w:hAnsi="Arial" w:cs="Arial"/>
                <w:sz w:val="12"/>
                <w:szCs w:val="12"/>
              </w:rPr>
              <w:t>Regresión Lineal en el Espacio Logarítmico</w:t>
            </w:r>
          </w:p>
        </w:tc>
      </w:tr>
      <w:tr w:rsidR="001903D8" w:rsidRPr="009E3595" w14:paraId="76ABEDF4" w14:textId="77777777" w:rsidTr="002F32D9">
        <w:trPr>
          <w:cantSplit/>
          <w:trHeight w:val="283"/>
        </w:trPr>
        <w:tc>
          <w:tcPr>
            <w:tcW w:w="621" w:type="pct"/>
            <w:vAlign w:val="center"/>
          </w:tcPr>
          <w:p w14:paraId="7304A8DB" w14:textId="77777777" w:rsidR="00CC7E28" w:rsidRPr="009E3595" w:rsidRDefault="00CC7E28" w:rsidP="00CC7E28">
            <w:pPr>
              <w:rPr>
                <w:rFonts w:ascii="Arial" w:hAnsi="Arial" w:cs="Arial"/>
                <w:sz w:val="12"/>
                <w:szCs w:val="12"/>
              </w:rPr>
            </w:pPr>
            <w:r w:rsidRPr="009E3595">
              <w:rPr>
                <w:rFonts w:ascii="Arial" w:hAnsi="Arial" w:cs="Arial"/>
                <w:sz w:val="12"/>
                <w:szCs w:val="12"/>
              </w:rPr>
              <w:t>Intensidad de luz</w:t>
            </w:r>
          </w:p>
        </w:tc>
        <w:tc>
          <w:tcPr>
            <w:tcW w:w="723" w:type="pct"/>
            <w:vAlign w:val="center"/>
          </w:tcPr>
          <w:p w14:paraId="14CEDFD5" w14:textId="1D41C00F" w:rsidR="00CC7E28" w:rsidRPr="009E3595" w:rsidRDefault="00CC7E28" w:rsidP="00CC7E28">
            <w:pPr>
              <w:rPr>
                <w:rFonts w:ascii="Arial" w:hAnsi="Arial" w:cs="Arial"/>
                <w:sz w:val="12"/>
                <w:szCs w:val="12"/>
              </w:rPr>
            </w:pPr>
            <w:r w:rsidRPr="009E3595">
              <w:rPr>
                <w:rFonts w:ascii="Arial" w:hAnsi="Arial" w:cs="Arial"/>
                <w:sz w:val="12"/>
                <w:szCs w:val="12"/>
              </w:rPr>
              <w:t>SENSORA_BRIGHTNESS</w:t>
            </w:r>
          </w:p>
        </w:tc>
        <w:tc>
          <w:tcPr>
            <w:tcW w:w="1818" w:type="pct"/>
          </w:tcPr>
          <w:p w14:paraId="5F6DB509" w14:textId="1FF3F38D" w:rsidR="00CC7E28" w:rsidRPr="009E3595" w:rsidRDefault="00CC7E28" w:rsidP="00CC7E28">
            <w:pPr>
              <w:jc w:val="both"/>
              <w:rPr>
                <w:rFonts w:ascii="Arial" w:hAnsi="Arial" w:cs="Arial"/>
                <w:sz w:val="12"/>
                <w:szCs w:val="12"/>
              </w:rPr>
            </w:pPr>
            <w:r w:rsidRPr="009E3595">
              <w:rPr>
                <w:rFonts w:ascii="Arial" w:hAnsi="Arial" w:cs="Arial"/>
                <w:sz w:val="12"/>
                <w:szCs w:val="12"/>
              </w:rPr>
              <w:t>Monitorea en tiempo real la lectura analógico digital del sensor</w:t>
            </w:r>
            <w:r>
              <w:rPr>
                <w:rFonts w:ascii="Arial" w:hAnsi="Arial" w:cs="Arial"/>
                <w:sz w:val="12"/>
                <w:szCs w:val="12"/>
              </w:rPr>
              <w:t xml:space="preserve"> de</w:t>
            </w:r>
            <w:r w:rsidRPr="009E3595">
              <w:rPr>
                <w:rFonts w:ascii="Arial" w:hAnsi="Arial" w:cs="Arial"/>
                <w:sz w:val="12"/>
                <w:szCs w:val="12"/>
              </w:rPr>
              <w:t xml:space="preserve"> </w:t>
            </w:r>
            <w:r>
              <w:rPr>
                <w:rFonts w:ascii="Arial" w:hAnsi="Arial" w:cs="Arial"/>
                <w:sz w:val="12"/>
                <w:szCs w:val="12"/>
              </w:rPr>
              <w:t>fotorresistencia</w:t>
            </w:r>
            <w:r w:rsidRPr="009E3595">
              <w:rPr>
                <w:rFonts w:ascii="Arial" w:hAnsi="Arial" w:cs="Arial"/>
                <w:sz w:val="12"/>
                <w:szCs w:val="12"/>
              </w:rPr>
              <w:t xml:space="preserve"> conectado a un pin GPIO del microcontrolador para su posterior </w:t>
            </w:r>
            <w:r>
              <w:rPr>
                <w:rFonts w:ascii="Arial" w:hAnsi="Arial" w:cs="Arial"/>
                <w:sz w:val="12"/>
                <w:szCs w:val="12"/>
              </w:rPr>
              <w:t>caracterización</w:t>
            </w:r>
            <w:r w:rsidRPr="009E3595">
              <w:rPr>
                <w:rFonts w:ascii="Arial" w:hAnsi="Arial" w:cs="Arial"/>
                <w:sz w:val="12"/>
                <w:szCs w:val="12"/>
              </w:rPr>
              <w:t xml:space="preserve"> por parte del usuario</w:t>
            </w:r>
            <w:r>
              <w:rPr>
                <w:rFonts w:ascii="Arial" w:hAnsi="Arial" w:cs="Arial"/>
                <w:sz w:val="12"/>
                <w:szCs w:val="12"/>
              </w:rPr>
              <w:t>.</w:t>
            </w:r>
          </w:p>
        </w:tc>
        <w:tc>
          <w:tcPr>
            <w:tcW w:w="566" w:type="pct"/>
            <w:vAlign w:val="center"/>
          </w:tcPr>
          <w:p w14:paraId="0EC6FF20" w14:textId="77777777" w:rsidR="00CC7E28" w:rsidRPr="009E3595" w:rsidRDefault="00CC7E28" w:rsidP="00CC7E28">
            <w:pPr>
              <w:rPr>
                <w:rFonts w:ascii="Arial" w:hAnsi="Arial" w:cs="Arial"/>
                <w:sz w:val="12"/>
                <w:szCs w:val="12"/>
              </w:rPr>
            </w:pPr>
            <w:r w:rsidRPr="009E3595">
              <w:rPr>
                <w:rFonts w:ascii="Arial" w:hAnsi="Arial" w:cs="Arial"/>
                <w:sz w:val="12"/>
                <w:szCs w:val="12"/>
              </w:rPr>
              <w:t>Luz &amp; Color</w:t>
            </w:r>
          </w:p>
        </w:tc>
        <w:tc>
          <w:tcPr>
            <w:tcW w:w="661" w:type="pct"/>
            <w:vAlign w:val="center"/>
          </w:tcPr>
          <w:p w14:paraId="033634D6" w14:textId="04110252" w:rsidR="00CC7E28" w:rsidRPr="009E3595" w:rsidRDefault="00CC7E28" w:rsidP="00CC7E28">
            <w:pPr>
              <w:rPr>
                <w:rFonts w:ascii="Arial" w:hAnsi="Arial" w:cs="Arial"/>
                <w:sz w:val="12"/>
                <w:szCs w:val="12"/>
              </w:rPr>
            </w:pPr>
            <w:r w:rsidRPr="009E3595">
              <w:rPr>
                <w:rFonts w:ascii="Arial" w:hAnsi="Arial" w:cs="Arial"/>
                <w:sz w:val="12"/>
                <w:szCs w:val="12"/>
              </w:rPr>
              <w:t>Fotorresistencia</w:t>
            </w:r>
          </w:p>
        </w:tc>
        <w:tc>
          <w:tcPr>
            <w:tcW w:w="611" w:type="pct"/>
            <w:vAlign w:val="center"/>
          </w:tcPr>
          <w:p w14:paraId="5195B0C9" w14:textId="751B8AF7" w:rsidR="00CC7E28" w:rsidRPr="009E3595" w:rsidRDefault="00CC7E28" w:rsidP="00CC7E28">
            <w:pPr>
              <w:rPr>
                <w:rFonts w:ascii="Arial" w:hAnsi="Arial" w:cs="Arial"/>
                <w:sz w:val="12"/>
                <w:szCs w:val="12"/>
              </w:rPr>
            </w:pPr>
            <w:r w:rsidRPr="009E3595">
              <w:rPr>
                <w:rFonts w:ascii="Arial" w:hAnsi="Arial" w:cs="Arial"/>
                <w:sz w:val="12"/>
                <w:szCs w:val="12"/>
              </w:rPr>
              <w:t>Caracterización</w:t>
            </w:r>
          </w:p>
        </w:tc>
      </w:tr>
      <w:tr w:rsidR="001903D8" w:rsidRPr="009E3595" w14:paraId="1F5E8C4B" w14:textId="77777777" w:rsidTr="002F32D9">
        <w:trPr>
          <w:cantSplit/>
          <w:trHeight w:val="283"/>
        </w:trPr>
        <w:tc>
          <w:tcPr>
            <w:tcW w:w="621" w:type="pct"/>
            <w:vAlign w:val="center"/>
          </w:tcPr>
          <w:p w14:paraId="3CD49FCE" w14:textId="77777777" w:rsidR="00CC7E28" w:rsidRPr="009E3595" w:rsidRDefault="00CC7E28" w:rsidP="00CC7E28">
            <w:pPr>
              <w:rPr>
                <w:rFonts w:ascii="Arial" w:hAnsi="Arial" w:cs="Arial"/>
                <w:sz w:val="12"/>
                <w:szCs w:val="12"/>
              </w:rPr>
            </w:pPr>
            <w:r w:rsidRPr="009E3595">
              <w:rPr>
                <w:rFonts w:ascii="Arial" w:hAnsi="Arial" w:cs="Arial"/>
                <w:sz w:val="12"/>
                <w:szCs w:val="12"/>
              </w:rPr>
              <w:t>Color CNY</w:t>
            </w:r>
          </w:p>
        </w:tc>
        <w:tc>
          <w:tcPr>
            <w:tcW w:w="723" w:type="pct"/>
            <w:vAlign w:val="center"/>
          </w:tcPr>
          <w:p w14:paraId="4403668C" w14:textId="234E2FE1" w:rsidR="00CC7E28" w:rsidRPr="009E3595" w:rsidRDefault="00CC7E28" w:rsidP="00CC7E28">
            <w:pPr>
              <w:rPr>
                <w:rFonts w:ascii="Arial" w:hAnsi="Arial" w:cs="Arial"/>
                <w:sz w:val="12"/>
                <w:szCs w:val="12"/>
              </w:rPr>
            </w:pPr>
            <w:r w:rsidRPr="009E3595">
              <w:rPr>
                <w:rFonts w:ascii="Arial" w:hAnsi="Arial" w:cs="Arial"/>
                <w:sz w:val="12"/>
                <w:szCs w:val="12"/>
              </w:rPr>
              <w:t>SENSORA_COLOR CNY</w:t>
            </w:r>
          </w:p>
        </w:tc>
        <w:tc>
          <w:tcPr>
            <w:tcW w:w="1818" w:type="pct"/>
          </w:tcPr>
          <w:p w14:paraId="5181D1FD" w14:textId="0192EEE8" w:rsidR="00CC7E28" w:rsidRPr="009E3595" w:rsidRDefault="00CC7E28" w:rsidP="00CC7E28">
            <w:pPr>
              <w:jc w:val="both"/>
              <w:rPr>
                <w:rFonts w:ascii="Arial" w:hAnsi="Arial" w:cs="Arial"/>
                <w:sz w:val="12"/>
                <w:szCs w:val="12"/>
              </w:rPr>
            </w:pPr>
            <w:r w:rsidRPr="009E3595">
              <w:rPr>
                <w:rFonts w:ascii="Arial" w:hAnsi="Arial" w:cs="Arial"/>
                <w:sz w:val="12"/>
                <w:szCs w:val="12"/>
              </w:rPr>
              <w:t>Monitorea en tiempo real la lectura analógico digital del sensor</w:t>
            </w:r>
            <w:r>
              <w:rPr>
                <w:rFonts w:ascii="Arial" w:hAnsi="Arial" w:cs="Arial"/>
                <w:sz w:val="12"/>
                <w:szCs w:val="12"/>
              </w:rPr>
              <w:t xml:space="preserve"> óptico reflectivo </w:t>
            </w:r>
            <w:r w:rsidRPr="009E3595">
              <w:rPr>
                <w:rFonts w:ascii="Arial" w:hAnsi="Arial" w:cs="Arial"/>
                <w:sz w:val="12"/>
                <w:szCs w:val="12"/>
              </w:rPr>
              <w:t xml:space="preserve">conectado a un pin GPIO del microcontrolador para su posterior </w:t>
            </w:r>
            <w:r>
              <w:rPr>
                <w:rFonts w:ascii="Arial" w:hAnsi="Arial" w:cs="Arial"/>
                <w:sz w:val="12"/>
                <w:szCs w:val="12"/>
              </w:rPr>
              <w:t>caracterización</w:t>
            </w:r>
            <w:r w:rsidRPr="009E3595">
              <w:rPr>
                <w:rFonts w:ascii="Arial" w:hAnsi="Arial" w:cs="Arial"/>
                <w:sz w:val="12"/>
                <w:szCs w:val="12"/>
              </w:rPr>
              <w:t xml:space="preserve"> por parte del usuario</w:t>
            </w:r>
            <w:r>
              <w:rPr>
                <w:rFonts w:ascii="Arial" w:hAnsi="Arial" w:cs="Arial"/>
                <w:sz w:val="12"/>
                <w:szCs w:val="12"/>
              </w:rPr>
              <w:t>.</w:t>
            </w:r>
          </w:p>
        </w:tc>
        <w:tc>
          <w:tcPr>
            <w:tcW w:w="566" w:type="pct"/>
            <w:vAlign w:val="center"/>
          </w:tcPr>
          <w:p w14:paraId="7C61BB89" w14:textId="77777777" w:rsidR="00CC7E28" w:rsidRPr="009E3595" w:rsidRDefault="00CC7E28" w:rsidP="00CC7E28">
            <w:pPr>
              <w:rPr>
                <w:rFonts w:ascii="Arial" w:hAnsi="Arial" w:cs="Arial"/>
                <w:sz w:val="12"/>
                <w:szCs w:val="12"/>
              </w:rPr>
            </w:pPr>
            <w:r w:rsidRPr="009E3595">
              <w:rPr>
                <w:rFonts w:ascii="Arial" w:hAnsi="Arial" w:cs="Arial"/>
                <w:sz w:val="12"/>
                <w:szCs w:val="12"/>
              </w:rPr>
              <w:t>Luz &amp; Color</w:t>
            </w:r>
          </w:p>
        </w:tc>
        <w:tc>
          <w:tcPr>
            <w:tcW w:w="661" w:type="pct"/>
            <w:vAlign w:val="center"/>
          </w:tcPr>
          <w:p w14:paraId="4C6474CC" w14:textId="2B11DF13" w:rsidR="00CC7E28" w:rsidRPr="009E3595" w:rsidRDefault="00CC7E28" w:rsidP="00CC7E28">
            <w:pPr>
              <w:rPr>
                <w:rFonts w:ascii="Arial" w:hAnsi="Arial" w:cs="Arial"/>
                <w:sz w:val="12"/>
                <w:szCs w:val="12"/>
              </w:rPr>
            </w:pPr>
            <w:r w:rsidRPr="009E3595">
              <w:rPr>
                <w:rFonts w:ascii="Arial" w:hAnsi="Arial" w:cs="Arial"/>
                <w:sz w:val="12"/>
                <w:szCs w:val="12"/>
              </w:rPr>
              <w:t>CNY70</w:t>
            </w:r>
          </w:p>
        </w:tc>
        <w:tc>
          <w:tcPr>
            <w:tcW w:w="611" w:type="pct"/>
            <w:vAlign w:val="center"/>
          </w:tcPr>
          <w:p w14:paraId="44E1A407" w14:textId="3B4C98C0" w:rsidR="00CC7E28" w:rsidRPr="009E3595" w:rsidRDefault="00CC7E28" w:rsidP="00CC7E28">
            <w:pPr>
              <w:rPr>
                <w:rFonts w:ascii="Arial" w:hAnsi="Arial" w:cs="Arial"/>
                <w:sz w:val="12"/>
                <w:szCs w:val="12"/>
              </w:rPr>
            </w:pPr>
            <w:r w:rsidRPr="009E3595">
              <w:rPr>
                <w:rFonts w:ascii="Arial" w:hAnsi="Arial" w:cs="Arial"/>
                <w:sz w:val="12"/>
                <w:szCs w:val="12"/>
              </w:rPr>
              <w:t>Caracterización</w:t>
            </w:r>
          </w:p>
        </w:tc>
      </w:tr>
      <w:tr w:rsidR="001903D8" w:rsidRPr="009E3595" w14:paraId="0B16E612" w14:textId="77777777" w:rsidTr="002F32D9">
        <w:trPr>
          <w:cantSplit/>
          <w:trHeight w:val="283"/>
        </w:trPr>
        <w:tc>
          <w:tcPr>
            <w:tcW w:w="621" w:type="pct"/>
            <w:vAlign w:val="center"/>
          </w:tcPr>
          <w:p w14:paraId="0938D45E" w14:textId="77777777" w:rsidR="00CC7E28" w:rsidRPr="009E3595" w:rsidRDefault="00CC7E28" w:rsidP="00CC7E28">
            <w:pPr>
              <w:rPr>
                <w:rFonts w:ascii="Arial" w:hAnsi="Arial" w:cs="Arial"/>
                <w:sz w:val="12"/>
                <w:szCs w:val="12"/>
              </w:rPr>
            </w:pPr>
            <w:r w:rsidRPr="009E3595">
              <w:rPr>
                <w:rFonts w:ascii="Arial" w:hAnsi="Arial" w:cs="Arial"/>
                <w:sz w:val="12"/>
                <w:szCs w:val="12"/>
              </w:rPr>
              <w:t>Color TCS</w:t>
            </w:r>
          </w:p>
        </w:tc>
        <w:tc>
          <w:tcPr>
            <w:tcW w:w="723" w:type="pct"/>
            <w:vAlign w:val="center"/>
          </w:tcPr>
          <w:p w14:paraId="6437D9B0" w14:textId="7AA3A3F2" w:rsidR="00CC7E28" w:rsidRPr="009E3595" w:rsidRDefault="00CC7E28" w:rsidP="00CC7E28">
            <w:pPr>
              <w:rPr>
                <w:rFonts w:ascii="Arial" w:hAnsi="Arial" w:cs="Arial"/>
                <w:sz w:val="12"/>
                <w:szCs w:val="12"/>
              </w:rPr>
            </w:pPr>
            <w:r w:rsidRPr="009E3595">
              <w:rPr>
                <w:rFonts w:ascii="Arial" w:hAnsi="Arial" w:cs="Arial"/>
                <w:sz w:val="12"/>
                <w:szCs w:val="12"/>
              </w:rPr>
              <w:t>SENSORA_COLOR TCS</w:t>
            </w:r>
          </w:p>
        </w:tc>
        <w:tc>
          <w:tcPr>
            <w:tcW w:w="1818" w:type="pct"/>
          </w:tcPr>
          <w:p w14:paraId="4DA70FFA" w14:textId="785E1EA9" w:rsidR="00CC7E28" w:rsidRPr="009E3595" w:rsidRDefault="00CC7E28" w:rsidP="00CC7E28">
            <w:pPr>
              <w:jc w:val="both"/>
              <w:rPr>
                <w:rFonts w:ascii="Arial" w:hAnsi="Arial" w:cs="Arial"/>
                <w:sz w:val="12"/>
                <w:szCs w:val="12"/>
              </w:rPr>
            </w:pPr>
            <w:r w:rsidRPr="009E3595">
              <w:rPr>
                <w:rFonts w:ascii="Arial" w:hAnsi="Arial" w:cs="Arial"/>
                <w:sz w:val="12"/>
                <w:szCs w:val="12"/>
              </w:rPr>
              <w:t xml:space="preserve">Monitorea en tiempo real la lectura </w:t>
            </w:r>
            <w:r>
              <w:rPr>
                <w:rFonts w:ascii="Arial" w:hAnsi="Arial" w:cs="Arial"/>
                <w:sz w:val="12"/>
                <w:szCs w:val="12"/>
              </w:rPr>
              <w:t>de frecuencia de cada color</w:t>
            </w:r>
            <w:r w:rsidRPr="009E3595">
              <w:rPr>
                <w:rFonts w:ascii="Arial" w:hAnsi="Arial" w:cs="Arial"/>
                <w:sz w:val="12"/>
                <w:szCs w:val="12"/>
              </w:rPr>
              <w:t xml:space="preserve"> del sensor</w:t>
            </w:r>
            <w:r>
              <w:rPr>
                <w:rFonts w:ascii="Arial" w:hAnsi="Arial" w:cs="Arial"/>
                <w:sz w:val="12"/>
                <w:szCs w:val="12"/>
              </w:rPr>
              <w:t xml:space="preserve"> de</w:t>
            </w:r>
            <w:r w:rsidRPr="009E3595">
              <w:rPr>
                <w:rFonts w:ascii="Arial" w:hAnsi="Arial" w:cs="Arial"/>
                <w:sz w:val="12"/>
                <w:szCs w:val="12"/>
              </w:rPr>
              <w:t xml:space="preserve"> </w:t>
            </w:r>
            <w:r>
              <w:rPr>
                <w:rFonts w:ascii="Arial" w:hAnsi="Arial" w:cs="Arial"/>
                <w:sz w:val="12"/>
                <w:szCs w:val="12"/>
              </w:rPr>
              <w:t>color</w:t>
            </w:r>
            <w:r w:rsidRPr="009E3595">
              <w:rPr>
                <w:rFonts w:ascii="Arial" w:hAnsi="Arial" w:cs="Arial"/>
                <w:sz w:val="12"/>
                <w:szCs w:val="12"/>
              </w:rPr>
              <w:t xml:space="preserve"> conectado a pin</w:t>
            </w:r>
            <w:r>
              <w:rPr>
                <w:rFonts w:ascii="Arial" w:hAnsi="Arial" w:cs="Arial"/>
                <w:sz w:val="12"/>
                <w:szCs w:val="12"/>
              </w:rPr>
              <w:t>es</w:t>
            </w:r>
            <w:r w:rsidRPr="009E3595">
              <w:rPr>
                <w:rFonts w:ascii="Arial" w:hAnsi="Arial" w:cs="Arial"/>
                <w:sz w:val="12"/>
                <w:szCs w:val="12"/>
              </w:rPr>
              <w:t xml:space="preserve"> GPIO del microcontrolador para</w:t>
            </w:r>
            <w:r>
              <w:rPr>
                <w:rFonts w:ascii="Arial" w:hAnsi="Arial" w:cs="Arial"/>
                <w:sz w:val="12"/>
                <w:szCs w:val="12"/>
              </w:rPr>
              <w:t xml:space="preserve"> su posterior por </w:t>
            </w:r>
            <w:r w:rsidRPr="009E3595">
              <w:rPr>
                <w:rFonts w:ascii="Arial" w:hAnsi="Arial" w:cs="Arial"/>
                <w:sz w:val="12"/>
                <w:szCs w:val="12"/>
              </w:rPr>
              <w:t xml:space="preserve">parte del usuario por medio de Regresión </w:t>
            </w:r>
            <w:r>
              <w:rPr>
                <w:rFonts w:ascii="Arial" w:hAnsi="Arial" w:cs="Arial"/>
                <w:sz w:val="12"/>
                <w:szCs w:val="12"/>
              </w:rPr>
              <w:t xml:space="preserve">Polinómica </w:t>
            </w:r>
            <w:r w:rsidRPr="009E3595">
              <w:rPr>
                <w:rFonts w:ascii="Arial" w:hAnsi="Arial" w:cs="Arial"/>
                <w:sz w:val="12"/>
                <w:szCs w:val="12"/>
              </w:rPr>
              <w:t>Asistida</w:t>
            </w:r>
            <w:r>
              <w:rPr>
                <w:rFonts w:ascii="Arial" w:hAnsi="Arial" w:cs="Arial"/>
                <w:sz w:val="12"/>
                <w:szCs w:val="12"/>
              </w:rPr>
              <w:t>. Adicionalmente ofrece información didáctica para su caracterización.</w:t>
            </w:r>
          </w:p>
        </w:tc>
        <w:tc>
          <w:tcPr>
            <w:tcW w:w="566" w:type="pct"/>
            <w:vAlign w:val="center"/>
          </w:tcPr>
          <w:p w14:paraId="1D1CB7E6" w14:textId="25D570A2" w:rsidR="00CC7E28" w:rsidRPr="009E3595" w:rsidRDefault="00CC7E28" w:rsidP="00CC7E28">
            <w:pPr>
              <w:rPr>
                <w:rFonts w:ascii="Arial" w:hAnsi="Arial" w:cs="Arial"/>
                <w:sz w:val="12"/>
                <w:szCs w:val="12"/>
              </w:rPr>
            </w:pPr>
            <w:r w:rsidRPr="009E3595">
              <w:rPr>
                <w:rFonts w:ascii="Arial" w:hAnsi="Arial" w:cs="Arial"/>
                <w:sz w:val="12"/>
                <w:szCs w:val="12"/>
              </w:rPr>
              <w:t>Luz &amp; Color</w:t>
            </w:r>
          </w:p>
        </w:tc>
        <w:tc>
          <w:tcPr>
            <w:tcW w:w="661" w:type="pct"/>
            <w:vAlign w:val="center"/>
          </w:tcPr>
          <w:p w14:paraId="71C7B05E" w14:textId="7B1AF13E" w:rsidR="00CC7E28" w:rsidRPr="009E3595" w:rsidRDefault="00CC7E28" w:rsidP="00CC7E28">
            <w:pPr>
              <w:rPr>
                <w:rFonts w:ascii="Arial" w:hAnsi="Arial" w:cs="Arial"/>
                <w:sz w:val="12"/>
                <w:szCs w:val="12"/>
              </w:rPr>
            </w:pPr>
            <w:r w:rsidRPr="009E3595">
              <w:rPr>
                <w:rFonts w:ascii="Arial" w:hAnsi="Arial" w:cs="Arial"/>
                <w:sz w:val="12"/>
                <w:szCs w:val="12"/>
              </w:rPr>
              <w:t>TCS3200</w:t>
            </w:r>
          </w:p>
        </w:tc>
        <w:tc>
          <w:tcPr>
            <w:tcW w:w="611" w:type="pct"/>
            <w:vAlign w:val="center"/>
          </w:tcPr>
          <w:p w14:paraId="14C600BC" w14:textId="6652900F" w:rsidR="00CC7E28" w:rsidRPr="009E3595" w:rsidRDefault="00CC7E28" w:rsidP="00CC7E28">
            <w:pPr>
              <w:rPr>
                <w:rFonts w:ascii="Arial" w:hAnsi="Arial" w:cs="Arial"/>
                <w:sz w:val="12"/>
                <w:szCs w:val="12"/>
              </w:rPr>
            </w:pPr>
            <w:r w:rsidRPr="009E3595">
              <w:rPr>
                <w:rFonts w:ascii="Arial" w:hAnsi="Arial" w:cs="Arial"/>
                <w:sz w:val="12"/>
                <w:szCs w:val="12"/>
              </w:rPr>
              <w:t>Regresión Polinómica</w:t>
            </w:r>
          </w:p>
        </w:tc>
      </w:tr>
    </w:tbl>
    <w:p w14:paraId="4F7B65B5" w14:textId="3E2A933A" w:rsidR="00265ED1" w:rsidRDefault="00265ED1" w:rsidP="009E6D04">
      <w:pPr>
        <w:jc w:val="left"/>
        <w:sectPr w:rsidR="00265ED1" w:rsidSect="00265ED1">
          <w:pgSz w:w="17858" w:h="12183" w:orient="landscape" w:code="345"/>
          <w:pgMar w:top="1701" w:right="1417" w:bottom="1701" w:left="1417" w:header="708" w:footer="708" w:gutter="0"/>
          <w:cols w:space="720"/>
          <w:docGrid w:linePitch="360"/>
        </w:sectPr>
      </w:pPr>
    </w:p>
    <w:p w14:paraId="1F59CEC6" w14:textId="515BF918" w:rsidR="009E6D04" w:rsidRDefault="00D63F86" w:rsidP="009E6D04">
      <w:pPr>
        <w:jc w:val="left"/>
      </w:pPr>
      <w:r>
        <w:t>Yamith Juseth Romero Aldana</w:t>
      </w:r>
    </w:p>
    <w:p w14:paraId="417EA831" w14:textId="2957319E" w:rsidR="009E6D04" w:rsidRDefault="00D63F86" w:rsidP="009E6D04">
      <w:pPr>
        <w:jc w:val="left"/>
      </w:pPr>
      <w:r>
        <w:t>CC: 1001259878</w:t>
      </w:r>
    </w:p>
    <w:p w14:paraId="31BF8755" w14:textId="2CB39A95" w:rsidR="009E6D04" w:rsidRDefault="00A60A4C" w:rsidP="009E6D04">
      <w:pPr>
        <w:jc w:val="left"/>
      </w:pPr>
      <w:r>
        <w:t>Expedición:</w:t>
      </w:r>
      <w:r w:rsidR="00D63F86">
        <w:t xml:space="preserve"> 17-08</w:t>
      </w:r>
      <w:r>
        <w:t>-</w:t>
      </w:r>
      <w:r w:rsidR="00D63F86">
        <w:t>202</w:t>
      </w:r>
      <w:r>
        <w:t>1 / Barranquilla (Atlántico)</w:t>
      </w:r>
    </w:p>
    <w:p w14:paraId="76FB1C08" w14:textId="780FF250" w:rsidR="009E6D04" w:rsidRDefault="00A60A4C" w:rsidP="009E6D04">
      <w:pPr>
        <w:jc w:val="left"/>
      </w:pPr>
      <w:r>
        <w:t>Calle 85 # 43 -75</w:t>
      </w:r>
    </w:p>
    <w:p w14:paraId="78A5CC35" w14:textId="17BB7953" w:rsidR="009E6D04" w:rsidRDefault="00A60A4C" w:rsidP="009E6D04">
      <w:pPr>
        <w:jc w:val="left"/>
      </w:pPr>
      <w:r>
        <w:t>3013224775</w:t>
      </w:r>
    </w:p>
    <w:p w14:paraId="58345869" w14:textId="13F5DAA8" w:rsidR="00A60A4C" w:rsidRDefault="00A60A4C" w:rsidP="009E6D04">
      <w:pPr>
        <w:jc w:val="left"/>
      </w:pPr>
      <w:hyperlink r:id="rId5" w:history="1">
        <w:r w:rsidRPr="00AD1BE3">
          <w:rPr>
            <w:rStyle w:val="Hipervnculo"/>
          </w:rPr>
          <w:t>yamithromero@hotmail.com</w:t>
        </w:r>
      </w:hyperlink>
      <w:r w:rsidR="002F32D9">
        <w:t xml:space="preserve"> </w:t>
      </w:r>
      <w:r w:rsidR="00CC33F2">
        <w:t>:</w:t>
      </w:r>
      <w:r w:rsidR="002F32D9">
        <w:t xml:space="preserve"> </w:t>
      </w:r>
      <w:hyperlink r:id="rId6" w:history="1">
        <w:r w:rsidR="002F32D9" w:rsidRPr="00AD1BE3">
          <w:rPr>
            <w:rStyle w:val="Hipervnculo"/>
          </w:rPr>
          <w:t>yamitheromero8@gmail.com</w:t>
        </w:r>
      </w:hyperlink>
    </w:p>
    <w:p w14:paraId="2171A3FC" w14:textId="7B902D49" w:rsidR="00A05DFA" w:rsidRDefault="00A60A4C" w:rsidP="009E6D04">
      <w:pPr>
        <w:jc w:val="left"/>
      </w:pPr>
      <w:hyperlink r:id="rId7" w:history="1">
        <w:r w:rsidRPr="00AD1BE3">
          <w:rPr>
            <w:rStyle w:val="Hipervnculo"/>
          </w:rPr>
          <w:t>yamith.romero@uac.edu.co</w:t>
        </w:r>
      </w:hyperlink>
      <w:r w:rsidR="00CC33F2">
        <w:t xml:space="preserve"> </w:t>
      </w:r>
      <w:r w:rsidR="002F32D9">
        <w:t xml:space="preserve">  </w:t>
      </w:r>
      <w:r w:rsidR="00CC33F2">
        <w:t xml:space="preserve">: </w:t>
      </w:r>
      <w:hyperlink r:id="rId8" w:history="1">
        <w:r w:rsidR="00A05DFA" w:rsidRPr="00AD1BE3">
          <w:rPr>
            <w:rStyle w:val="Hipervnculo"/>
          </w:rPr>
          <w:t>yamith.romero.ttc.878@unilibre.edu.co</w:t>
        </w:r>
      </w:hyperlink>
    </w:p>
    <w:p w14:paraId="48D67E52" w14:textId="12B7F79D" w:rsidR="00265ED1" w:rsidRDefault="001903D8" w:rsidP="00A60A4C">
      <w:pPr>
        <w:jc w:val="left"/>
      </w:pPr>
      <w:r>
        <w:rPr>
          <w:noProof/>
        </w:rPr>
        <w:drawing>
          <wp:anchor distT="0" distB="0" distL="114300" distR="114300" simplePos="0" relativeHeight="251658240" behindDoc="0" locked="0" layoutInCell="1" allowOverlap="1" wp14:anchorId="0CC4AC75" wp14:editId="31554D72">
            <wp:simplePos x="0" y="0"/>
            <wp:positionH relativeFrom="margin">
              <wp:align>left</wp:align>
            </wp:positionH>
            <wp:positionV relativeFrom="page">
              <wp:posOffset>6394450</wp:posOffset>
            </wp:positionV>
            <wp:extent cx="1403985" cy="921385"/>
            <wp:effectExtent l="0" t="0" r="5715" b="0"/>
            <wp:wrapSquare wrapText="bothSides"/>
            <wp:docPr id="51011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3985" cy="921385"/>
                    </a:xfrm>
                    <a:prstGeom prst="rect">
                      <a:avLst/>
                    </a:prstGeom>
                    <a:noFill/>
                    <a:ln>
                      <a:noFill/>
                    </a:ln>
                  </pic:spPr>
                </pic:pic>
              </a:graphicData>
            </a:graphic>
          </wp:anchor>
        </w:drawing>
      </w:r>
    </w:p>
    <w:p w14:paraId="738DF6AD" w14:textId="4E3F07E0" w:rsidR="00A60A4C" w:rsidRDefault="00265ED1" w:rsidP="00A60A4C">
      <w:pPr>
        <w:jc w:val="left"/>
      </w:pPr>
      <w:r>
        <w:br w:type="column"/>
      </w:r>
      <w:r w:rsidR="00A60A4C">
        <w:t xml:space="preserve">Elian David Ruidiaz Marino </w:t>
      </w:r>
    </w:p>
    <w:p w14:paraId="283D3253" w14:textId="651E450D" w:rsidR="00A60A4C" w:rsidRDefault="00A60A4C" w:rsidP="00A60A4C">
      <w:pPr>
        <w:jc w:val="left"/>
      </w:pPr>
      <w:r>
        <w:t>1042245244</w:t>
      </w:r>
    </w:p>
    <w:p w14:paraId="474E7308" w14:textId="3B3FDE44" w:rsidR="00A60A4C" w:rsidRDefault="00A60A4C" w:rsidP="00A60A4C">
      <w:pPr>
        <w:jc w:val="left"/>
      </w:pPr>
      <w:r>
        <w:t>24 de mayo de 2023 (24/05/2023)</w:t>
      </w:r>
      <w:r w:rsidR="00A05DFA">
        <w:t xml:space="preserve"> </w:t>
      </w:r>
      <w:r>
        <w:t xml:space="preserve">Barranquilla </w:t>
      </w:r>
    </w:p>
    <w:p w14:paraId="279FE1D5" w14:textId="77777777" w:rsidR="00A60A4C" w:rsidRDefault="00A60A4C" w:rsidP="00A60A4C">
      <w:pPr>
        <w:jc w:val="left"/>
      </w:pPr>
      <w:r>
        <w:t>Cl 93#72-127</w:t>
      </w:r>
    </w:p>
    <w:p w14:paraId="4A07B908" w14:textId="3521EB97" w:rsidR="00A60A4C" w:rsidRDefault="00A60A4C" w:rsidP="00A60A4C">
      <w:pPr>
        <w:jc w:val="left"/>
      </w:pPr>
      <w:r>
        <w:t>3006047452</w:t>
      </w:r>
    </w:p>
    <w:p w14:paraId="2DF8DFCC" w14:textId="0AAAAD6D" w:rsidR="00A05DFA" w:rsidRDefault="00A05DFA" w:rsidP="00A60A4C">
      <w:pPr>
        <w:jc w:val="left"/>
      </w:pPr>
      <w:hyperlink r:id="rId10" w:history="1">
        <w:r w:rsidRPr="00AD1BE3">
          <w:rPr>
            <w:rStyle w:val="Hipervnculo"/>
          </w:rPr>
          <w:t>elian.ruidiaz@uac.edu.co</w:t>
        </w:r>
      </w:hyperlink>
    </w:p>
    <w:p w14:paraId="78682315" w14:textId="10036B95" w:rsidR="008C13B7" w:rsidRDefault="001903D8">
      <w:pPr>
        <w:jc w:val="left"/>
      </w:pPr>
      <w:r>
        <w:rPr>
          <w:noProof/>
        </w:rPr>
        <w:drawing>
          <wp:anchor distT="0" distB="0" distL="114300" distR="114300" simplePos="0" relativeHeight="251659264" behindDoc="0" locked="0" layoutInCell="1" allowOverlap="1" wp14:anchorId="6FD446FF" wp14:editId="18E5EADA">
            <wp:simplePos x="0" y="0"/>
            <wp:positionH relativeFrom="column">
              <wp:align>left</wp:align>
            </wp:positionH>
            <wp:positionV relativeFrom="page">
              <wp:posOffset>6349365</wp:posOffset>
            </wp:positionV>
            <wp:extent cx="1402080" cy="921385"/>
            <wp:effectExtent l="0" t="0" r="7620" b="0"/>
            <wp:wrapSquare wrapText="bothSides"/>
            <wp:docPr id="415060830" name="Imagen 2" descr="Imagen que contiene par, colgando, firmar, ai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60830" name="Imagen 2" descr="Imagen que contiene par, colgando, firmar, aire&#10;&#10;El contenido generado por IA puede ser incorrecto."/>
                    <pic:cNvPicPr>
                      <a:picLocks noChangeAspect="1" noChangeArrowheads="1"/>
                    </pic:cNvPicPr>
                  </pic:nvPicPr>
                  <pic:blipFill>
                    <a:blip r:embed="rId11" cstate="print">
                      <a:biLevel thresh="25000"/>
                      <a:extLst>
                        <a:ext uri="{28A0092B-C50C-407E-A947-70E740481C1C}">
                          <a14:useLocalDpi xmlns:a14="http://schemas.microsoft.com/office/drawing/2010/main" val="0"/>
                        </a:ext>
                      </a:extLst>
                    </a:blip>
                    <a:srcRect/>
                    <a:stretch>
                      <a:fillRect/>
                    </a:stretch>
                  </pic:blipFill>
                  <pic:spPr bwMode="auto">
                    <a:xfrm>
                      <a:off x="0" y="0"/>
                      <a:ext cx="1402080" cy="92138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C13B7" w:rsidSect="00265ED1">
      <w:type w:val="continuous"/>
      <w:pgSz w:w="17858" w:h="12183" w:orient="landscape" w:code="345"/>
      <w:pgMar w:top="1701" w:right="1417" w:bottom="1701" w:left="1417"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04"/>
    <w:rsid w:val="00014CED"/>
    <w:rsid w:val="00016B2E"/>
    <w:rsid w:val="000A7E4C"/>
    <w:rsid w:val="001903D8"/>
    <w:rsid w:val="002152D4"/>
    <w:rsid w:val="002419AC"/>
    <w:rsid w:val="00265ED1"/>
    <w:rsid w:val="002F32D9"/>
    <w:rsid w:val="004220B0"/>
    <w:rsid w:val="004C2B13"/>
    <w:rsid w:val="004C3F8C"/>
    <w:rsid w:val="005E5CBE"/>
    <w:rsid w:val="0067759B"/>
    <w:rsid w:val="00897783"/>
    <w:rsid w:val="008C13B7"/>
    <w:rsid w:val="00971308"/>
    <w:rsid w:val="009E3595"/>
    <w:rsid w:val="009E6D04"/>
    <w:rsid w:val="00A05DFA"/>
    <w:rsid w:val="00A15E89"/>
    <w:rsid w:val="00A445D6"/>
    <w:rsid w:val="00A60A4C"/>
    <w:rsid w:val="00B4198E"/>
    <w:rsid w:val="00B4283D"/>
    <w:rsid w:val="00B64117"/>
    <w:rsid w:val="00BF35EF"/>
    <w:rsid w:val="00CC33F2"/>
    <w:rsid w:val="00CC7E28"/>
    <w:rsid w:val="00D5065B"/>
    <w:rsid w:val="00D63F86"/>
    <w:rsid w:val="00D70C9C"/>
    <w:rsid w:val="00E114BF"/>
    <w:rsid w:val="00E322B9"/>
    <w:rsid w:val="00E80E03"/>
    <w:rsid w:val="00F07221"/>
    <w:rsid w:val="00FE44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162B"/>
  <w15:chartTrackingRefBased/>
  <w15:docId w15:val="{46D7FEFB-E270-4135-9048-8E407B37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D04"/>
    <w:pPr>
      <w:spacing w:after="0" w:line="240" w:lineRule="auto"/>
      <w:jc w:val="center"/>
    </w:pPr>
    <w:rPr>
      <w:rFonts w:ascii="Times New Roman" w:eastAsia="SimSun" w:hAnsi="Times New Roman" w:cs="Times New Roman"/>
      <w:kern w:val="0"/>
      <w:sz w:val="20"/>
      <w:szCs w:val="20"/>
      <w:lang w:val="es-MX"/>
      <w14:ligatures w14:val="none"/>
    </w:rPr>
  </w:style>
  <w:style w:type="paragraph" w:styleId="Ttulo1">
    <w:name w:val="heading 1"/>
    <w:basedOn w:val="Normal"/>
    <w:next w:val="Normal"/>
    <w:link w:val="Ttulo1Car"/>
    <w:uiPriority w:val="9"/>
    <w:qFormat/>
    <w:rsid w:val="009E6D04"/>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s-CO"/>
      <w14:ligatures w14:val="standardContextual"/>
    </w:rPr>
  </w:style>
  <w:style w:type="paragraph" w:styleId="Ttulo2">
    <w:name w:val="heading 2"/>
    <w:basedOn w:val="Normal"/>
    <w:next w:val="Normal"/>
    <w:link w:val="Ttulo2Car"/>
    <w:uiPriority w:val="9"/>
    <w:semiHidden/>
    <w:unhideWhenUsed/>
    <w:qFormat/>
    <w:rsid w:val="009E6D04"/>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9E6D0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9E6D0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s-CO"/>
      <w14:ligatures w14:val="standardContextual"/>
    </w:rPr>
  </w:style>
  <w:style w:type="paragraph" w:styleId="Ttulo5">
    <w:name w:val="heading 5"/>
    <w:basedOn w:val="Normal"/>
    <w:next w:val="Normal"/>
    <w:link w:val="Ttulo5Car"/>
    <w:uiPriority w:val="9"/>
    <w:semiHidden/>
    <w:unhideWhenUsed/>
    <w:qFormat/>
    <w:rsid w:val="009E6D0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s-CO"/>
      <w14:ligatures w14:val="standardContextual"/>
    </w:rPr>
  </w:style>
  <w:style w:type="paragraph" w:styleId="Ttulo6">
    <w:name w:val="heading 6"/>
    <w:basedOn w:val="Normal"/>
    <w:next w:val="Normal"/>
    <w:link w:val="Ttulo6Car"/>
    <w:uiPriority w:val="9"/>
    <w:semiHidden/>
    <w:unhideWhenUsed/>
    <w:qFormat/>
    <w:rsid w:val="009E6D04"/>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s-CO"/>
      <w14:ligatures w14:val="standardContextual"/>
    </w:rPr>
  </w:style>
  <w:style w:type="paragraph" w:styleId="Ttulo7">
    <w:name w:val="heading 7"/>
    <w:basedOn w:val="Normal"/>
    <w:next w:val="Normal"/>
    <w:link w:val="Ttulo7Car"/>
    <w:uiPriority w:val="9"/>
    <w:semiHidden/>
    <w:unhideWhenUsed/>
    <w:qFormat/>
    <w:rsid w:val="009E6D04"/>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s-CO"/>
      <w14:ligatures w14:val="standardContextual"/>
    </w:rPr>
  </w:style>
  <w:style w:type="paragraph" w:styleId="Ttulo8">
    <w:name w:val="heading 8"/>
    <w:basedOn w:val="Normal"/>
    <w:next w:val="Normal"/>
    <w:link w:val="Ttulo8Car"/>
    <w:uiPriority w:val="9"/>
    <w:semiHidden/>
    <w:unhideWhenUsed/>
    <w:qFormat/>
    <w:rsid w:val="009E6D04"/>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es-CO"/>
      <w14:ligatures w14:val="standardContextual"/>
    </w:rPr>
  </w:style>
  <w:style w:type="paragraph" w:styleId="Ttulo9">
    <w:name w:val="heading 9"/>
    <w:basedOn w:val="Normal"/>
    <w:next w:val="Normal"/>
    <w:link w:val="Ttulo9Car"/>
    <w:uiPriority w:val="9"/>
    <w:semiHidden/>
    <w:unhideWhenUsed/>
    <w:qFormat/>
    <w:rsid w:val="009E6D04"/>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6D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6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6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6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6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6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6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6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6D04"/>
    <w:rPr>
      <w:rFonts w:eastAsiaTheme="majorEastAsia" w:cstheme="majorBidi"/>
      <w:color w:val="272727" w:themeColor="text1" w:themeTint="D8"/>
    </w:rPr>
  </w:style>
  <w:style w:type="paragraph" w:styleId="Ttulo">
    <w:name w:val="Title"/>
    <w:basedOn w:val="Normal"/>
    <w:next w:val="Normal"/>
    <w:link w:val="TtuloCar"/>
    <w:uiPriority w:val="10"/>
    <w:qFormat/>
    <w:rsid w:val="009E6D04"/>
    <w:pPr>
      <w:spacing w:after="80"/>
      <w:contextualSpacing/>
      <w:jc w:val="left"/>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9E6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D0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9E6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6D04"/>
    <w:pPr>
      <w:spacing w:before="160" w:after="160" w:line="278" w:lineRule="auto"/>
    </w:pPr>
    <w:rPr>
      <w:rFonts w:asciiTheme="minorHAnsi" w:eastAsiaTheme="minorHAnsi" w:hAnsiTheme="minorHAnsi" w:cstheme="minorBidi"/>
      <w:i/>
      <w:iCs/>
      <w:color w:val="404040" w:themeColor="text1" w:themeTint="BF"/>
      <w:kern w:val="2"/>
      <w:sz w:val="24"/>
      <w:szCs w:val="24"/>
      <w:lang w:val="es-CO"/>
      <w14:ligatures w14:val="standardContextual"/>
    </w:rPr>
  </w:style>
  <w:style w:type="character" w:customStyle="1" w:styleId="CitaCar">
    <w:name w:val="Cita Car"/>
    <w:basedOn w:val="Fuentedeprrafopredeter"/>
    <w:link w:val="Cita"/>
    <w:uiPriority w:val="29"/>
    <w:rsid w:val="009E6D04"/>
    <w:rPr>
      <w:i/>
      <w:iCs/>
      <w:color w:val="404040" w:themeColor="text1" w:themeTint="BF"/>
    </w:rPr>
  </w:style>
  <w:style w:type="paragraph" w:styleId="Prrafodelista">
    <w:name w:val="List Paragraph"/>
    <w:basedOn w:val="Normal"/>
    <w:uiPriority w:val="34"/>
    <w:qFormat/>
    <w:rsid w:val="009E6D04"/>
    <w:pPr>
      <w:spacing w:after="160" w:line="278" w:lineRule="auto"/>
      <w:ind w:left="720"/>
      <w:contextualSpacing/>
      <w:jc w:val="left"/>
    </w:pPr>
    <w:rPr>
      <w:rFonts w:asciiTheme="minorHAnsi" w:eastAsiaTheme="minorHAnsi" w:hAnsiTheme="minorHAnsi" w:cstheme="minorBidi"/>
      <w:kern w:val="2"/>
      <w:sz w:val="24"/>
      <w:szCs w:val="24"/>
      <w:lang w:val="es-CO"/>
      <w14:ligatures w14:val="standardContextual"/>
    </w:rPr>
  </w:style>
  <w:style w:type="character" w:styleId="nfasisintenso">
    <w:name w:val="Intense Emphasis"/>
    <w:basedOn w:val="Fuentedeprrafopredeter"/>
    <w:uiPriority w:val="21"/>
    <w:qFormat/>
    <w:rsid w:val="009E6D04"/>
    <w:rPr>
      <w:i/>
      <w:iCs/>
      <w:color w:val="0F4761" w:themeColor="accent1" w:themeShade="BF"/>
    </w:rPr>
  </w:style>
  <w:style w:type="paragraph" w:styleId="Citadestacada">
    <w:name w:val="Intense Quote"/>
    <w:basedOn w:val="Normal"/>
    <w:next w:val="Normal"/>
    <w:link w:val="CitadestacadaCar"/>
    <w:uiPriority w:val="30"/>
    <w:qFormat/>
    <w:rsid w:val="009E6D04"/>
    <w:pPr>
      <w:pBdr>
        <w:top w:val="single" w:sz="4" w:space="10" w:color="0F4761" w:themeColor="accent1" w:themeShade="BF"/>
        <w:bottom w:val="single" w:sz="4" w:space="10" w:color="0F4761" w:themeColor="accent1" w:themeShade="BF"/>
      </w:pBdr>
      <w:spacing w:before="360" w:after="360" w:line="278" w:lineRule="auto"/>
      <w:ind w:left="864" w:right="864"/>
    </w:pPr>
    <w:rPr>
      <w:rFonts w:asciiTheme="minorHAnsi" w:eastAsiaTheme="minorHAnsi" w:hAnsiTheme="minorHAnsi" w:cstheme="minorBidi"/>
      <w:i/>
      <w:iCs/>
      <w:color w:val="0F4761" w:themeColor="accent1" w:themeShade="BF"/>
      <w:kern w:val="2"/>
      <w:sz w:val="24"/>
      <w:szCs w:val="24"/>
      <w:lang w:val="es-CO"/>
      <w14:ligatures w14:val="standardContextual"/>
    </w:rPr>
  </w:style>
  <w:style w:type="character" w:customStyle="1" w:styleId="CitadestacadaCar">
    <w:name w:val="Cita destacada Car"/>
    <w:basedOn w:val="Fuentedeprrafopredeter"/>
    <w:link w:val="Citadestacada"/>
    <w:uiPriority w:val="30"/>
    <w:rsid w:val="009E6D04"/>
    <w:rPr>
      <w:i/>
      <w:iCs/>
      <w:color w:val="0F4761" w:themeColor="accent1" w:themeShade="BF"/>
    </w:rPr>
  </w:style>
  <w:style w:type="character" w:styleId="Referenciaintensa">
    <w:name w:val="Intense Reference"/>
    <w:basedOn w:val="Fuentedeprrafopredeter"/>
    <w:uiPriority w:val="32"/>
    <w:qFormat/>
    <w:rsid w:val="009E6D04"/>
    <w:rPr>
      <w:b/>
      <w:bCs/>
      <w:smallCaps/>
      <w:color w:val="0F4761" w:themeColor="accent1" w:themeShade="BF"/>
      <w:spacing w:val="5"/>
    </w:rPr>
  </w:style>
  <w:style w:type="paragraph" w:styleId="Textoindependiente">
    <w:name w:val="Body Text"/>
    <w:basedOn w:val="Normal"/>
    <w:link w:val="TextoindependienteCar"/>
    <w:rsid w:val="009E6D04"/>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basedOn w:val="Fuentedeprrafopredeter"/>
    <w:link w:val="Textoindependiente"/>
    <w:rsid w:val="009E6D04"/>
    <w:rPr>
      <w:rFonts w:ascii="Times New Roman" w:eastAsia="SimSun" w:hAnsi="Times New Roman" w:cs="Times New Roman"/>
      <w:spacing w:val="-1"/>
      <w:kern w:val="0"/>
      <w:sz w:val="20"/>
      <w:szCs w:val="20"/>
      <w:lang w:val="x-none" w:eastAsia="x-none"/>
      <w14:ligatures w14:val="none"/>
    </w:rPr>
  </w:style>
  <w:style w:type="table" w:styleId="Tablaconcuadrcula">
    <w:name w:val="Table Grid"/>
    <w:basedOn w:val="Tablanormal"/>
    <w:rsid w:val="009E6D04"/>
    <w:pPr>
      <w:spacing w:after="0" w:line="240" w:lineRule="auto"/>
    </w:pPr>
    <w:rPr>
      <w:rFonts w:ascii="Times New Roman" w:eastAsia="SimSun" w:hAnsi="Times New Roman" w:cs="Times New Roman"/>
      <w:kern w:val="0"/>
      <w:sz w:val="20"/>
      <w:szCs w:val="20"/>
      <w:lang w:val="es-MX"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60A4C"/>
    <w:rPr>
      <w:color w:val="467886" w:themeColor="hyperlink"/>
      <w:u w:val="single"/>
    </w:rPr>
  </w:style>
  <w:style w:type="character" w:styleId="Mencinsinresolver">
    <w:name w:val="Unresolved Mention"/>
    <w:basedOn w:val="Fuentedeprrafopredeter"/>
    <w:uiPriority w:val="99"/>
    <w:semiHidden/>
    <w:unhideWhenUsed/>
    <w:rsid w:val="00A60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mith.romero.ttc.878@unilibre.edu.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yamith.romero@uac.edu.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yamitheromero8@gmail.com" TargetMode="External"/><Relationship Id="rId11" Type="http://schemas.openxmlformats.org/officeDocument/2006/relationships/image" Target="media/image2.jpeg"/><Relationship Id="rId5" Type="http://schemas.openxmlformats.org/officeDocument/2006/relationships/hyperlink" Target="mailto:yamithromero@hotmail.com" TargetMode="External"/><Relationship Id="rId10" Type="http://schemas.openxmlformats.org/officeDocument/2006/relationships/hyperlink" Target="mailto:elian.ruidiaz@uac.edu.co"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81D38D8-FFEC-490D-9DCB-C73B48093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797</Words>
  <Characters>4981</Characters>
  <Application>Microsoft Office Word</Application>
  <DocSecurity>0</DocSecurity>
  <Lines>147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Yamith Romero</dc:creator>
  <cp:keywords/>
  <dc:description/>
  <cp:lastModifiedBy>Yamith Romero</cp:lastModifiedBy>
  <cp:revision>10</cp:revision>
  <dcterms:created xsi:type="dcterms:W3CDTF">2025-06-13T17:59:00Z</dcterms:created>
  <dcterms:modified xsi:type="dcterms:W3CDTF">2025-10-29T02:06:00Z</dcterms:modified>
</cp:coreProperties>
</file>