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User Acceptance Testing (UAT) – Freelance Finder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27-06-2025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LTVIP2025TMID58018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Maximum Marks: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Project Overview: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Name: Freelance Finder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Description: Freelance Finder is a digital platform that connects freelancers with clients seeking services in various domains such as writing, design, development, and marketing. Key features include verified profiles, AI-based job matching, secure in-app payments, milestone-based contracts, and real-time communication tools.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Version: v1.0.0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Testing Period:  2025-07-05 to 2025-06-27 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Testing Scope: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registration and login (client/freelancer)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Profile creation and verification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and filter for freelancers/jobs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Job posting and proposal submission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Milestone creation and approval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Messaging and file sharing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Payment gateway integration with escrow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Ratings and feedback system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Requirements to be Tested: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client, I want to post jobs and hire verified freelancers.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freelancer, I want to search for jobs and submit proposals.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user, I want secure login, messaging, and payments.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an admin, I want to manage user accounts and disputes.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URL: https://freelancefinder.example.com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Credentials: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Client: client.test@example.com / client123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Freelancer: freelancer.test@example.com / freelancer123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Admin: admin@freelancefinder.com / adminpass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Test Cases: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 Visit site</w:t>
              <w:br w:type="textWrapping"/>
              <w:t xml:space="preserve">2. Click 'Sign Up'</w:t>
              <w:br w:type="textWrapping"/>
              <w:t xml:space="preserve">3. Fill &amp; submit form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Account created, redirected to dashboard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Profile Setup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1. Login</w:t>
              <w:br w:type="textWrapping"/>
              <w:t xml:space="preserve">2. Add personal info and skills</w:t>
              <w:br w:type="textWrapping"/>
              <w:t xml:space="preserve">3. Submit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Profile saved and verified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Post Job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Login as client</w:t>
              <w:br w:type="textWrapping"/>
              <w:t xml:space="preserve">2. Create new job</w:t>
              <w:br w:type="textWrapping"/>
              <w:t xml:space="preserve">3. Submit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Job visible to freelancers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TC-004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Submit Proposal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1. Login as freelancer</w:t>
              <w:br w:type="textWrapping"/>
              <w:t xml:space="preserve">2. Browse jobs</w:t>
              <w:br w:type="textWrapping"/>
              <w:t xml:space="preserve">3. Submit proposal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Proposal sent and listed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TC-005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Milestone Payment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1. Client creates milestone</w:t>
              <w:br w:type="textWrapping"/>
              <w:t xml:space="preserve">2. Freelancer delivers work</w:t>
              <w:br w:type="textWrapping"/>
              <w:t xml:space="preserve">3. Release payment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Funds released to freelancer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Bug Tracking: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Sign-off: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Tester Name: Yamuna Devi Ankamreddy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Date: 27-06-2025</w:t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Test across multiple devices and browsers.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Cover both positive and negative test cases.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Document all bugs clearly with severity and reproduction steps.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Final release requires approval from project manager and product owner.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nI0xXbdZg2JujwuNEZbuvs5TCA==">CgMxLjA4AHIhMXVtZ1ZtcXpudkNqSkdOMkFWNnUtSVJneVJwZUZhOXFj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