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   Data Flow Diagrams &amp; Userstories</w:t>
      </w:r>
    </w:p>
    <w:tbl>
      <w:tblPr>
        <w:tblStyle w:val="Table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002">
            <w:pPr>
              <w:rPr/>
            </w:pPr>
            <w:r w:rsidDel="00000000" w:rsidR="00000000" w:rsidRPr="00000000">
              <w:rPr>
                <w:rtl w:val="0"/>
              </w:rPr>
              <w:t xml:space="preserve">Date: </w:t>
            </w:r>
          </w:p>
        </w:tc>
        <w:tc>
          <w:tcPr/>
          <w:p w:rsidR="00000000" w:rsidDel="00000000" w:rsidP="00000000" w:rsidRDefault="00000000" w:rsidRPr="00000000" w14:paraId="00000003">
            <w:pPr>
              <w:rPr/>
            </w:pPr>
            <w:r w:rsidDel="00000000" w:rsidR="00000000" w:rsidRPr="00000000">
              <w:rPr>
                <w:rtl w:val="0"/>
              </w:rPr>
              <w:t xml:space="preserve">27-06-2025</w:t>
            </w:r>
          </w:p>
        </w:tc>
      </w:tr>
      <w:tr>
        <w:trPr>
          <w:cantSplit w:val="0"/>
          <w:tblHeader w:val="0"/>
        </w:trPr>
        <w:tc>
          <w:tcPr/>
          <w:p w:rsidR="00000000" w:rsidDel="00000000" w:rsidP="00000000" w:rsidRDefault="00000000" w:rsidRPr="00000000" w14:paraId="00000004">
            <w:pPr>
              <w:rPr/>
            </w:pPr>
            <w:r w:rsidDel="00000000" w:rsidR="00000000" w:rsidRPr="00000000">
              <w:rPr>
                <w:rtl w:val="0"/>
              </w:rPr>
              <w:t xml:space="preserve">Team ID: </w:t>
            </w:r>
          </w:p>
        </w:tc>
        <w:tc>
          <w:tcPr/>
          <w:p w:rsidR="00000000" w:rsidDel="00000000" w:rsidP="00000000" w:rsidRDefault="00000000" w:rsidRPr="00000000" w14:paraId="00000005">
            <w:pPr>
              <w:rPr/>
            </w:pPr>
            <w:r w:rsidDel="00000000" w:rsidR="00000000" w:rsidRPr="00000000">
              <w:rPr>
                <w:rtl w:val="0"/>
              </w:rPr>
              <w:t xml:space="preserve">LTVIP2025TMID58018</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Project Name:  </w:t>
            </w:r>
          </w:p>
        </w:tc>
        <w:tc>
          <w:tcPr/>
          <w:p w:rsidR="00000000" w:rsidDel="00000000" w:rsidP="00000000" w:rsidRDefault="00000000" w:rsidRPr="00000000" w14:paraId="00000007">
            <w:pPr>
              <w:rPr/>
            </w:pPr>
            <w:r w:rsidDel="00000000" w:rsidR="00000000" w:rsidRPr="00000000">
              <w:rPr>
                <w:rtl w:val="0"/>
              </w:rPr>
              <w:t xml:space="preserve">Freelance Finder</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Maximum Marks: </w:t>
            </w:r>
          </w:p>
        </w:tc>
        <w:tc>
          <w:tcPr/>
          <w:p w:rsidR="00000000" w:rsidDel="00000000" w:rsidP="00000000" w:rsidRDefault="00000000" w:rsidRPr="00000000" w14:paraId="00000009">
            <w:pPr>
              <w:rPr/>
            </w:pPr>
            <w:r w:rsidDel="00000000" w:rsidR="00000000" w:rsidRPr="00000000">
              <w:rPr>
                <w:rtl w:val="0"/>
              </w:rPr>
              <w:t xml:space="preserve">4 Marks</w:t>
            </w:r>
          </w:p>
        </w:tc>
      </w:tr>
    </w:tbl>
    <w:p w:rsidR="00000000" w:rsidDel="00000000" w:rsidP="00000000" w:rsidRDefault="00000000" w:rsidRPr="00000000" w14:paraId="0000000A">
      <w:pPr>
        <w:pStyle w:val="Heading1"/>
        <w:rPr/>
      </w:pPr>
      <w:r w:rsidDel="00000000" w:rsidR="00000000" w:rsidRPr="00000000">
        <w:rPr>
          <w:rtl w:val="0"/>
        </w:rPr>
        <w:t xml:space="preserve">Data Flow Diagrams</w:t>
      </w:r>
    </w:p>
    <w:p w:rsidR="00000000" w:rsidDel="00000000" w:rsidP="00000000" w:rsidRDefault="00000000" w:rsidRPr="00000000" w14:paraId="0000000B">
      <w:pPr>
        <w:rPr/>
      </w:pPr>
      <w:r w:rsidDel="00000000" w:rsidR="00000000" w:rsidRPr="00000000">
        <w:rPr>
          <w:rtl w:val="0"/>
        </w:rPr>
        <w:t xml:space="preserve">A Data Flow Diagram (DFD) illustrates how data moves within the Freelance Finder platform. It shows interactions between system users (freelancers and clients), highlights data flow through various modules, and indicates storage points.</w:t>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drawing>
          <wp:inline distB="0" distT="0" distL="0" distR="0">
            <wp:extent cx="5632450" cy="5228597"/>
            <wp:effectExtent b="0" l="0" r="0" t="0"/>
            <wp:docPr descr="ChatGPT Image Jun 27, 2025, 01_59_38 PM.png" id="2" name="image1.png"/>
            <a:graphic>
              <a:graphicData uri="http://schemas.openxmlformats.org/drawingml/2006/picture">
                <pic:pic>
                  <pic:nvPicPr>
                    <pic:cNvPr descr="ChatGPT Image Jun 27, 2025, 01_59_38 PM.png" id="0" name="image1.png"/>
                    <pic:cNvPicPr preferRelativeResize="0"/>
                  </pic:nvPicPr>
                  <pic:blipFill>
                    <a:blip r:embed="rId7"/>
                    <a:srcRect b="0" l="0" r="0" t="0"/>
                    <a:stretch>
                      <a:fillRect/>
                    </a:stretch>
                  </pic:blipFill>
                  <pic:spPr>
                    <a:xfrm>
                      <a:off x="0" y="0"/>
                      <a:ext cx="5632450" cy="522859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User Stories</w:t>
      </w:r>
    </w:p>
    <w:p w:rsidR="00000000" w:rsidDel="00000000" w:rsidP="00000000" w:rsidRDefault="00000000" w:rsidRPr="00000000" w14:paraId="0000000E">
      <w:pPr>
        <w:rPr/>
      </w:pPr>
      <w:r w:rsidDel="00000000" w:rsidR="00000000" w:rsidRPr="00000000">
        <w:rPr>
          <w:rtl w:val="0"/>
        </w:rPr>
        <w:t xml:space="preserve">User story Table-Freelance finder</w:t>
      </w:r>
    </w:p>
    <w:tbl>
      <w:tblPr>
        <w:tblStyle w:val="Table2"/>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0"/>
        <w:gridCol w:w="1449"/>
        <w:gridCol w:w="1424"/>
        <w:gridCol w:w="1573"/>
        <w:gridCol w:w="1195"/>
        <w:gridCol w:w="1165"/>
        <w:tblGridChange w:id="0">
          <w:tblGrid>
            <w:gridCol w:w="2050"/>
            <w:gridCol w:w="1449"/>
            <w:gridCol w:w="1424"/>
            <w:gridCol w:w="1573"/>
            <w:gridCol w:w="1195"/>
            <w:gridCol w:w="1165"/>
          </w:tblGrid>
        </w:tblGridChange>
      </w:tblGrid>
      <w:tr>
        <w:trPr>
          <w:cantSplit w:val="0"/>
          <w:tblHeader w:val="0"/>
        </w:trPr>
        <w:tc>
          <w:tcPr/>
          <w:p w:rsidR="00000000" w:rsidDel="00000000" w:rsidP="00000000" w:rsidRDefault="00000000" w:rsidRPr="00000000" w14:paraId="0000000F">
            <w:pPr>
              <w:rPr/>
            </w:pPr>
            <w:r w:rsidDel="00000000" w:rsidR="00000000" w:rsidRPr="00000000">
              <w:rPr>
                <w:rtl w:val="0"/>
              </w:rPr>
              <w:t xml:space="preserve">Client</w:t>
            </w:r>
          </w:p>
        </w:tc>
        <w:tc>
          <w:tcPr/>
          <w:p w:rsidR="00000000" w:rsidDel="00000000" w:rsidP="00000000" w:rsidRDefault="00000000" w:rsidRPr="00000000" w14:paraId="00000010">
            <w:pPr>
              <w:rPr/>
            </w:pPr>
            <w:r w:rsidDel="00000000" w:rsidR="00000000" w:rsidRPr="00000000">
              <w:rPr>
                <w:rtl w:val="0"/>
              </w:rPr>
              <w:t xml:space="preserve">Review &amp; Rating</w:t>
            </w:r>
          </w:p>
        </w:tc>
        <w:tc>
          <w:tcPr/>
          <w:p w:rsidR="00000000" w:rsidDel="00000000" w:rsidP="00000000" w:rsidRDefault="00000000" w:rsidRPr="00000000" w14:paraId="00000011">
            <w:pPr>
              <w:rPr/>
            </w:pPr>
            <w:r w:rsidDel="00000000" w:rsidR="00000000" w:rsidRPr="00000000">
              <w:rPr>
                <w:rtl w:val="0"/>
              </w:rPr>
              <w:t xml:space="preserve">As a client, I can review and rate the freelancer after project delivery.</w:t>
            </w:r>
          </w:p>
        </w:tc>
        <w:tc>
          <w:tcPr/>
          <w:p w:rsidR="00000000" w:rsidDel="00000000" w:rsidP="00000000" w:rsidRDefault="00000000" w:rsidRPr="00000000" w14:paraId="00000012">
            <w:pPr>
              <w:rPr/>
            </w:pPr>
            <w:r w:rsidDel="00000000" w:rsidR="00000000" w:rsidRPr="00000000">
              <w:rPr>
                <w:rtl w:val="0"/>
              </w:rPr>
              <w:t xml:space="preserve">Rating appears on freelancer’s profile.</w:t>
            </w:r>
          </w:p>
        </w:tc>
        <w:tc>
          <w:tcPr/>
          <w:p w:rsidR="00000000" w:rsidDel="00000000" w:rsidP="00000000" w:rsidRDefault="00000000" w:rsidRPr="00000000" w14:paraId="00000013">
            <w:pPr>
              <w:rPr/>
            </w:pPr>
            <w:r w:rsidDel="00000000" w:rsidR="00000000" w:rsidRPr="00000000">
              <w:rPr>
                <w:rtl w:val="0"/>
              </w:rPr>
              <w:t xml:space="preserve">Medium</w:t>
            </w:r>
          </w:p>
        </w:tc>
        <w:tc>
          <w:tcPr/>
          <w:p w:rsidR="00000000" w:rsidDel="00000000" w:rsidP="00000000" w:rsidRDefault="00000000" w:rsidRPr="00000000" w14:paraId="00000014">
            <w:pPr>
              <w:rPr/>
            </w:pPr>
            <w:r w:rsidDel="00000000" w:rsidR="00000000" w:rsidRPr="00000000">
              <w:rPr>
                <w:rtl w:val="0"/>
              </w:rPr>
              <w:t xml:space="preserve">Sprint-2</w:t>
            </w:r>
          </w:p>
        </w:tc>
      </w:tr>
      <w:tr>
        <w:trPr>
          <w:cantSplit w:val="0"/>
          <w:tblHeader w:val="0"/>
        </w:trPr>
        <w:tc>
          <w:tcPr/>
          <w:p w:rsidR="00000000" w:rsidDel="00000000" w:rsidP="00000000" w:rsidRDefault="00000000" w:rsidRPr="00000000" w14:paraId="00000015">
            <w:pPr>
              <w:rPr/>
            </w:pPr>
            <w:r w:rsidDel="00000000" w:rsidR="00000000" w:rsidRPr="00000000">
              <w:rPr>
                <w:rtl w:val="0"/>
              </w:rPr>
              <w:t xml:space="preserve">Admin</w:t>
            </w:r>
          </w:p>
        </w:tc>
        <w:tc>
          <w:tcPr/>
          <w:p w:rsidR="00000000" w:rsidDel="00000000" w:rsidP="00000000" w:rsidRDefault="00000000" w:rsidRPr="00000000" w14:paraId="00000016">
            <w:pPr>
              <w:rPr/>
            </w:pPr>
            <w:r w:rsidDel="00000000" w:rsidR="00000000" w:rsidRPr="00000000">
              <w:rPr>
                <w:rtl w:val="0"/>
              </w:rPr>
              <w:t xml:space="preserve">User Moderation</w:t>
            </w:r>
          </w:p>
        </w:tc>
        <w:tc>
          <w:tcPr/>
          <w:p w:rsidR="00000000" w:rsidDel="00000000" w:rsidP="00000000" w:rsidRDefault="00000000" w:rsidRPr="00000000" w14:paraId="00000017">
            <w:pPr>
              <w:rPr/>
            </w:pPr>
            <w:r w:rsidDel="00000000" w:rsidR="00000000" w:rsidRPr="00000000">
              <w:rPr>
                <w:rtl w:val="0"/>
              </w:rPr>
              <w:t xml:space="preserve">As an admin, I can suspend or ban users violating terms.</w:t>
            </w:r>
          </w:p>
        </w:tc>
        <w:tc>
          <w:tcPr/>
          <w:p w:rsidR="00000000" w:rsidDel="00000000" w:rsidP="00000000" w:rsidRDefault="00000000" w:rsidRPr="00000000" w14:paraId="00000018">
            <w:pPr>
              <w:rPr/>
            </w:pPr>
            <w:r w:rsidDel="00000000" w:rsidR="00000000" w:rsidRPr="00000000">
              <w:rPr>
                <w:rtl w:val="0"/>
              </w:rPr>
              <w:t xml:space="preserve">Actions are recorded and visible in logs.</w:t>
            </w:r>
          </w:p>
        </w:tc>
        <w:tc>
          <w:tcPr/>
          <w:p w:rsidR="00000000" w:rsidDel="00000000" w:rsidP="00000000" w:rsidRDefault="00000000" w:rsidRPr="00000000" w14:paraId="00000019">
            <w:pPr>
              <w:rPr/>
            </w:pPr>
            <w:r w:rsidDel="00000000" w:rsidR="00000000" w:rsidRPr="00000000">
              <w:rPr>
                <w:rtl w:val="0"/>
              </w:rPr>
              <w:t xml:space="preserve">High</w:t>
            </w:r>
          </w:p>
        </w:tc>
        <w:tc>
          <w:tcPr/>
          <w:p w:rsidR="00000000" w:rsidDel="00000000" w:rsidP="00000000" w:rsidRDefault="00000000" w:rsidRPr="00000000" w14:paraId="0000001A">
            <w:pPr>
              <w:rPr/>
            </w:pPr>
            <w:r w:rsidDel="00000000" w:rsidR="00000000" w:rsidRPr="00000000">
              <w:rPr>
                <w:rtl w:val="0"/>
              </w:rPr>
              <w:t xml:space="preserve">Sprint-1</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Client</w:t>
            </w:r>
          </w:p>
        </w:tc>
        <w:tc>
          <w:tcPr/>
          <w:p w:rsidR="00000000" w:rsidDel="00000000" w:rsidP="00000000" w:rsidRDefault="00000000" w:rsidRPr="00000000" w14:paraId="0000001C">
            <w:pPr>
              <w:rPr/>
            </w:pPr>
            <w:r w:rsidDel="00000000" w:rsidR="00000000" w:rsidRPr="00000000">
              <w:rPr>
                <w:rtl w:val="0"/>
              </w:rPr>
              <w:t xml:space="preserve">Payment Processing</w:t>
            </w:r>
          </w:p>
        </w:tc>
        <w:tc>
          <w:tcPr/>
          <w:p w:rsidR="00000000" w:rsidDel="00000000" w:rsidP="00000000" w:rsidRDefault="00000000" w:rsidRPr="00000000" w14:paraId="0000001D">
            <w:pPr>
              <w:rPr/>
            </w:pPr>
            <w:r w:rsidDel="00000000" w:rsidR="00000000" w:rsidRPr="00000000">
              <w:rPr>
                <w:rtl w:val="0"/>
              </w:rPr>
              <w:t xml:space="preserve">As a client, I can securely pay for completed projects.</w:t>
            </w:r>
          </w:p>
        </w:tc>
        <w:tc>
          <w:tcPr/>
          <w:p w:rsidR="00000000" w:rsidDel="00000000" w:rsidP="00000000" w:rsidRDefault="00000000" w:rsidRPr="00000000" w14:paraId="0000001E">
            <w:pPr>
              <w:rPr/>
            </w:pPr>
            <w:r w:rsidDel="00000000" w:rsidR="00000000" w:rsidRPr="00000000">
              <w:rPr>
                <w:rtl w:val="0"/>
              </w:rPr>
              <w:t xml:space="preserve">Payment receipt is generated and stored.</w:t>
            </w:r>
          </w:p>
        </w:tc>
        <w:tc>
          <w:tcPr/>
          <w:p w:rsidR="00000000" w:rsidDel="00000000" w:rsidP="00000000" w:rsidRDefault="00000000" w:rsidRPr="00000000" w14:paraId="0000001F">
            <w:pPr>
              <w:rPr/>
            </w:pPr>
            <w:r w:rsidDel="00000000" w:rsidR="00000000" w:rsidRPr="00000000">
              <w:rPr>
                <w:rtl w:val="0"/>
              </w:rPr>
              <w:t xml:space="preserve">High</w:t>
            </w:r>
          </w:p>
        </w:tc>
        <w:tc>
          <w:tcPr/>
          <w:p w:rsidR="00000000" w:rsidDel="00000000" w:rsidP="00000000" w:rsidRDefault="00000000" w:rsidRPr="00000000" w14:paraId="00000020">
            <w:pPr>
              <w:rPr/>
            </w:pPr>
            <w:r w:rsidDel="00000000" w:rsidR="00000000" w:rsidRPr="00000000">
              <w:rPr>
                <w:rtl w:val="0"/>
              </w:rPr>
              <w:t xml:space="preserve">Sprint-2</w:t>
            </w:r>
          </w:p>
        </w:tc>
      </w:tr>
      <w:tr>
        <w:trPr>
          <w:cantSplit w:val="0"/>
          <w:tblHeader w:val="0"/>
        </w:trPr>
        <w:tc>
          <w:tcPr/>
          <w:p w:rsidR="00000000" w:rsidDel="00000000" w:rsidP="00000000" w:rsidRDefault="00000000" w:rsidRPr="00000000" w14:paraId="00000021">
            <w:pPr>
              <w:rPr/>
            </w:pPr>
            <w:r w:rsidDel="00000000" w:rsidR="00000000" w:rsidRPr="00000000">
              <w:rPr>
                <w:rtl w:val="0"/>
              </w:rPr>
              <w:t xml:space="preserve">Freelancer</w:t>
            </w:r>
          </w:p>
        </w:tc>
        <w:tc>
          <w:tcPr/>
          <w:p w:rsidR="00000000" w:rsidDel="00000000" w:rsidP="00000000" w:rsidRDefault="00000000" w:rsidRPr="00000000" w14:paraId="00000022">
            <w:pPr>
              <w:rPr/>
            </w:pPr>
            <w:r w:rsidDel="00000000" w:rsidR="00000000" w:rsidRPr="00000000">
              <w:rPr>
                <w:rtl w:val="0"/>
              </w:rPr>
              <w:t xml:space="preserve">Payment History</w:t>
            </w:r>
          </w:p>
        </w:tc>
        <w:tc>
          <w:tcPr/>
          <w:p w:rsidR="00000000" w:rsidDel="00000000" w:rsidP="00000000" w:rsidRDefault="00000000" w:rsidRPr="00000000" w14:paraId="00000023">
            <w:pPr>
              <w:rPr/>
            </w:pPr>
            <w:r w:rsidDel="00000000" w:rsidR="00000000" w:rsidRPr="00000000">
              <w:rPr>
                <w:rtl w:val="0"/>
              </w:rPr>
              <w:t xml:space="preserve">As a freelancer, I can view received payments.</w:t>
            </w:r>
          </w:p>
        </w:tc>
        <w:tc>
          <w:tcPr/>
          <w:p w:rsidR="00000000" w:rsidDel="00000000" w:rsidP="00000000" w:rsidRDefault="00000000" w:rsidRPr="00000000" w14:paraId="00000024">
            <w:pPr>
              <w:rPr/>
            </w:pPr>
            <w:r w:rsidDel="00000000" w:rsidR="00000000" w:rsidRPr="00000000">
              <w:rPr>
                <w:rtl w:val="0"/>
              </w:rPr>
              <w:t xml:space="preserve">Transaction history is accurate and up to date.</w:t>
            </w:r>
          </w:p>
        </w:tc>
        <w:tc>
          <w:tcPr/>
          <w:p w:rsidR="00000000" w:rsidDel="00000000" w:rsidP="00000000" w:rsidRDefault="00000000" w:rsidRPr="00000000" w14:paraId="00000025">
            <w:pPr>
              <w:rPr/>
            </w:pPr>
            <w:r w:rsidDel="00000000" w:rsidR="00000000" w:rsidRPr="00000000">
              <w:rPr>
                <w:rtl w:val="0"/>
              </w:rPr>
              <w:t xml:space="preserve">Medium</w:t>
            </w:r>
          </w:p>
        </w:tc>
        <w:tc>
          <w:tcPr/>
          <w:p w:rsidR="00000000" w:rsidDel="00000000" w:rsidP="00000000" w:rsidRDefault="00000000" w:rsidRPr="00000000" w14:paraId="00000026">
            <w:pPr>
              <w:rPr/>
            </w:pPr>
            <w:r w:rsidDel="00000000" w:rsidR="00000000" w:rsidRPr="00000000">
              <w:rPr>
                <w:rtl w:val="0"/>
              </w:rPr>
              <w:t xml:space="preserve">Sprint-2</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Admin</w:t>
            </w:r>
          </w:p>
        </w:tc>
        <w:tc>
          <w:tcPr/>
          <w:p w:rsidR="00000000" w:rsidDel="00000000" w:rsidP="00000000" w:rsidRDefault="00000000" w:rsidRPr="00000000" w14:paraId="00000028">
            <w:pPr>
              <w:rPr/>
            </w:pPr>
            <w:r w:rsidDel="00000000" w:rsidR="00000000" w:rsidRPr="00000000">
              <w:rPr>
                <w:rtl w:val="0"/>
              </w:rPr>
              <w:t xml:space="preserve">Profile Management</w:t>
            </w:r>
          </w:p>
        </w:tc>
        <w:tc>
          <w:tcPr/>
          <w:p w:rsidR="00000000" w:rsidDel="00000000" w:rsidP="00000000" w:rsidRDefault="00000000" w:rsidRPr="00000000" w14:paraId="00000029">
            <w:pPr>
              <w:rPr/>
            </w:pPr>
            <w:r w:rsidDel="00000000" w:rsidR="00000000" w:rsidRPr="00000000">
              <w:rPr>
                <w:rtl w:val="0"/>
              </w:rPr>
              <w:t xml:space="preserve">As an admin, I can update platform settings and user privileges.</w:t>
            </w:r>
          </w:p>
        </w:tc>
        <w:tc>
          <w:tcPr/>
          <w:p w:rsidR="00000000" w:rsidDel="00000000" w:rsidP="00000000" w:rsidRDefault="00000000" w:rsidRPr="00000000" w14:paraId="0000002A">
            <w:pPr>
              <w:rPr/>
            </w:pPr>
            <w:r w:rsidDel="00000000" w:rsidR="00000000" w:rsidRPr="00000000">
              <w:rPr>
                <w:rtl w:val="0"/>
              </w:rPr>
              <w:t xml:space="preserve">Changes saved and reflected immediately.</w:t>
            </w:r>
          </w:p>
        </w:tc>
        <w:tc>
          <w:tcPr/>
          <w:p w:rsidR="00000000" w:rsidDel="00000000" w:rsidP="00000000" w:rsidRDefault="00000000" w:rsidRPr="00000000" w14:paraId="0000002B">
            <w:pPr>
              <w:rPr/>
            </w:pPr>
            <w:r w:rsidDel="00000000" w:rsidR="00000000" w:rsidRPr="00000000">
              <w:rPr>
                <w:rtl w:val="0"/>
              </w:rPr>
              <w:t xml:space="preserve">High</w:t>
            </w:r>
          </w:p>
        </w:tc>
        <w:tc>
          <w:tcPr/>
          <w:p w:rsidR="00000000" w:rsidDel="00000000" w:rsidP="00000000" w:rsidRDefault="00000000" w:rsidRPr="00000000" w14:paraId="0000002C">
            <w:pPr>
              <w:rPr/>
            </w:pPr>
            <w:r w:rsidDel="00000000" w:rsidR="00000000" w:rsidRPr="00000000">
              <w:rPr>
                <w:rtl w:val="0"/>
              </w:rPr>
              <w:t xml:space="preserve">Sprint-2</w:t>
            </w:r>
          </w:p>
        </w:tc>
      </w:tr>
    </w:tbl>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customStyle="1">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customStyle="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customStyle="1">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customStyle="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customStyle="1">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customStyle="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customStyle="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customStyle="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customStyle="1">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customStyle="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customStyle="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customStyle="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customStyle="1">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customStyle="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customStyle="1">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customStyle="1">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customStyle="1">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customStyle="1">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customStyle="1">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customStyle="1">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BalloonText">
    <w:name w:val="Balloon Text"/>
    <w:basedOn w:val="Normal"/>
    <w:link w:val="BalloonTextChar"/>
    <w:uiPriority w:val="99"/>
    <w:semiHidden w:val="1"/>
    <w:unhideWhenUsed w:val="1"/>
    <w:rsid w:val="00C01F3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1F3A"/>
    <w:rPr>
      <w:rFonts w:ascii="Tahoma" w:cs="Tahoma" w:hAnsi="Tahoma"/>
      <w:sz w:val="16"/>
      <w:szCs w:val="16"/>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zb8Zruos0KM1ewxKCzVZpcSEew==">CgMxLjA4AHIhMUpaNEM1eWRKX28wbDhsZGR1ZnBjTVlxanZwRmtCOFFY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