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12A8" w:rsidRDefault="00180866">
      <w:pPr>
        <w:jc w:val="center"/>
        <w:rPr>
          <w:sz w:val="28"/>
          <w:szCs w:val="28"/>
        </w:rPr>
      </w:pPr>
      <w:r>
        <w:rPr>
          <w:rFonts w:ascii="Times New Roman" w:eastAsia="Times New Roman" w:hAnsi="Times New Roman" w:cs="Times New Roman"/>
          <w:sz w:val="28"/>
          <w:szCs w:val="28"/>
        </w:rPr>
        <w:t>2019</w:t>
      </w:r>
      <w:r>
        <w:rPr>
          <w:rFonts w:ascii="Arial Unicode MS" w:eastAsia="Arial Unicode MS" w:hAnsi="Arial Unicode MS" w:cs="Arial Unicode MS"/>
          <w:sz w:val="28"/>
          <w:szCs w:val="28"/>
        </w:rPr>
        <w:t>年全國大專校院智慧創新暨跨域整合創作競賽</w:t>
      </w:r>
    </w:p>
    <w:p w:rsidR="001E12A8" w:rsidRDefault="00180866">
      <w:pPr>
        <w:jc w:val="center"/>
        <w:rPr>
          <w:sz w:val="28"/>
          <w:szCs w:val="28"/>
        </w:rPr>
      </w:pPr>
      <w:r>
        <w:rPr>
          <w:rFonts w:ascii="Arial Unicode MS" w:eastAsia="Arial Unicode MS" w:hAnsi="Arial Unicode MS" w:cs="Arial Unicode MS"/>
          <w:sz w:val="28"/>
          <w:szCs w:val="28"/>
        </w:rPr>
        <w:t>作品設計測試文件</w:t>
      </w:r>
    </w:p>
    <w:p w:rsidR="001E12A8" w:rsidRDefault="001E12A8"/>
    <w:p w:rsidR="001E12A8" w:rsidRDefault="00180866">
      <w:pPr>
        <w:rPr>
          <w:sz w:val="24"/>
          <w:szCs w:val="24"/>
        </w:rPr>
      </w:pPr>
      <w:r>
        <w:rPr>
          <w:rFonts w:ascii="Arial Unicode MS" w:eastAsia="Arial Unicode MS" w:hAnsi="Arial Unicode MS" w:cs="Arial Unicode MS"/>
          <w:sz w:val="24"/>
          <w:szCs w:val="24"/>
        </w:rPr>
        <w:t>一．系統名稱</w:t>
      </w:r>
      <w:r>
        <w:rPr>
          <w:rFonts w:ascii="Arial Unicode MS" w:eastAsia="Arial Unicode MS" w:hAnsi="Arial Unicode MS" w:cs="Arial Unicode MS"/>
          <w:sz w:val="24"/>
          <w:szCs w:val="24"/>
        </w:rPr>
        <w:t>:</w:t>
      </w:r>
    </w:p>
    <w:p w:rsidR="001E12A8" w:rsidRDefault="00180866">
      <w:pPr>
        <w:rPr>
          <w:sz w:val="24"/>
          <w:szCs w:val="24"/>
        </w:rPr>
      </w:pPr>
      <w:r>
        <w:rPr>
          <w:sz w:val="24"/>
          <w:szCs w:val="24"/>
        </w:rPr>
        <w:tab/>
      </w:r>
    </w:p>
    <w:p w:rsidR="001E12A8" w:rsidRDefault="00180866">
      <w:pPr>
        <w:rPr>
          <w:sz w:val="24"/>
          <w:szCs w:val="24"/>
        </w:rPr>
      </w:pPr>
      <w:r>
        <w:rPr>
          <w:sz w:val="24"/>
          <w:szCs w:val="24"/>
        </w:rPr>
        <w:t>Stockers</w:t>
      </w:r>
    </w:p>
    <w:p w:rsidR="001E12A8" w:rsidRDefault="001E12A8">
      <w:pPr>
        <w:rPr>
          <w:sz w:val="24"/>
          <w:szCs w:val="24"/>
        </w:rPr>
      </w:pPr>
    </w:p>
    <w:p w:rsidR="001E12A8" w:rsidRDefault="00180866">
      <w:pPr>
        <w:rPr>
          <w:rFonts w:ascii="Times New Roman" w:eastAsia="Times New Roman" w:hAnsi="Times New Roman" w:cs="Times New Roman"/>
          <w:sz w:val="28"/>
          <w:szCs w:val="28"/>
        </w:rPr>
      </w:pPr>
      <w:r>
        <w:rPr>
          <w:rFonts w:ascii="Arial Unicode MS" w:eastAsia="Arial Unicode MS" w:hAnsi="Arial Unicode MS" w:cs="Arial Unicode MS"/>
          <w:sz w:val="24"/>
          <w:szCs w:val="24"/>
        </w:rPr>
        <w:t>二．系統目的與範圍</w:t>
      </w:r>
      <w:r>
        <w:rPr>
          <w:rFonts w:ascii="Gungsuh" w:eastAsia="Gungsuh" w:hAnsi="Gungsuh" w:cs="Gungsuh"/>
          <w:sz w:val="28"/>
          <w:szCs w:val="28"/>
        </w:rPr>
        <w:t>：</w:t>
      </w:r>
    </w:p>
    <w:p w:rsidR="001E12A8" w:rsidRDefault="00180866">
      <w:pPr>
        <w:numPr>
          <w:ilvl w:val="0"/>
          <w:numId w:val="1"/>
        </w:numPr>
        <w:rPr>
          <w:rFonts w:ascii="Times New Roman" w:eastAsia="Times New Roman" w:hAnsi="Times New Roman" w:cs="Times New Roman"/>
          <w:sz w:val="24"/>
          <w:szCs w:val="24"/>
        </w:rPr>
      </w:pPr>
      <w:r>
        <w:rPr>
          <w:rFonts w:ascii="Gungsuh" w:eastAsia="Gungsuh" w:hAnsi="Gungsuh" w:cs="Gungsuh"/>
          <w:sz w:val="24"/>
          <w:szCs w:val="24"/>
        </w:rPr>
        <w:t>前言：</w:t>
      </w:r>
    </w:p>
    <w:p w:rsidR="001E12A8" w:rsidRDefault="00180866">
      <w:pPr>
        <w:spacing w:before="120" w:line="360" w:lineRule="auto"/>
        <w:ind w:left="720"/>
        <w:rPr>
          <w:rFonts w:ascii="Times New Roman" w:eastAsia="Times New Roman" w:hAnsi="Times New Roman" w:cs="Times New Roman"/>
          <w:sz w:val="24"/>
          <w:szCs w:val="24"/>
        </w:rPr>
      </w:pPr>
      <w:r>
        <w:rPr>
          <w:rFonts w:ascii="Gungsuh" w:eastAsia="Gungsuh" w:hAnsi="Gungsuh" w:cs="Gungsuh"/>
          <w:sz w:val="24"/>
          <w:szCs w:val="24"/>
        </w:rPr>
        <w:t>多數人會選擇使用</w:t>
      </w:r>
      <w:r>
        <w:rPr>
          <w:rFonts w:ascii="Gungsuh" w:eastAsia="Gungsuh" w:hAnsi="Gungsuh" w:cs="Gungsuh"/>
          <w:sz w:val="24"/>
          <w:szCs w:val="24"/>
        </w:rPr>
        <w:t xml:space="preserve"> excel </w:t>
      </w:r>
      <w:r>
        <w:rPr>
          <w:rFonts w:ascii="Gungsuh" w:eastAsia="Gungsuh" w:hAnsi="Gungsuh" w:cs="Gungsuh"/>
          <w:sz w:val="24"/>
          <w:szCs w:val="24"/>
        </w:rPr>
        <w:t>來紀錄自己的選股策略，然而</w:t>
      </w:r>
      <w:r>
        <w:rPr>
          <w:rFonts w:ascii="Gungsuh" w:eastAsia="Gungsuh" w:hAnsi="Gungsuh" w:cs="Gungsuh"/>
          <w:sz w:val="24"/>
          <w:szCs w:val="24"/>
        </w:rPr>
        <w:t xml:space="preserve"> excel </w:t>
      </w:r>
      <w:r>
        <w:rPr>
          <w:rFonts w:ascii="Gungsuh" w:eastAsia="Gungsuh" w:hAnsi="Gungsuh" w:cs="Gungsuh"/>
          <w:sz w:val="24"/>
          <w:szCs w:val="24"/>
        </w:rPr>
        <w:t>在操作上卻十分複雜，市面上也極少有整合靜態資訊呈現與動態資訊操作的理財平台，往往需要透過兩個甚至更多的應用或平台才能達成自己的目的。親自體會過痛點後，</w:t>
      </w:r>
      <w:r>
        <w:rPr>
          <w:rFonts w:ascii="Gungsuh" w:eastAsia="Gungsuh" w:hAnsi="Gungsuh" w:cs="Gungsuh"/>
          <w:sz w:val="24"/>
          <w:szCs w:val="24"/>
        </w:rPr>
        <w:t xml:space="preserve">Stockers </w:t>
      </w:r>
      <w:r>
        <w:rPr>
          <w:rFonts w:ascii="Gungsuh" w:eastAsia="Gungsuh" w:hAnsi="Gungsuh" w:cs="Gungsuh"/>
          <w:sz w:val="24"/>
          <w:szCs w:val="24"/>
        </w:rPr>
        <w:t>的想法應運而生，期望能打造一個同時擁有靜態資料呈現與動態資料操作的投資理財平台。</w:t>
      </w:r>
    </w:p>
    <w:p w:rsidR="001E12A8" w:rsidRDefault="00180866">
      <w:pPr>
        <w:spacing w:before="120" w:line="360" w:lineRule="auto"/>
        <w:ind w:left="720"/>
        <w:rPr>
          <w:rFonts w:ascii="Times New Roman" w:eastAsia="Times New Roman" w:hAnsi="Times New Roman" w:cs="Times New Roman"/>
          <w:sz w:val="24"/>
          <w:szCs w:val="24"/>
        </w:rPr>
      </w:pPr>
      <w:r>
        <w:rPr>
          <w:rFonts w:ascii="Gungsuh" w:eastAsia="Gungsuh" w:hAnsi="Gungsuh" w:cs="Gungsuh"/>
          <w:sz w:val="24"/>
          <w:szCs w:val="24"/>
        </w:rPr>
        <w:t>因此，</w:t>
      </w:r>
      <w:r>
        <w:rPr>
          <w:rFonts w:ascii="Gungsuh" w:eastAsia="Gungsuh" w:hAnsi="Gungsuh" w:cs="Gungsuh"/>
          <w:sz w:val="24"/>
          <w:szCs w:val="24"/>
        </w:rPr>
        <w:t xml:space="preserve">Stockers </w:t>
      </w:r>
      <w:r>
        <w:rPr>
          <w:rFonts w:ascii="Gungsuh" w:eastAsia="Gungsuh" w:hAnsi="Gungsuh" w:cs="Gungsuh"/>
          <w:sz w:val="24"/>
          <w:szCs w:val="24"/>
        </w:rPr>
        <w:t>結合市面上投資平台的優點，提供大量的股票資訊，並專注於改善一般投資平台操作與資訊複雜導致新手投資者不知所措的痛點，透過簡單易操作的介面與精心設計的使用者體驗流程，致力於打造一個不管是資料呈現與選股策略操作都讓使用者愛不釋手的投資理財平台。</w:t>
      </w:r>
    </w:p>
    <w:p w:rsidR="001E12A8" w:rsidRDefault="001E12A8">
      <w:pPr>
        <w:rPr>
          <w:rFonts w:ascii="Times New Roman" w:eastAsia="Times New Roman" w:hAnsi="Times New Roman" w:cs="Times New Roman"/>
          <w:sz w:val="24"/>
          <w:szCs w:val="24"/>
        </w:rPr>
      </w:pPr>
    </w:p>
    <w:p w:rsidR="001E12A8" w:rsidRDefault="00180866">
      <w:pPr>
        <w:numPr>
          <w:ilvl w:val="0"/>
          <w:numId w:val="1"/>
        </w:numPr>
        <w:rPr>
          <w:rFonts w:ascii="Times New Roman" w:eastAsia="Times New Roman" w:hAnsi="Times New Roman" w:cs="Times New Roman"/>
          <w:sz w:val="24"/>
          <w:szCs w:val="24"/>
        </w:rPr>
      </w:pPr>
      <w:r>
        <w:rPr>
          <w:rFonts w:ascii="Gungsuh" w:eastAsia="Gungsuh" w:hAnsi="Gungsuh" w:cs="Gungsuh"/>
          <w:sz w:val="24"/>
          <w:szCs w:val="24"/>
        </w:rPr>
        <w:t>系統非功能需求</w:t>
      </w:r>
    </w:p>
    <w:p w:rsidR="001E12A8" w:rsidRDefault="001E12A8">
      <w:pPr>
        <w:rPr>
          <w:rFonts w:ascii="Times New Roman" w:eastAsia="Times New Roman" w:hAnsi="Times New Roman" w:cs="Times New Roman"/>
          <w:sz w:val="24"/>
          <w:szCs w:val="24"/>
        </w:rPr>
      </w:pPr>
    </w:p>
    <w:tbl>
      <w:tblPr>
        <w:tblStyle w:val="a5"/>
        <w:tblW w:w="8205" w:type="dxa"/>
        <w:tblInd w:w="370" w:type="dxa"/>
        <w:tblBorders>
          <w:top w:val="nil"/>
          <w:left w:val="nil"/>
          <w:bottom w:val="nil"/>
          <w:right w:val="nil"/>
          <w:insideH w:val="nil"/>
          <w:insideV w:val="nil"/>
        </w:tblBorders>
        <w:tblLayout w:type="fixed"/>
        <w:tblLook w:val="0600" w:firstRow="0" w:lastRow="0" w:firstColumn="0" w:lastColumn="0" w:noHBand="1" w:noVBand="1"/>
      </w:tblPr>
      <w:tblGrid>
        <w:gridCol w:w="2430"/>
        <w:gridCol w:w="5775"/>
      </w:tblGrid>
      <w:tr w:rsidR="001E12A8">
        <w:trPr>
          <w:trHeight w:val="480"/>
        </w:trPr>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非功能需求編號</w:t>
            </w:r>
          </w:p>
        </w:tc>
        <w:tc>
          <w:tcPr>
            <w:tcW w:w="577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ind w:left="360"/>
              <w:jc w:val="center"/>
              <w:rPr>
                <w:rFonts w:ascii="Times New Roman" w:eastAsia="Times New Roman" w:hAnsi="Times New Roman" w:cs="Times New Roman"/>
                <w:sz w:val="24"/>
                <w:szCs w:val="24"/>
              </w:rPr>
            </w:pPr>
            <w:r>
              <w:rPr>
                <w:rFonts w:ascii="Gungsuh" w:eastAsia="Gungsuh" w:hAnsi="Gungsuh" w:cs="Gungsuh"/>
                <w:sz w:val="24"/>
                <w:szCs w:val="24"/>
              </w:rPr>
              <w:t>非功能需求描述</w:t>
            </w:r>
          </w:p>
        </w:tc>
      </w:tr>
      <w:tr w:rsidR="001E12A8">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w:t>
            </w:r>
            <w:r>
              <w:rPr>
                <w:rFonts w:ascii="Gungsuh" w:eastAsia="Gungsuh" w:hAnsi="Gungsuh" w:cs="Gungsuh"/>
                <w:sz w:val="24"/>
                <w:szCs w:val="24"/>
              </w:rPr>
              <w:t>系統簡稱</w:t>
            </w:r>
            <w:r>
              <w:rPr>
                <w:rFonts w:ascii="Gungsuh" w:eastAsia="Gungsuh" w:hAnsi="Gungsuh" w:cs="Gungsuh"/>
                <w:sz w:val="24"/>
                <w:szCs w:val="24"/>
              </w:rPr>
              <w:t>)-NF-001</w:t>
            </w:r>
          </w:p>
        </w:tc>
        <w:tc>
          <w:tcPr>
            <w:tcW w:w="57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 xml:space="preserve">pm2 process manage - </w:t>
            </w:r>
            <w:r>
              <w:rPr>
                <w:rFonts w:ascii="Gungsuh" w:eastAsia="Gungsuh" w:hAnsi="Gungsuh" w:cs="Gungsuh"/>
                <w:sz w:val="24"/>
                <w:szCs w:val="24"/>
              </w:rPr>
              <w:t>解決城市常駐、喚醒問題，有效管理</w:t>
            </w:r>
            <w:r>
              <w:rPr>
                <w:rFonts w:ascii="Gungsuh" w:eastAsia="Gungsuh" w:hAnsi="Gungsuh" w:cs="Gungsuh"/>
                <w:sz w:val="24"/>
                <w:szCs w:val="24"/>
              </w:rPr>
              <w:t>process</w:t>
            </w:r>
          </w:p>
        </w:tc>
      </w:tr>
      <w:tr w:rsidR="001E12A8">
        <w:trPr>
          <w:trHeight w:val="780"/>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w:t>
            </w:r>
            <w:r>
              <w:rPr>
                <w:rFonts w:ascii="Gungsuh" w:eastAsia="Gungsuh" w:hAnsi="Gungsuh" w:cs="Gungsuh"/>
                <w:sz w:val="24"/>
                <w:szCs w:val="24"/>
              </w:rPr>
              <w:t>系統簡稱</w:t>
            </w:r>
            <w:r>
              <w:rPr>
                <w:rFonts w:ascii="Gungsuh" w:eastAsia="Gungsuh" w:hAnsi="Gungsuh" w:cs="Gungsuh"/>
                <w:sz w:val="24"/>
                <w:szCs w:val="24"/>
              </w:rPr>
              <w:t>)-NF-002</w:t>
            </w:r>
          </w:p>
        </w:tc>
        <w:tc>
          <w:tcPr>
            <w:tcW w:w="57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 xml:space="preserve">Nginx - </w:t>
            </w:r>
            <w:r>
              <w:rPr>
                <w:rFonts w:ascii="Gungsuh" w:eastAsia="Gungsuh" w:hAnsi="Gungsuh" w:cs="Gungsuh"/>
                <w:sz w:val="24"/>
                <w:szCs w:val="24"/>
              </w:rPr>
              <w:t>撰寫</w:t>
            </w:r>
            <w:r>
              <w:rPr>
                <w:rFonts w:ascii="Gungsuh" w:eastAsia="Gungsuh" w:hAnsi="Gungsuh" w:cs="Gungsuh"/>
                <w:sz w:val="24"/>
                <w:szCs w:val="24"/>
              </w:rPr>
              <w:t>loadbalance</w:t>
            </w:r>
            <w:r>
              <w:rPr>
                <w:rFonts w:ascii="Gungsuh" w:eastAsia="Gungsuh" w:hAnsi="Gungsuh" w:cs="Gungsuh"/>
                <w:sz w:val="24"/>
                <w:szCs w:val="24"/>
              </w:rPr>
              <w:t>、</w:t>
            </w:r>
            <w:r>
              <w:rPr>
                <w:rFonts w:ascii="Gungsuh" w:eastAsia="Gungsuh" w:hAnsi="Gungsuh" w:cs="Gungsuh"/>
                <w:sz w:val="24"/>
                <w:szCs w:val="24"/>
              </w:rPr>
              <w:t>Reverse Proxy</w:t>
            </w:r>
            <w:r>
              <w:rPr>
                <w:rFonts w:ascii="Gungsuh" w:eastAsia="Gungsuh" w:hAnsi="Gungsuh" w:cs="Gungsuh"/>
                <w:sz w:val="24"/>
                <w:szCs w:val="24"/>
              </w:rPr>
              <w:t>，將更有效利用、分配</w:t>
            </w:r>
            <w:r>
              <w:rPr>
                <w:rFonts w:ascii="Gungsuh" w:eastAsia="Gungsuh" w:hAnsi="Gungsuh" w:cs="Gungsuh"/>
                <w:sz w:val="24"/>
                <w:szCs w:val="24"/>
              </w:rPr>
              <w:t>OS</w:t>
            </w:r>
            <w:r>
              <w:rPr>
                <w:rFonts w:ascii="Gungsuh" w:eastAsia="Gungsuh" w:hAnsi="Gungsuh" w:cs="Gungsuh"/>
                <w:sz w:val="24"/>
                <w:szCs w:val="24"/>
              </w:rPr>
              <w:t>間</w:t>
            </w:r>
            <w:r>
              <w:rPr>
                <w:rFonts w:ascii="Gungsuh" w:eastAsia="Gungsuh" w:hAnsi="Gungsuh" w:cs="Gungsuh"/>
                <w:sz w:val="24"/>
                <w:szCs w:val="24"/>
              </w:rPr>
              <w:t>process</w:t>
            </w:r>
            <w:r>
              <w:rPr>
                <w:rFonts w:ascii="Gungsuh" w:eastAsia="Gungsuh" w:hAnsi="Gungsuh" w:cs="Gungsuh"/>
                <w:sz w:val="24"/>
                <w:szCs w:val="24"/>
              </w:rPr>
              <w:t>的工作</w:t>
            </w:r>
          </w:p>
        </w:tc>
      </w:tr>
      <w:tr w:rsidR="001E12A8">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lastRenderedPageBreak/>
              <w:t>(</w:t>
            </w:r>
            <w:r>
              <w:rPr>
                <w:rFonts w:ascii="Gungsuh" w:eastAsia="Gungsuh" w:hAnsi="Gungsuh" w:cs="Gungsuh"/>
                <w:sz w:val="24"/>
                <w:szCs w:val="24"/>
              </w:rPr>
              <w:t>系統簡稱</w:t>
            </w:r>
            <w:r>
              <w:rPr>
                <w:rFonts w:ascii="Gungsuh" w:eastAsia="Gungsuh" w:hAnsi="Gungsuh" w:cs="Gungsuh"/>
                <w:sz w:val="24"/>
                <w:szCs w:val="24"/>
              </w:rPr>
              <w:t>)-NF-003</w:t>
            </w:r>
          </w:p>
        </w:tc>
        <w:tc>
          <w:tcPr>
            <w:tcW w:w="57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 xml:space="preserve">Cron - crontab </w:t>
            </w:r>
            <w:r>
              <w:rPr>
                <w:rFonts w:ascii="Gungsuh" w:eastAsia="Gungsuh" w:hAnsi="Gungsuh" w:cs="Gungsuh"/>
                <w:sz w:val="24"/>
                <w:szCs w:val="24"/>
              </w:rPr>
              <w:t>撰寫排程系統，解決例行性行程</w:t>
            </w:r>
          </w:p>
        </w:tc>
      </w:tr>
      <w:tr w:rsidR="001E12A8">
        <w:trPr>
          <w:trHeight w:val="1600"/>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w:t>
            </w:r>
            <w:r>
              <w:rPr>
                <w:rFonts w:ascii="Gungsuh" w:eastAsia="Gungsuh" w:hAnsi="Gungsuh" w:cs="Gungsuh"/>
                <w:sz w:val="24"/>
                <w:szCs w:val="24"/>
              </w:rPr>
              <w:t>系統簡稱</w:t>
            </w:r>
            <w:r>
              <w:rPr>
                <w:rFonts w:ascii="Gungsuh" w:eastAsia="Gungsuh" w:hAnsi="Gungsuh" w:cs="Gungsuh"/>
                <w:sz w:val="24"/>
                <w:szCs w:val="24"/>
              </w:rPr>
              <w:t>)-NF-004</w:t>
            </w:r>
          </w:p>
        </w:tc>
        <w:tc>
          <w:tcPr>
            <w:tcW w:w="57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 xml:space="preserve">Docker - </w:t>
            </w:r>
            <w:r>
              <w:rPr>
                <w:rFonts w:ascii="Gungsuh" w:eastAsia="Gungsuh" w:hAnsi="Gungsuh" w:cs="Gungsuh"/>
                <w:sz w:val="24"/>
                <w:szCs w:val="24"/>
              </w:rPr>
              <w:t>將各個容器內容獨立，使系統不相互汙染，以達到</w:t>
            </w:r>
            <w:r>
              <w:rPr>
                <w:rFonts w:ascii="Gungsuh" w:eastAsia="Gungsuh" w:hAnsi="Gungsuh" w:cs="Gungsuh"/>
                <w:sz w:val="24"/>
                <w:szCs w:val="24"/>
              </w:rPr>
              <w:t>microservice architecture</w:t>
            </w:r>
          </w:p>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敏捷式開發</w:t>
            </w:r>
            <w:r>
              <w:rPr>
                <w:rFonts w:ascii="Gungsuh" w:eastAsia="Gungsuh" w:hAnsi="Gungsuh" w:cs="Gungsuh"/>
                <w:sz w:val="24"/>
                <w:szCs w:val="24"/>
              </w:rPr>
              <w:t>:</w:t>
            </w:r>
            <w:r>
              <w:rPr>
                <w:rFonts w:ascii="Gungsuh" w:eastAsia="Gungsuh" w:hAnsi="Gungsuh" w:cs="Gungsuh"/>
                <w:sz w:val="24"/>
                <w:szCs w:val="24"/>
              </w:rPr>
              <w:t>藉由敏捷式開發每個</w:t>
            </w:r>
            <w:r>
              <w:rPr>
                <w:rFonts w:ascii="Gungsuh" w:eastAsia="Gungsuh" w:hAnsi="Gungsuh" w:cs="Gungsuh"/>
                <w:sz w:val="24"/>
                <w:szCs w:val="24"/>
              </w:rPr>
              <w:t>Sprint</w:t>
            </w:r>
            <w:r>
              <w:rPr>
                <w:rFonts w:ascii="Gungsuh" w:eastAsia="Gungsuh" w:hAnsi="Gungsuh" w:cs="Gungsuh"/>
                <w:sz w:val="24"/>
                <w:szCs w:val="24"/>
              </w:rPr>
              <w:t>間工作的分配，快速產出，立即修正，有效讓團隊掌握節奏</w:t>
            </w:r>
          </w:p>
        </w:tc>
      </w:tr>
      <w:tr w:rsidR="001E12A8">
        <w:trPr>
          <w:trHeight w:val="720"/>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w:t>
            </w:r>
            <w:r>
              <w:rPr>
                <w:rFonts w:ascii="Gungsuh" w:eastAsia="Gungsuh" w:hAnsi="Gungsuh" w:cs="Gungsuh"/>
                <w:sz w:val="24"/>
                <w:szCs w:val="24"/>
              </w:rPr>
              <w:t>系統簡稱</w:t>
            </w:r>
            <w:r>
              <w:rPr>
                <w:rFonts w:ascii="Gungsuh" w:eastAsia="Gungsuh" w:hAnsi="Gungsuh" w:cs="Gungsuh"/>
                <w:sz w:val="24"/>
                <w:szCs w:val="24"/>
              </w:rPr>
              <w:t>)-NF-005</w:t>
            </w:r>
          </w:p>
        </w:tc>
        <w:tc>
          <w:tcPr>
            <w:tcW w:w="57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 xml:space="preserve">CDN - </w:t>
            </w:r>
            <w:r>
              <w:rPr>
                <w:rFonts w:ascii="Gungsuh" w:eastAsia="Gungsuh" w:hAnsi="Gungsuh" w:cs="Gungsuh"/>
                <w:sz w:val="24"/>
                <w:szCs w:val="24"/>
              </w:rPr>
              <w:t>有效減少網路路由路徑，降低連線時間</w:t>
            </w:r>
          </w:p>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AWS:</w:t>
            </w:r>
            <w:r>
              <w:rPr>
                <w:rFonts w:ascii="Gungsuh" w:eastAsia="Gungsuh" w:hAnsi="Gungsuh" w:cs="Gungsuh"/>
                <w:sz w:val="24"/>
                <w:szCs w:val="24"/>
              </w:rPr>
              <w:t>使用該一系列功能，達到</w:t>
            </w:r>
            <w:r>
              <w:rPr>
                <w:rFonts w:ascii="Gungsuh" w:eastAsia="Gungsuh" w:hAnsi="Gungsuh" w:cs="Gungsuh"/>
                <w:sz w:val="24"/>
                <w:szCs w:val="24"/>
              </w:rPr>
              <w:t>service less</w:t>
            </w:r>
            <w:r>
              <w:rPr>
                <w:rFonts w:ascii="Gungsuh" w:eastAsia="Gungsuh" w:hAnsi="Gungsuh" w:cs="Gungsuh"/>
                <w:sz w:val="24"/>
                <w:szCs w:val="24"/>
              </w:rPr>
              <w:t>、減少</w:t>
            </w:r>
            <w:r>
              <w:rPr>
                <w:rFonts w:ascii="Gungsuh" w:eastAsia="Gungsuh" w:hAnsi="Gungsuh" w:cs="Gungsuh"/>
                <w:sz w:val="24"/>
                <w:szCs w:val="24"/>
              </w:rPr>
              <w:t>DevOps</w:t>
            </w:r>
            <w:r>
              <w:rPr>
                <w:rFonts w:ascii="Gungsuh" w:eastAsia="Gungsuh" w:hAnsi="Gungsuh" w:cs="Gungsuh"/>
                <w:sz w:val="24"/>
                <w:szCs w:val="24"/>
              </w:rPr>
              <w:t>的開發成本</w:t>
            </w:r>
          </w:p>
        </w:tc>
      </w:tr>
      <w:tr w:rsidR="001E12A8">
        <w:trPr>
          <w:trHeight w:val="500"/>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w:t>
            </w:r>
            <w:r>
              <w:rPr>
                <w:rFonts w:ascii="Gungsuh" w:eastAsia="Gungsuh" w:hAnsi="Gungsuh" w:cs="Gungsuh"/>
                <w:sz w:val="24"/>
                <w:szCs w:val="24"/>
              </w:rPr>
              <w:t>系統簡稱</w:t>
            </w:r>
            <w:r>
              <w:rPr>
                <w:rFonts w:ascii="Gungsuh" w:eastAsia="Gungsuh" w:hAnsi="Gungsuh" w:cs="Gungsuh"/>
                <w:sz w:val="24"/>
                <w:szCs w:val="24"/>
              </w:rPr>
              <w:t>)-NF-006</w:t>
            </w:r>
          </w:p>
        </w:tc>
        <w:tc>
          <w:tcPr>
            <w:tcW w:w="57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 xml:space="preserve">Moment: </w:t>
            </w:r>
            <w:r>
              <w:rPr>
                <w:rFonts w:ascii="Gungsuh" w:eastAsia="Gungsuh" w:hAnsi="Gungsuh" w:cs="Gungsuh"/>
                <w:sz w:val="24"/>
                <w:szCs w:val="24"/>
              </w:rPr>
              <w:t>管理時間套件</w:t>
            </w:r>
          </w:p>
        </w:tc>
      </w:tr>
      <w:tr w:rsidR="001E12A8">
        <w:trPr>
          <w:trHeight w:val="500"/>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w:t>
            </w:r>
            <w:r>
              <w:rPr>
                <w:rFonts w:ascii="Gungsuh" w:eastAsia="Gungsuh" w:hAnsi="Gungsuh" w:cs="Gungsuh"/>
                <w:sz w:val="24"/>
                <w:szCs w:val="24"/>
              </w:rPr>
              <w:t>系統簡稱</w:t>
            </w:r>
            <w:r>
              <w:rPr>
                <w:rFonts w:ascii="Gungsuh" w:eastAsia="Gungsuh" w:hAnsi="Gungsuh" w:cs="Gungsuh"/>
                <w:sz w:val="24"/>
                <w:szCs w:val="24"/>
              </w:rPr>
              <w:t>)-NF-007</w:t>
            </w:r>
          </w:p>
        </w:tc>
        <w:tc>
          <w:tcPr>
            <w:tcW w:w="57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 xml:space="preserve">Apollo Client: </w:t>
            </w:r>
            <w:r>
              <w:rPr>
                <w:rFonts w:ascii="Gungsuh" w:eastAsia="Gungsuh" w:hAnsi="Gungsuh" w:cs="Gungsuh"/>
                <w:sz w:val="24"/>
                <w:szCs w:val="24"/>
              </w:rPr>
              <w:t>查詢資料庫，資料寫入</w:t>
            </w:r>
          </w:p>
        </w:tc>
      </w:tr>
      <w:tr w:rsidR="001E12A8">
        <w:trPr>
          <w:trHeight w:val="120"/>
        </w:trPr>
        <w:tc>
          <w:tcPr>
            <w:tcW w:w="243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w:t>
            </w:r>
            <w:r>
              <w:rPr>
                <w:rFonts w:ascii="Gungsuh" w:eastAsia="Gungsuh" w:hAnsi="Gungsuh" w:cs="Gungsuh"/>
                <w:sz w:val="24"/>
                <w:szCs w:val="24"/>
              </w:rPr>
              <w:t>系統簡稱</w:t>
            </w:r>
            <w:r>
              <w:rPr>
                <w:rFonts w:ascii="Gungsuh" w:eastAsia="Gungsuh" w:hAnsi="Gungsuh" w:cs="Gungsuh"/>
                <w:sz w:val="24"/>
                <w:szCs w:val="24"/>
              </w:rPr>
              <w:t>)-NF-008</w:t>
            </w:r>
          </w:p>
        </w:tc>
        <w:tc>
          <w:tcPr>
            <w:tcW w:w="57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 xml:space="preserve">Lodash: Javascript </w:t>
            </w:r>
            <w:r>
              <w:rPr>
                <w:rFonts w:ascii="Gungsuh" w:eastAsia="Gungsuh" w:hAnsi="Gungsuh" w:cs="Gungsuh"/>
                <w:sz w:val="24"/>
                <w:szCs w:val="24"/>
              </w:rPr>
              <w:t>擴充工具庫</w:t>
            </w:r>
          </w:p>
        </w:tc>
      </w:tr>
    </w:tbl>
    <w:p w:rsidR="001E12A8" w:rsidRDefault="001E12A8">
      <w:pPr>
        <w:rPr>
          <w:rFonts w:ascii="Times New Roman" w:eastAsia="Times New Roman" w:hAnsi="Times New Roman" w:cs="Times New Roman"/>
          <w:sz w:val="24"/>
          <w:szCs w:val="24"/>
        </w:rPr>
      </w:pPr>
    </w:p>
    <w:p w:rsidR="001E12A8" w:rsidRDefault="00180866">
      <w:pPr>
        <w:numPr>
          <w:ilvl w:val="0"/>
          <w:numId w:val="1"/>
        </w:numPr>
        <w:rPr>
          <w:rFonts w:ascii="Times New Roman" w:eastAsia="Times New Roman" w:hAnsi="Times New Roman" w:cs="Times New Roman"/>
          <w:sz w:val="24"/>
          <w:szCs w:val="24"/>
        </w:rPr>
      </w:pPr>
      <w:r>
        <w:rPr>
          <w:rFonts w:ascii="Gungsuh" w:eastAsia="Gungsuh" w:hAnsi="Gungsuh" w:cs="Gungsuh"/>
          <w:sz w:val="24"/>
          <w:szCs w:val="24"/>
        </w:rPr>
        <w:t>系統功能需求</w:t>
      </w:r>
    </w:p>
    <w:p w:rsidR="001E12A8" w:rsidRDefault="001E12A8">
      <w:pPr>
        <w:rPr>
          <w:rFonts w:ascii="Times New Roman" w:eastAsia="Times New Roman" w:hAnsi="Times New Roman" w:cs="Times New Roman"/>
          <w:sz w:val="24"/>
          <w:szCs w:val="24"/>
        </w:rPr>
      </w:pPr>
    </w:p>
    <w:tbl>
      <w:tblPr>
        <w:tblStyle w:val="a6"/>
        <w:tblW w:w="8220" w:type="dxa"/>
        <w:tblInd w:w="355" w:type="dxa"/>
        <w:tblBorders>
          <w:top w:val="nil"/>
          <w:left w:val="nil"/>
          <w:bottom w:val="nil"/>
          <w:right w:val="nil"/>
          <w:insideH w:val="nil"/>
          <w:insideV w:val="nil"/>
        </w:tblBorders>
        <w:tblLayout w:type="fixed"/>
        <w:tblLook w:val="0600" w:firstRow="0" w:lastRow="0" w:firstColumn="0" w:lastColumn="0" w:noHBand="1" w:noVBand="1"/>
      </w:tblPr>
      <w:tblGrid>
        <w:gridCol w:w="2445"/>
        <w:gridCol w:w="5775"/>
      </w:tblGrid>
      <w:tr w:rsidR="001E12A8">
        <w:trPr>
          <w:trHeight w:val="500"/>
        </w:trPr>
        <w:tc>
          <w:tcPr>
            <w:tcW w:w="24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ind w:left="360"/>
              <w:jc w:val="center"/>
              <w:rPr>
                <w:rFonts w:ascii="Times New Roman" w:eastAsia="Times New Roman" w:hAnsi="Times New Roman" w:cs="Times New Roman"/>
                <w:sz w:val="24"/>
                <w:szCs w:val="24"/>
              </w:rPr>
            </w:pPr>
            <w:r>
              <w:rPr>
                <w:rFonts w:ascii="Gungsuh" w:eastAsia="Gungsuh" w:hAnsi="Gungsuh" w:cs="Gungsuh"/>
                <w:sz w:val="24"/>
                <w:szCs w:val="24"/>
              </w:rPr>
              <w:t>功能需求編號</w:t>
            </w:r>
          </w:p>
        </w:tc>
        <w:tc>
          <w:tcPr>
            <w:tcW w:w="577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ind w:left="360"/>
              <w:jc w:val="center"/>
              <w:rPr>
                <w:rFonts w:ascii="Times New Roman" w:eastAsia="Times New Roman" w:hAnsi="Times New Roman" w:cs="Times New Roman"/>
                <w:sz w:val="24"/>
                <w:szCs w:val="24"/>
              </w:rPr>
            </w:pPr>
            <w:r>
              <w:rPr>
                <w:rFonts w:ascii="Gungsuh" w:eastAsia="Gungsuh" w:hAnsi="Gungsuh" w:cs="Gungsuh"/>
                <w:sz w:val="24"/>
                <w:szCs w:val="24"/>
              </w:rPr>
              <w:t>功能需求描述</w:t>
            </w:r>
          </w:p>
        </w:tc>
      </w:tr>
      <w:tr w:rsidR="001E12A8">
        <w:trPr>
          <w:trHeight w:val="500"/>
        </w:trPr>
        <w:tc>
          <w:tcPr>
            <w:tcW w:w="24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w:t>
            </w:r>
            <w:r>
              <w:rPr>
                <w:rFonts w:ascii="Gungsuh" w:eastAsia="Gungsuh" w:hAnsi="Gungsuh" w:cs="Gungsuh"/>
                <w:sz w:val="24"/>
                <w:szCs w:val="24"/>
              </w:rPr>
              <w:t>系統簡稱</w:t>
            </w:r>
            <w:r>
              <w:rPr>
                <w:rFonts w:ascii="Gungsuh" w:eastAsia="Gungsuh" w:hAnsi="Gungsuh" w:cs="Gungsuh"/>
                <w:sz w:val="24"/>
                <w:szCs w:val="24"/>
              </w:rPr>
              <w:t>)-F-001</w:t>
            </w:r>
          </w:p>
        </w:tc>
        <w:tc>
          <w:tcPr>
            <w:tcW w:w="57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ind w:left="360"/>
              <w:rPr>
                <w:rFonts w:ascii="Times New Roman" w:eastAsia="Times New Roman" w:hAnsi="Times New Roman" w:cs="Times New Roman"/>
                <w:sz w:val="24"/>
                <w:szCs w:val="24"/>
              </w:rPr>
            </w:pPr>
            <w:r>
              <w:rPr>
                <w:rFonts w:ascii="Gungsuh" w:eastAsia="Gungsuh" w:hAnsi="Gungsuh" w:cs="Gungsuh"/>
                <w:sz w:val="24"/>
                <w:szCs w:val="24"/>
              </w:rPr>
              <w:t xml:space="preserve">reChart - react </w:t>
            </w:r>
            <w:r>
              <w:rPr>
                <w:rFonts w:ascii="Gungsuh" w:eastAsia="Gungsuh" w:hAnsi="Gungsuh" w:cs="Gungsuh"/>
                <w:sz w:val="24"/>
                <w:szCs w:val="24"/>
              </w:rPr>
              <w:t>圖表套件</w:t>
            </w:r>
          </w:p>
        </w:tc>
      </w:tr>
      <w:tr w:rsidR="001E12A8">
        <w:trPr>
          <w:trHeight w:val="780"/>
        </w:trPr>
        <w:tc>
          <w:tcPr>
            <w:tcW w:w="24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lastRenderedPageBreak/>
              <w:t>(</w:t>
            </w:r>
            <w:r>
              <w:rPr>
                <w:rFonts w:ascii="Gungsuh" w:eastAsia="Gungsuh" w:hAnsi="Gungsuh" w:cs="Gungsuh"/>
                <w:sz w:val="24"/>
                <w:szCs w:val="24"/>
              </w:rPr>
              <w:t>系統簡稱</w:t>
            </w:r>
            <w:r>
              <w:rPr>
                <w:rFonts w:ascii="Gungsuh" w:eastAsia="Gungsuh" w:hAnsi="Gungsuh" w:cs="Gungsuh"/>
                <w:sz w:val="24"/>
                <w:szCs w:val="24"/>
              </w:rPr>
              <w:t>)-F-002</w:t>
            </w:r>
          </w:p>
        </w:tc>
        <w:tc>
          <w:tcPr>
            <w:tcW w:w="57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ind w:left="360"/>
              <w:rPr>
                <w:rFonts w:ascii="Times New Roman" w:eastAsia="Times New Roman" w:hAnsi="Times New Roman" w:cs="Times New Roman"/>
                <w:sz w:val="24"/>
                <w:szCs w:val="24"/>
              </w:rPr>
            </w:pPr>
            <w:r>
              <w:rPr>
                <w:rFonts w:ascii="Gungsuh" w:eastAsia="Gungsuh" w:hAnsi="Gungsuh" w:cs="Gungsuh"/>
                <w:sz w:val="24"/>
                <w:szCs w:val="24"/>
              </w:rPr>
              <w:t xml:space="preserve">MySQL Relation Database - </w:t>
            </w:r>
            <w:r>
              <w:rPr>
                <w:rFonts w:ascii="Gungsuh" w:eastAsia="Gungsuh" w:hAnsi="Gungsuh" w:cs="Gungsuh"/>
                <w:sz w:val="24"/>
                <w:szCs w:val="24"/>
              </w:rPr>
              <w:t>藉由該資料庫有的關聯查詢，處理複雜的關聯資料</w:t>
            </w:r>
          </w:p>
        </w:tc>
      </w:tr>
      <w:tr w:rsidR="001E12A8">
        <w:trPr>
          <w:trHeight w:val="780"/>
        </w:trPr>
        <w:tc>
          <w:tcPr>
            <w:tcW w:w="24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w:t>
            </w:r>
            <w:r>
              <w:rPr>
                <w:rFonts w:ascii="Gungsuh" w:eastAsia="Gungsuh" w:hAnsi="Gungsuh" w:cs="Gungsuh"/>
                <w:sz w:val="24"/>
                <w:szCs w:val="24"/>
              </w:rPr>
              <w:t>系統簡稱</w:t>
            </w:r>
            <w:r>
              <w:rPr>
                <w:rFonts w:ascii="Gungsuh" w:eastAsia="Gungsuh" w:hAnsi="Gungsuh" w:cs="Gungsuh"/>
                <w:sz w:val="24"/>
                <w:szCs w:val="24"/>
              </w:rPr>
              <w:t>)-F-003</w:t>
            </w:r>
          </w:p>
        </w:tc>
        <w:tc>
          <w:tcPr>
            <w:tcW w:w="57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ind w:left="360"/>
              <w:rPr>
                <w:rFonts w:ascii="Times New Roman" w:eastAsia="Times New Roman" w:hAnsi="Times New Roman" w:cs="Times New Roman"/>
                <w:sz w:val="24"/>
                <w:szCs w:val="24"/>
              </w:rPr>
            </w:pPr>
            <w:r>
              <w:rPr>
                <w:rFonts w:ascii="Gungsuh" w:eastAsia="Gungsuh" w:hAnsi="Gungsuh" w:cs="Gungsuh"/>
                <w:sz w:val="24"/>
                <w:szCs w:val="24"/>
              </w:rPr>
              <w:t xml:space="preserve">Mongo NoSQL Database - </w:t>
            </w:r>
            <w:r>
              <w:rPr>
                <w:rFonts w:ascii="Gungsuh" w:eastAsia="Gungsuh" w:hAnsi="Gungsuh" w:cs="Gungsuh"/>
                <w:sz w:val="24"/>
                <w:szCs w:val="24"/>
              </w:rPr>
              <w:t>藉由該資料庫高效率的存取模式，有效降低一般資料存取間的延遲</w:t>
            </w:r>
          </w:p>
        </w:tc>
      </w:tr>
      <w:tr w:rsidR="001E12A8">
        <w:trPr>
          <w:trHeight w:val="780"/>
        </w:trPr>
        <w:tc>
          <w:tcPr>
            <w:tcW w:w="24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w:t>
            </w:r>
            <w:r>
              <w:rPr>
                <w:rFonts w:ascii="Gungsuh" w:eastAsia="Gungsuh" w:hAnsi="Gungsuh" w:cs="Gungsuh"/>
                <w:sz w:val="24"/>
                <w:szCs w:val="24"/>
              </w:rPr>
              <w:t>系統簡稱</w:t>
            </w:r>
            <w:r>
              <w:rPr>
                <w:rFonts w:ascii="Gungsuh" w:eastAsia="Gungsuh" w:hAnsi="Gungsuh" w:cs="Gungsuh"/>
                <w:sz w:val="24"/>
                <w:szCs w:val="24"/>
              </w:rPr>
              <w:t>)-F-004</w:t>
            </w:r>
          </w:p>
        </w:tc>
        <w:tc>
          <w:tcPr>
            <w:tcW w:w="57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ind w:left="360"/>
              <w:rPr>
                <w:rFonts w:ascii="Times New Roman" w:eastAsia="Times New Roman" w:hAnsi="Times New Roman" w:cs="Times New Roman"/>
                <w:sz w:val="24"/>
                <w:szCs w:val="24"/>
              </w:rPr>
            </w:pPr>
            <w:r>
              <w:rPr>
                <w:rFonts w:ascii="Gungsuh" w:eastAsia="Gungsuh" w:hAnsi="Gungsuh" w:cs="Gungsuh"/>
                <w:sz w:val="24"/>
                <w:szCs w:val="24"/>
              </w:rPr>
              <w:t xml:space="preserve">Influx time series database - </w:t>
            </w:r>
            <w:r>
              <w:rPr>
                <w:rFonts w:ascii="Gungsuh" w:eastAsia="Gungsuh" w:hAnsi="Gungsuh" w:cs="Gungsuh"/>
                <w:sz w:val="24"/>
                <w:szCs w:val="24"/>
              </w:rPr>
              <w:t>使用時間序列方式存取資料，收集、存取每個時間上的股市價格</w:t>
            </w:r>
          </w:p>
        </w:tc>
      </w:tr>
      <w:tr w:rsidR="001E12A8">
        <w:trPr>
          <w:trHeight w:val="780"/>
        </w:trPr>
        <w:tc>
          <w:tcPr>
            <w:tcW w:w="24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w:t>
            </w:r>
            <w:r>
              <w:rPr>
                <w:rFonts w:ascii="Gungsuh" w:eastAsia="Gungsuh" w:hAnsi="Gungsuh" w:cs="Gungsuh"/>
                <w:sz w:val="24"/>
                <w:szCs w:val="24"/>
              </w:rPr>
              <w:t>系統簡稱</w:t>
            </w:r>
            <w:r>
              <w:rPr>
                <w:rFonts w:ascii="Gungsuh" w:eastAsia="Gungsuh" w:hAnsi="Gungsuh" w:cs="Gungsuh"/>
                <w:sz w:val="24"/>
                <w:szCs w:val="24"/>
              </w:rPr>
              <w:t>)-F-005</w:t>
            </w:r>
          </w:p>
        </w:tc>
        <w:tc>
          <w:tcPr>
            <w:tcW w:w="57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ind w:left="360"/>
              <w:rPr>
                <w:rFonts w:ascii="Times New Roman" w:eastAsia="Times New Roman" w:hAnsi="Times New Roman" w:cs="Times New Roman"/>
                <w:sz w:val="24"/>
                <w:szCs w:val="24"/>
              </w:rPr>
            </w:pPr>
            <w:r>
              <w:rPr>
                <w:rFonts w:ascii="Gungsuh" w:eastAsia="Gungsuh" w:hAnsi="Gungsuh" w:cs="Gungsuh"/>
                <w:sz w:val="24"/>
                <w:szCs w:val="24"/>
              </w:rPr>
              <w:t xml:space="preserve">Redis - </w:t>
            </w:r>
            <w:r>
              <w:rPr>
                <w:rFonts w:ascii="Gungsuh" w:eastAsia="Gungsuh" w:hAnsi="Gungsuh" w:cs="Gungsuh"/>
                <w:sz w:val="24"/>
                <w:szCs w:val="24"/>
              </w:rPr>
              <w:t>降低</w:t>
            </w:r>
            <w:r>
              <w:rPr>
                <w:rFonts w:ascii="Gungsuh" w:eastAsia="Gungsuh" w:hAnsi="Gungsuh" w:cs="Gungsuh"/>
                <w:sz w:val="24"/>
                <w:szCs w:val="24"/>
              </w:rPr>
              <w:t>IO</w:t>
            </w:r>
            <w:r>
              <w:rPr>
                <w:rFonts w:ascii="Gungsuh" w:eastAsia="Gungsuh" w:hAnsi="Gungsuh" w:cs="Gungsuh"/>
                <w:sz w:val="24"/>
                <w:szCs w:val="24"/>
              </w:rPr>
              <w:t>存取速度、訊息中介解決大型分散式系統間溝通</w:t>
            </w:r>
          </w:p>
        </w:tc>
      </w:tr>
      <w:tr w:rsidR="001E12A8">
        <w:trPr>
          <w:trHeight w:val="780"/>
        </w:trPr>
        <w:tc>
          <w:tcPr>
            <w:tcW w:w="244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w:t>
            </w:r>
            <w:r>
              <w:rPr>
                <w:rFonts w:ascii="Gungsuh" w:eastAsia="Gungsuh" w:hAnsi="Gungsuh" w:cs="Gungsuh"/>
                <w:sz w:val="24"/>
                <w:szCs w:val="24"/>
              </w:rPr>
              <w:t>系統簡稱</w:t>
            </w:r>
            <w:r>
              <w:rPr>
                <w:rFonts w:ascii="Gungsuh" w:eastAsia="Gungsuh" w:hAnsi="Gungsuh" w:cs="Gungsuh"/>
                <w:sz w:val="24"/>
                <w:szCs w:val="24"/>
              </w:rPr>
              <w:t>)-F-006</w:t>
            </w:r>
          </w:p>
        </w:tc>
        <w:tc>
          <w:tcPr>
            <w:tcW w:w="57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ind w:left="360"/>
              <w:rPr>
                <w:rFonts w:ascii="Times New Roman" w:eastAsia="Times New Roman" w:hAnsi="Times New Roman" w:cs="Times New Roman"/>
                <w:sz w:val="24"/>
                <w:szCs w:val="24"/>
              </w:rPr>
            </w:pPr>
            <w:r>
              <w:rPr>
                <w:rFonts w:ascii="Gungsuh" w:eastAsia="Gungsuh" w:hAnsi="Gungsuh" w:cs="Gungsuh"/>
                <w:sz w:val="24"/>
                <w:szCs w:val="24"/>
              </w:rPr>
              <w:t xml:space="preserve">GrapQL - </w:t>
            </w:r>
            <w:r>
              <w:rPr>
                <w:rFonts w:ascii="Gungsuh" w:eastAsia="Gungsuh" w:hAnsi="Gungsuh" w:cs="Gungsuh"/>
                <w:sz w:val="24"/>
                <w:szCs w:val="24"/>
              </w:rPr>
              <w:t>新式</w:t>
            </w:r>
            <w:r>
              <w:rPr>
                <w:rFonts w:ascii="Gungsuh" w:eastAsia="Gungsuh" w:hAnsi="Gungsuh" w:cs="Gungsuh"/>
                <w:sz w:val="24"/>
                <w:szCs w:val="24"/>
              </w:rPr>
              <w:t>API</w:t>
            </w:r>
            <w:r>
              <w:rPr>
                <w:rFonts w:ascii="Gungsuh" w:eastAsia="Gungsuh" w:hAnsi="Gungsuh" w:cs="Gungsuh"/>
                <w:sz w:val="24"/>
                <w:szCs w:val="24"/>
              </w:rPr>
              <w:t>架構，使得前端</w:t>
            </w:r>
            <w:r>
              <w:rPr>
                <w:rFonts w:ascii="Gungsuh" w:eastAsia="Gungsuh" w:hAnsi="Gungsuh" w:cs="Gungsuh"/>
                <w:sz w:val="24"/>
                <w:szCs w:val="24"/>
              </w:rPr>
              <w:t>API</w:t>
            </w:r>
            <w:r>
              <w:rPr>
                <w:rFonts w:ascii="Gungsuh" w:eastAsia="Gungsuh" w:hAnsi="Gungsuh" w:cs="Gungsuh"/>
                <w:sz w:val="24"/>
                <w:szCs w:val="24"/>
              </w:rPr>
              <w:t>使用者不受到既有</w:t>
            </w:r>
            <w:r>
              <w:rPr>
                <w:rFonts w:ascii="Gungsuh" w:eastAsia="Gungsuh" w:hAnsi="Gungsuh" w:cs="Gungsuh"/>
                <w:sz w:val="24"/>
                <w:szCs w:val="24"/>
              </w:rPr>
              <w:t>API</w:t>
            </w:r>
            <w:r>
              <w:rPr>
                <w:rFonts w:ascii="Gungsuh" w:eastAsia="Gungsuh" w:hAnsi="Gungsuh" w:cs="Gungsuh"/>
                <w:sz w:val="24"/>
                <w:szCs w:val="24"/>
              </w:rPr>
              <w:t>所可存取資料的限制</w:t>
            </w:r>
          </w:p>
        </w:tc>
      </w:tr>
    </w:tbl>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80866">
      <w:pPr>
        <w:numPr>
          <w:ilvl w:val="0"/>
          <w:numId w:val="1"/>
        </w:numPr>
        <w:rPr>
          <w:rFonts w:ascii="Times New Roman" w:eastAsia="Times New Roman" w:hAnsi="Times New Roman" w:cs="Times New Roman"/>
          <w:sz w:val="24"/>
          <w:szCs w:val="24"/>
        </w:rPr>
      </w:pPr>
      <w:r>
        <w:rPr>
          <w:rFonts w:ascii="Gungsuh" w:eastAsia="Gungsuh" w:hAnsi="Gungsuh" w:cs="Gungsuh"/>
          <w:sz w:val="24"/>
          <w:szCs w:val="24"/>
        </w:rPr>
        <w:t>系統功能操作使用案例劇本（</w:t>
      </w:r>
      <w:r>
        <w:rPr>
          <w:rFonts w:ascii="Gungsuh" w:eastAsia="Gungsuh" w:hAnsi="Gungsuh" w:cs="Gungsuh"/>
          <w:sz w:val="24"/>
          <w:szCs w:val="24"/>
        </w:rPr>
        <w:t>Use case Scenario</w:t>
      </w:r>
      <w:r>
        <w:rPr>
          <w:rFonts w:ascii="Gungsuh" w:eastAsia="Gungsuh" w:hAnsi="Gungsuh" w:cs="Gungsuh"/>
          <w:sz w:val="24"/>
          <w:szCs w:val="24"/>
        </w:rPr>
        <w:t>）</w:t>
      </w:r>
    </w:p>
    <w:p w:rsidR="001E12A8" w:rsidRDefault="001E12A8">
      <w:pPr>
        <w:rPr>
          <w:rFonts w:ascii="Times New Roman" w:eastAsia="Times New Roman" w:hAnsi="Times New Roman" w:cs="Times New Roman"/>
          <w:sz w:val="24"/>
          <w:szCs w:val="24"/>
        </w:rPr>
      </w:pPr>
    </w:p>
    <w:tbl>
      <w:tblPr>
        <w:tblStyle w:val="a7"/>
        <w:tblW w:w="8220" w:type="dxa"/>
        <w:tblInd w:w="355" w:type="dxa"/>
        <w:tblBorders>
          <w:top w:val="nil"/>
          <w:left w:val="nil"/>
          <w:bottom w:val="nil"/>
          <w:right w:val="nil"/>
          <w:insideH w:val="nil"/>
          <w:insideV w:val="nil"/>
        </w:tblBorders>
        <w:tblLayout w:type="fixed"/>
        <w:tblLook w:val="0600" w:firstRow="0" w:lastRow="0" w:firstColumn="0" w:lastColumn="0" w:noHBand="1" w:noVBand="1"/>
      </w:tblPr>
      <w:tblGrid>
        <w:gridCol w:w="4155"/>
        <w:gridCol w:w="4065"/>
      </w:tblGrid>
      <w:tr w:rsidR="001E12A8">
        <w:trPr>
          <w:trHeight w:val="500"/>
        </w:trPr>
        <w:tc>
          <w:tcPr>
            <w:tcW w:w="41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使用案例編號：</w:t>
            </w:r>
            <w:r>
              <w:rPr>
                <w:rFonts w:ascii="Gungsuh" w:eastAsia="Gungsuh" w:hAnsi="Gungsuh" w:cs="Gungsuh"/>
                <w:sz w:val="24"/>
                <w:szCs w:val="24"/>
              </w:rPr>
              <w:t>(</w:t>
            </w:r>
            <w:r>
              <w:rPr>
                <w:rFonts w:ascii="Gungsuh" w:eastAsia="Gungsuh" w:hAnsi="Gungsuh" w:cs="Gungsuh"/>
                <w:sz w:val="24"/>
                <w:szCs w:val="24"/>
              </w:rPr>
              <w:t>系統簡稱</w:t>
            </w:r>
            <w:r>
              <w:rPr>
                <w:rFonts w:ascii="Gungsuh" w:eastAsia="Gungsuh" w:hAnsi="Gungsuh" w:cs="Gungsuh"/>
                <w:sz w:val="24"/>
                <w:szCs w:val="24"/>
              </w:rPr>
              <w:t>)-UC001</w:t>
            </w:r>
          </w:p>
        </w:tc>
        <w:tc>
          <w:tcPr>
            <w:tcW w:w="406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使用案例名稱：投資策略模型</w:t>
            </w:r>
          </w:p>
        </w:tc>
      </w:tr>
      <w:tr w:rsidR="001E12A8">
        <w:trPr>
          <w:trHeight w:val="500"/>
        </w:trPr>
        <w:tc>
          <w:tcPr>
            <w:tcW w:w="41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系統反應動作</w:t>
            </w:r>
          </w:p>
        </w:tc>
        <w:tc>
          <w:tcPr>
            <w:tcW w:w="406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使用者操作動作</w:t>
            </w:r>
          </w:p>
        </w:tc>
      </w:tr>
      <w:tr w:rsidR="001E12A8">
        <w:trPr>
          <w:trHeight w:val="780"/>
        </w:trPr>
        <w:tc>
          <w:tcPr>
            <w:tcW w:w="41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14"/>
                <w:szCs w:val="14"/>
              </w:rPr>
              <w:t xml:space="preserve">      </w:t>
            </w:r>
            <w:r>
              <w:rPr>
                <w:rFonts w:ascii="Gungsuh" w:eastAsia="Gungsuh" w:hAnsi="Gungsuh" w:cs="Gungsuh"/>
                <w:sz w:val="24"/>
                <w:szCs w:val="24"/>
              </w:rPr>
              <w:t>進入下一頁面</w:t>
            </w:r>
            <w:r>
              <w:rPr>
                <w:rFonts w:ascii="Gungsuh" w:eastAsia="Gungsuh" w:hAnsi="Gungsuh" w:cs="Gungsuh"/>
                <w:sz w:val="24"/>
                <w:szCs w:val="24"/>
              </w:rPr>
              <w:t>-</w:t>
            </w:r>
            <w:r>
              <w:rPr>
                <w:rFonts w:ascii="Gungsuh" w:eastAsia="Gungsuh" w:hAnsi="Gungsuh" w:cs="Gungsuh"/>
                <w:sz w:val="24"/>
                <w:szCs w:val="24"/>
              </w:rPr>
              <w:t>進入策略模型編輯頁面</w:t>
            </w:r>
          </w:p>
        </w:tc>
        <w:tc>
          <w:tcPr>
            <w:tcW w:w="406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點選編輯計算模型</w:t>
            </w:r>
          </w:p>
        </w:tc>
      </w:tr>
      <w:tr w:rsidR="001E12A8">
        <w:trPr>
          <w:trHeight w:val="500"/>
        </w:trPr>
        <w:tc>
          <w:tcPr>
            <w:tcW w:w="41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新建空模型開始編輯</w:t>
            </w:r>
          </w:p>
        </w:tc>
        <w:tc>
          <w:tcPr>
            <w:tcW w:w="406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14"/>
                <w:szCs w:val="14"/>
              </w:rPr>
              <w:t xml:space="preserve">     </w:t>
            </w:r>
            <w:r>
              <w:rPr>
                <w:rFonts w:ascii="Gungsuh" w:eastAsia="Gungsuh" w:hAnsi="Gungsuh" w:cs="Gungsuh"/>
                <w:sz w:val="24"/>
                <w:szCs w:val="24"/>
              </w:rPr>
              <w:t>新增計算模型</w:t>
            </w:r>
          </w:p>
        </w:tc>
      </w:tr>
      <w:tr w:rsidR="001E12A8">
        <w:trPr>
          <w:trHeight w:val="500"/>
        </w:trPr>
        <w:tc>
          <w:tcPr>
            <w:tcW w:w="41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w:t>
            </w:r>
            <w:r>
              <w:rPr>
                <w:rFonts w:ascii="Times New Roman" w:eastAsia="Times New Roman" w:hAnsi="Times New Roman" w:cs="Times New Roman"/>
                <w:sz w:val="14"/>
                <w:szCs w:val="14"/>
              </w:rPr>
              <w:t xml:space="preserve">      </w:t>
            </w:r>
            <w:r>
              <w:rPr>
                <w:rFonts w:ascii="Gungsuh" w:eastAsia="Gungsuh" w:hAnsi="Gungsuh" w:cs="Gungsuh"/>
                <w:sz w:val="24"/>
                <w:szCs w:val="24"/>
              </w:rPr>
              <w:t>開啟滑動調整比重視窗</w:t>
            </w:r>
          </w:p>
        </w:tc>
        <w:tc>
          <w:tcPr>
            <w:tcW w:w="406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點選調整比重按鈕</w:t>
            </w:r>
          </w:p>
        </w:tc>
      </w:tr>
      <w:tr w:rsidR="001E12A8">
        <w:trPr>
          <w:trHeight w:val="1040"/>
        </w:trPr>
        <w:tc>
          <w:tcPr>
            <w:tcW w:w="41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設定買入賣出訊號計算模型</w:t>
            </w:r>
          </w:p>
        </w:tc>
        <w:tc>
          <w:tcPr>
            <w:tcW w:w="406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14"/>
                <w:szCs w:val="14"/>
              </w:rPr>
              <w:t xml:space="preserve">     </w:t>
            </w:r>
            <w:r>
              <w:rPr>
                <w:rFonts w:ascii="Gungsuh" w:eastAsia="Gungsuh" w:hAnsi="Gungsuh" w:cs="Gungsuh"/>
                <w:sz w:val="24"/>
                <w:szCs w:val="24"/>
              </w:rPr>
              <w:t>以</w:t>
            </w:r>
            <w:r>
              <w:rPr>
                <w:rFonts w:ascii="Gungsuh" w:eastAsia="Gungsuh" w:hAnsi="Gungsuh" w:cs="Gungsuh"/>
                <w:sz w:val="24"/>
                <w:szCs w:val="24"/>
              </w:rPr>
              <w:t>excel</w:t>
            </w:r>
            <w:r>
              <w:rPr>
                <w:rFonts w:ascii="Gungsuh" w:eastAsia="Gungsuh" w:hAnsi="Gungsuh" w:cs="Gungsuh"/>
                <w:sz w:val="24"/>
                <w:szCs w:val="24"/>
              </w:rPr>
              <w:t>操作方式輸入表格間的數學函式關係</w:t>
            </w:r>
          </w:p>
        </w:tc>
      </w:tr>
      <w:tr w:rsidR="001E12A8">
        <w:trPr>
          <w:trHeight w:val="1040"/>
        </w:trPr>
        <w:tc>
          <w:tcPr>
            <w:tcW w:w="41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14"/>
                <w:szCs w:val="14"/>
              </w:rPr>
              <w:t xml:space="preserve">      </w:t>
            </w:r>
            <w:r>
              <w:rPr>
                <w:rFonts w:ascii="Gungsuh" w:eastAsia="Gungsuh" w:hAnsi="Gungsuh" w:cs="Gungsuh"/>
                <w:sz w:val="24"/>
                <w:szCs w:val="24"/>
              </w:rPr>
              <w:t>新增一整行且自動依各列時間填入選擇之籌碼面資訊</w:t>
            </w:r>
            <w:r>
              <w:rPr>
                <w:rFonts w:ascii="Gungsuh" w:eastAsia="Gungsuh" w:hAnsi="Gungsuh" w:cs="Gungsuh"/>
                <w:sz w:val="24"/>
                <w:szCs w:val="24"/>
              </w:rPr>
              <w:t>data</w:t>
            </w:r>
          </w:p>
        </w:tc>
        <w:tc>
          <w:tcPr>
            <w:tcW w:w="406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新增自定義報表欄位</w:t>
            </w:r>
          </w:p>
        </w:tc>
      </w:tr>
      <w:tr w:rsidR="001E12A8">
        <w:trPr>
          <w:trHeight w:val="1040"/>
        </w:trPr>
        <w:tc>
          <w:tcPr>
            <w:tcW w:w="41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修改且自動依各列時間填入選擇之籌碼面資訊</w:t>
            </w:r>
            <w:r>
              <w:rPr>
                <w:rFonts w:ascii="Gungsuh" w:eastAsia="Gungsuh" w:hAnsi="Gungsuh" w:cs="Gungsuh"/>
                <w:sz w:val="24"/>
                <w:szCs w:val="24"/>
              </w:rPr>
              <w:t>data</w:t>
            </w:r>
          </w:p>
        </w:tc>
        <w:tc>
          <w:tcPr>
            <w:tcW w:w="406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14"/>
                <w:szCs w:val="14"/>
              </w:rPr>
              <w:t xml:space="preserve">      </w:t>
            </w:r>
            <w:r>
              <w:rPr>
                <w:rFonts w:ascii="Gungsuh" w:eastAsia="Gungsuh" w:hAnsi="Gungsuh" w:cs="Gungsuh"/>
                <w:sz w:val="24"/>
                <w:szCs w:val="24"/>
              </w:rPr>
              <w:t>修改自定義報表欄位</w:t>
            </w:r>
          </w:p>
        </w:tc>
      </w:tr>
      <w:tr w:rsidR="001E12A8">
        <w:trPr>
          <w:trHeight w:val="1040"/>
        </w:trPr>
        <w:tc>
          <w:tcPr>
            <w:tcW w:w="41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14"/>
                <w:szCs w:val="14"/>
              </w:rPr>
              <w:t xml:space="preserve">     </w:t>
            </w:r>
            <w:r>
              <w:rPr>
                <w:rFonts w:ascii="Gungsuh" w:eastAsia="Gungsuh" w:hAnsi="Gungsuh" w:cs="Gungsuh"/>
                <w:sz w:val="24"/>
                <w:szCs w:val="24"/>
              </w:rPr>
              <w:t>刪除一整行資料</w:t>
            </w:r>
          </w:p>
        </w:tc>
        <w:tc>
          <w:tcPr>
            <w:tcW w:w="406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刪除自定義報表欄位</w:t>
            </w:r>
          </w:p>
        </w:tc>
      </w:tr>
      <w:tr w:rsidR="001E12A8">
        <w:trPr>
          <w:trHeight w:val="1040"/>
        </w:trPr>
        <w:tc>
          <w:tcPr>
            <w:tcW w:w="41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依選擇結果顯示整個報表資料</w:t>
            </w:r>
          </w:p>
        </w:tc>
        <w:tc>
          <w:tcPr>
            <w:tcW w:w="406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sz w:val="14"/>
                <w:szCs w:val="14"/>
              </w:rPr>
              <w:t xml:space="preserve">     </w:t>
            </w:r>
            <w:r>
              <w:rPr>
                <w:rFonts w:ascii="Gungsuh" w:eastAsia="Gungsuh" w:hAnsi="Gungsuh" w:cs="Gungsuh"/>
                <w:sz w:val="24"/>
                <w:szCs w:val="24"/>
              </w:rPr>
              <w:t>選擇各列資料時間間隔</w:t>
            </w:r>
            <w:r>
              <w:rPr>
                <w:rFonts w:ascii="Gungsuh" w:eastAsia="Gungsuh" w:hAnsi="Gungsuh" w:cs="Gungsuh"/>
                <w:sz w:val="24"/>
                <w:szCs w:val="24"/>
              </w:rPr>
              <w:t>(</w:t>
            </w:r>
            <w:r>
              <w:rPr>
                <w:rFonts w:ascii="Gungsuh" w:eastAsia="Gungsuh" w:hAnsi="Gungsuh" w:cs="Gungsuh"/>
                <w:sz w:val="24"/>
                <w:szCs w:val="24"/>
              </w:rPr>
              <w:t>季、月、年</w:t>
            </w:r>
            <w:r>
              <w:rPr>
                <w:rFonts w:ascii="Gungsuh" w:eastAsia="Gungsuh" w:hAnsi="Gungsuh" w:cs="Gungsuh"/>
                <w:sz w:val="24"/>
                <w:szCs w:val="24"/>
              </w:rPr>
              <w:t>)</w:t>
            </w:r>
          </w:p>
        </w:tc>
      </w:tr>
      <w:tr w:rsidR="001E12A8">
        <w:trPr>
          <w:trHeight w:val="1040"/>
        </w:trPr>
        <w:tc>
          <w:tcPr>
            <w:tcW w:w="415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14"/>
                <w:szCs w:val="14"/>
              </w:rPr>
              <w:t xml:space="preserve">       </w:t>
            </w:r>
            <w:r>
              <w:rPr>
                <w:rFonts w:ascii="Gungsuh" w:eastAsia="Gungsuh" w:hAnsi="Gungsuh" w:cs="Gungsuh"/>
                <w:sz w:val="24"/>
                <w:szCs w:val="24"/>
              </w:rPr>
              <w:t>儲存、刪除修改結果</w:t>
            </w:r>
          </w:p>
        </w:tc>
        <w:tc>
          <w:tcPr>
            <w:tcW w:w="406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before="240" w:after="240"/>
              <w:rPr>
                <w:rFonts w:ascii="Times New Roman" w:eastAsia="Times New Roman" w:hAnsi="Times New Roman" w:cs="Times New Roman"/>
                <w:sz w:val="24"/>
                <w:szCs w:val="24"/>
              </w:rPr>
            </w:pPr>
            <w:r>
              <w:rPr>
                <w:rFonts w:ascii="Gungsuh" w:eastAsia="Gungsuh" w:hAnsi="Gungsuh" w:cs="Gungsuh"/>
                <w:sz w:val="24"/>
                <w:szCs w:val="24"/>
              </w:rPr>
              <w:t>儲存、刪除</w:t>
            </w:r>
          </w:p>
        </w:tc>
      </w:tr>
    </w:tbl>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80866">
      <w:pPr>
        <w:rPr>
          <w:rFonts w:ascii="Times New Roman" w:eastAsia="Times New Roman" w:hAnsi="Times New Roman" w:cs="Times New Roman"/>
          <w:sz w:val="24"/>
          <w:szCs w:val="24"/>
        </w:rPr>
      </w:pPr>
      <w:r>
        <w:rPr>
          <w:rFonts w:ascii="Gungsuh" w:eastAsia="Gungsuh" w:hAnsi="Gungsuh" w:cs="Gungsuh"/>
          <w:sz w:val="24"/>
          <w:szCs w:val="24"/>
        </w:rPr>
        <w:t>三．系統架構設計</w:t>
      </w:r>
    </w:p>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3062288" cy="8527889"/>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
                    <a:srcRect/>
                    <a:stretch>
                      <a:fillRect/>
                    </a:stretch>
                  </pic:blipFill>
                  <pic:spPr>
                    <a:xfrm>
                      <a:off x="0" y="0"/>
                      <a:ext cx="3062288" cy="8527889"/>
                    </a:xfrm>
                    <a:prstGeom prst="rect">
                      <a:avLst/>
                    </a:prstGeom>
                    <a:ln/>
                  </pic:spPr>
                </pic:pic>
              </a:graphicData>
            </a:graphic>
          </wp:inline>
        </w:drawing>
      </w:r>
    </w:p>
    <w:p w:rsidR="001E12A8" w:rsidRDefault="00180866">
      <w:pPr>
        <w:rPr>
          <w:rFonts w:ascii="Times New Roman" w:eastAsia="Times New Roman" w:hAnsi="Times New Roman" w:cs="Times New Roman"/>
          <w:sz w:val="24"/>
          <w:szCs w:val="24"/>
        </w:rPr>
      </w:pPr>
      <w:r>
        <w:rPr>
          <w:rFonts w:ascii="Gungsuh" w:eastAsia="Gungsuh" w:hAnsi="Gungsuh" w:cs="Gungsuh"/>
          <w:sz w:val="24"/>
          <w:szCs w:val="24"/>
        </w:rPr>
        <w:t>四．系統介面設計</w:t>
      </w:r>
      <w:r>
        <w:rPr>
          <w:rFonts w:ascii="Gungsuh" w:eastAsia="Gungsuh" w:hAnsi="Gungsuh" w:cs="Gungsuh"/>
          <w:sz w:val="24"/>
          <w:szCs w:val="24"/>
        </w:rPr>
        <w:t>(</w:t>
      </w:r>
      <w:r>
        <w:rPr>
          <w:rFonts w:ascii="Gungsuh" w:eastAsia="Gungsuh" w:hAnsi="Gungsuh" w:cs="Gungsuh"/>
          <w:sz w:val="24"/>
          <w:szCs w:val="24"/>
        </w:rPr>
        <w:t>電腦</w:t>
      </w:r>
      <w:r>
        <w:rPr>
          <w:rFonts w:ascii="Gungsuh" w:eastAsia="Gungsuh" w:hAnsi="Gungsuh" w:cs="Gungsuh"/>
          <w:sz w:val="24"/>
          <w:szCs w:val="24"/>
        </w:rPr>
        <w:t>/</w:t>
      </w:r>
      <w:r>
        <w:rPr>
          <w:rFonts w:ascii="Gungsuh" w:eastAsia="Gungsuh" w:hAnsi="Gungsuh" w:cs="Gungsuh"/>
          <w:sz w:val="24"/>
          <w:szCs w:val="24"/>
        </w:rPr>
        <w:t>行動裝置</w:t>
      </w:r>
      <w:r>
        <w:rPr>
          <w:rFonts w:ascii="Gungsuh" w:eastAsia="Gungsuh" w:hAnsi="Gungsuh" w:cs="Gungsuh"/>
          <w:sz w:val="24"/>
          <w:szCs w:val="24"/>
        </w:rPr>
        <w:t>)</w:t>
      </w:r>
    </w:p>
    <w:p w:rsidR="001E12A8" w:rsidRDefault="00180866">
      <w:pPr>
        <w:rPr>
          <w:rFonts w:ascii="Times New Roman" w:eastAsia="Times New Roman" w:hAnsi="Times New Roman" w:cs="Times New Roman"/>
          <w:sz w:val="24"/>
          <w:szCs w:val="24"/>
        </w:rPr>
      </w:pPr>
      <w:r>
        <w:rPr>
          <w:rFonts w:ascii="Gungsuh" w:eastAsia="Gungsuh" w:hAnsi="Gungsuh" w:cs="Gungsuh"/>
          <w:sz w:val="24"/>
          <w:szCs w:val="24"/>
        </w:rPr>
        <w:lastRenderedPageBreak/>
        <w:t>1.</w:t>
      </w:r>
      <w:r>
        <w:rPr>
          <w:rFonts w:ascii="Gungsuh" w:eastAsia="Gungsuh" w:hAnsi="Gungsuh" w:cs="Gungsuh"/>
          <w:sz w:val="24"/>
          <w:szCs w:val="24"/>
        </w:rPr>
        <w:t>首頁</w:t>
      </w:r>
      <w:r>
        <w:rPr>
          <w:rFonts w:ascii="Gungsuh" w:eastAsia="Gungsuh" w:hAnsi="Gungsuh" w:cs="Gungsuh"/>
          <w:sz w:val="24"/>
          <w:szCs w:val="24"/>
        </w:rPr>
        <w:t>(</w:t>
      </w:r>
      <w:r>
        <w:rPr>
          <w:rFonts w:ascii="Gungsuh" w:eastAsia="Gungsuh" w:hAnsi="Gungsuh" w:cs="Gungsuh"/>
          <w:sz w:val="24"/>
          <w:szCs w:val="24"/>
        </w:rPr>
        <w:t>追蹤股</w:t>
      </w:r>
      <w:r>
        <w:rPr>
          <w:rFonts w:ascii="Gungsuh" w:eastAsia="Gungsuh" w:hAnsi="Gungsuh" w:cs="Gungsuh"/>
          <w:sz w:val="24"/>
          <w:szCs w:val="24"/>
        </w:rPr>
        <w:t>)</w:t>
      </w:r>
    </w:p>
    <w:p w:rsidR="001E12A8" w:rsidRDefault="0018086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376738" cy="5411041"/>
            <wp:effectExtent l="0" t="0" r="0" b="0"/>
            <wp:docPr id="3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6"/>
                    <a:srcRect/>
                    <a:stretch>
                      <a:fillRect/>
                    </a:stretch>
                  </pic:blipFill>
                  <pic:spPr>
                    <a:xfrm>
                      <a:off x="0" y="0"/>
                      <a:ext cx="4376738" cy="5411041"/>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extent cx="1267763" cy="2747963"/>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
                    <a:srcRect/>
                    <a:stretch>
                      <a:fillRect/>
                    </a:stretch>
                  </pic:blipFill>
                  <pic:spPr>
                    <a:xfrm>
                      <a:off x="0" y="0"/>
                      <a:ext cx="1267763" cy="2747963"/>
                    </a:xfrm>
                    <a:prstGeom prst="rect">
                      <a:avLst/>
                    </a:prstGeom>
                    <a:ln/>
                  </pic:spPr>
                </pic:pic>
              </a:graphicData>
            </a:graphic>
          </wp:inline>
        </w:drawing>
      </w:r>
    </w:p>
    <w:p w:rsidR="001E12A8" w:rsidRDefault="001E12A8">
      <w:pPr>
        <w:rPr>
          <w:rFonts w:ascii="Times New Roman" w:eastAsia="Times New Roman" w:hAnsi="Times New Roman" w:cs="Times New Roman"/>
          <w:sz w:val="24"/>
          <w:szCs w:val="24"/>
        </w:rPr>
      </w:pPr>
    </w:p>
    <w:p w:rsidR="001E12A8" w:rsidRDefault="00180866">
      <w:pPr>
        <w:rPr>
          <w:rFonts w:ascii="Times New Roman" w:eastAsia="Times New Roman" w:hAnsi="Times New Roman" w:cs="Times New Roman"/>
          <w:sz w:val="24"/>
          <w:szCs w:val="24"/>
        </w:rPr>
      </w:pPr>
      <w:r>
        <w:rPr>
          <w:rFonts w:ascii="Gungsuh" w:eastAsia="Gungsuh" w:hAnsi="Gungsuh" w:cs="Gungsuh"/>
          <w:sz w:val="24"/>
          <w:szCs w:val="24"/>
        </w:rPr>
        <w:t>2.</w:t>
      </w:r>
      <w:r>
        <w:rPr>
          <w:rFonts w:ascii="Gungsuh" w:eastAsia="Gungsuh" w:hAnsi="Gungsuh" w:cs="Gungsuh"/>
          <w:sz w:val="24"/>
          <w:szCs w:val="24"/>
        </w:rPr>
        <w:t>大盤股市</w:t>
      </w:r>
      <w:r>
        <w:rPr>
          <w:rFonts w:ascii="Gungsuh" w:eastAsia="Gungsuh" w:hAnsi="Gungsuh" w:cs="Gungsuh"/>
          <w:sz w:val="24"/>
          <w:szCs w:val="24"/>
        </w:rPr>
        <w:t>(</w:t>
      </w:r>
      <w:r>
        <w:rPr>
          <w:rFonts w:ascii="Gungsuh" w:eastAsia="Gungsuh" w:hAnsi="Gungsuh" w:cs="Gungsuh"/>
          <w:sz w:val="24"/>
          <w:szCs w:val="24"/>
        </w:rPr>
        <w:t>上中下游產業</w:t>
      </w:r>
      <w:r>
        <w:rPr>
          <w:rFonts w:ascii="Gungsuh" w:eastAsia="Gungsuh" w:hAnsi="Gungsuh" w:cs="Gungsuh"/>
          <w:sz w:val="24"/>
          <w:szCs w:val="24"/>
        </w:rPr>
        <w:t>)</w:t>
      </w:r>
    </w:p>
    <w:p w:rsidR="001E12A8" w:rsidRDefault="0018086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4355399" cy="5386388"/>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4355399" cy="5386388"/>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extent cx="1268993" cy="2757488"/>
            <wp:effectExtent l="0" t="0" r="0" b="0"/>
            <wp:docPr id="1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9"/>
                    <a:srcRect/>
                    <a:stretch>
                      <a:fillRect/>
                    </a:stretch>
                  </pic:blipFill>
                  <pic:spPr>
                    <a:xfrm>
                      <a:off x="0" y="0"/>
                      <a:ext cx="1268993" cy="2757488"/>
                    </a:xfrm>
                    <a:prstGeom prst="rect">
                      <a:avLst/>
                    </a:prstGeom>
                    <a:ln/>
                  </pic:spPr>
                </pic:pic>
              </a:graphicData>
            </a:graphic>
          </wp:inline>
        </w:drawing>
      </w:r>
    </w:p>
    <w:p w:rsidR="001E12A8" w:rsidRDefault="001E12A8">
      <w:pPr>
        <w:rPr>
          <w:rFonts w:ascii="Times New Roman" w:eastAsia="Times New Roman" w:hAnsi="Times New Roman" w:cs="Times New Roman"/>
          <w:sz w:val="24"/>
          <w:szCs w:val="24"/>
        </w:rPr>
      </w:pPr>
    </w:p>
    <w:p w:rsidR="001E12A8" w:rsidRDefault="00180866">
      <w:pPr>
        <w:rPr>
          <w:rFonts w:ascii="Times New Roman" w:eastAsia="Times New Roman" w:hAnsi="Times New Roman" w:cs="Times New Roman"/>
          <w:sz w:val="24"/>
          <w:szCs w:val="24"/>
        </w:rPr>
      </w:pPr>
      <w:r>
        <w:rPr>
          <w:rFonts w:ascii="Gungsuh" w:eastAsia="Gungsuh" w:hAnsi="Gungsuh" w:cs="Gungsuh"/>
          <w:sz w:val="24"/>
          <w:szCs w:val="24"/>
        </w:rPr>
        <w:t>3.</w:t>
      </w:r>
      <w:r>
        <w:rPr>
          <w:rFonts w:ascii="Gungsuh" w:eastAsia="Gungsuh" w:hAnsi="Gungsuh" w:cs="Gungsuh"/>
          <w:sz w:val="24"/>
          <w:szCs w:val="24"/>
        </w:rPr>
        <w:t>個股</w:t>
      </w:r>
    </w:p>
    <w:p w:rsidR="001E12A8" w:rsidRDefault="0018086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386263" cy="274815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4386263" cy="2748150"/>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extent cx="1270462" cy="2747963"/>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1"/>
                    <a:srcRect/>
                    <a:stretch>
                      <a:fillRect/>
                    </a:stretch>
                  </pic:blipFill>
                  <pic:spPr>
                    <a:xfrm>
                      <a:off x="0" y="0"/>
                      <a:ext cx="1270462" cy="2747963"/>
                    </a:xfrm>
                    <a:prstGeom prst="rect">
                      <a:avLst/>
                    </a:prstGeom>
                    <a:ln/>
                  </pic:spPr>
                </pic:pic>
              </a:graphicData>
            </a:graphic>
          </wp:inline>
        </w:drawing>
      </w:r>
    </w:p>
    <w:p w:rsidR="001E12A8" w:rsidRDefault="001E12A8">
      <w:pPr>
        <w:rPr>
          <w:rFonts w:ascii="Times New Roman" w:eastAsia="Times New Roman" w:hAnsi="Times New Roman" w:cs="Times New Roman"/>
          <w:sz w:val="24"/>
          <w:szCs w:val="24"/>
        </w:rPr>
      </w:pPr>
    </w:p>
    <w:p w:rsidR="001E12A8" w:rsidRDefault="00180866">
      <w:pPr>
        <w:rPr>
          <w:rFonts w:ascii="Times New Roman" w:eastAsia="Times New Roman" w:hAnsi="Times New Roman" w:cs="Times New Roman"/>
          <w:sz w:val="24"/>
          <w:szCs w:val="24"/>
        </w:rPr>
      </w:pPr>
      <w:r>
        <w:rPr>
          <w:rFonts w:ascii="Gungsuh" w:eastAsia="Gungsuh" w:hAnsi="Gungsuh" w:cs="Gungsuh"/>
          <w:sz w:val="24"/>
          <w:szCs w:val="24"/>
        </w:rPr>
        <w:lastRenderedPageBreak/>
        <w:t>4.</w:t>
      </w:r>
      <w:r>
        <w:rPr>
          <w:rFonts w:ascii="Gungsuh" w:eastAsia="Gungsuh" w:hAnsi="Gungsuh" w:cs="Gungsuh"/>
          <w:sz w:val="24"/>
          <w:szCs w:val="24"/>
        </w:rPr>
        <w:t>數學模型</w:t>
      </w:r>
    </w:p>
    <w:p w:rsidR="001E12A8" w:rsidRDefault="0018086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376738" cy="2751092"/>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376738" cy="2751092"/>
                    </a:xfrm>
                    <a:prstGeom prst="rect">
                      <a:avLst/>
                    </a:prstGeom>
                    <a:ln/>
                  </pic:spPr>
                </pic:pic>
              </a:graphicData>
            </a:graphic>
          </wp:inline>
        </w:drawing>
      </w:r>
      <w:bookmarkStart w:id="0" w:name="_GoBack"/>
      <w:r>
        <w:rPr>
          <w:rFonts w:ascii="Times New Roman" w:eastAsia="Times New Roman" w:hAnsi="Times New Roman" w:cs="Times New Roman"/>
          <w:noProof/>
          <w:sz w:val="24"/>
          <w:szCs w:val="24"/>
        </w:rPr>
        <w:drawing>
          <wp:inline distT="114300" distB="114300" distL="114300" distR="114300">
            <wp:extent cx="1252538" cy="2738105"/>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1252538" cy="2738105"/>
                    </a:xfrm>
                    <a:prstGeom prst="rect">
                      <a:avLst/>
                    </a:prstGeom>
                    <a:ln/>
                  </pic:spPr>
                </pic:pic>
              </a:graphicData>
            </a:graphic>
          </wp:inline>
        </w:drawing>
      </w:r>
      <w:bookmarkEnd w:id="0"/>
    </w:p>
    <w:p w:rsidR="001E12A8" w:rsidRDefault="001E12A8">
      <w:pPr>
        <w:rPr>
          <w:rFonts w:ascii="Times New Roman" w:eastAsia="Times New Roman" w:hAnsi="Times New Roman" w:cs="Times New Roman"/>
          <w:sz w:val="24"/>
          <w:szCs w:val="24"/>
        </w:rPr>
      </w:pPr>
    </w:p>
    <w:p w:rsidR="001E12A8" w:rsidRDefault="00180866">
      <w:pPr>
        <w:rPr>
          <w:rFonts w:ascii="Times New Roman" w:eastAsia="Times New Roman" w:hAnsi="Times New Roman" w:cs="Times New Roman"/>
          <w:sz w:val="24"/>
          <w:szCs w:val="24"/>
        </w:rPr>
      </w:pPr>
      <w:r>
        <w:rPr>
          <w:rFonts w:ascii="Gungsuh" w:eastAsia="Gungsuh" w:hAnsi="Gungsuh" w:cs="Gungsuh"/>
          <w:sz w:val="24"/>
          <w:szCs w:val="24"/>
        </w:rPr>
        <w:t>5.</w:t>
      </w:r>
      <w:r>
        <w:rPr>
          <w:rFonts w:ascii="Gungsuh" w:eastAsia="Gungsuh" w:hAnsi="Gungsuh" w:cs="Gungsuh"/>
          <w:sz w:val="24"/>
          <w:szCs w:val="24"/>
        </w:rPr>
        <w:t>數學模型</w:t>
      </w:r>
      <w:r>
        <w:rPr>
          <w:rFonts w:ascii="Gungsuh" w:eastAsia="Gungsuh" w:hAnsi="Gungsuh" w:cs="Gungsuh"/>
          <w:sz w:val="24"/>
          <w:szCs w:val="24"/>
        </w:rPr>
        <w:t>(</w:t>
      </w:r>
      <w:r>
        <w:rPr>
          <w:rFonts w:ascii="Gungsuh" w:eastAsia="Gungsuh" w:hAnsi="Gungsuh" w:cs="Gungsuh"/>
          <w:sz w:val="24"/>
          <w:szCs w:val="24"/>
        </w:rPr>
        <w:t>新增欄位</w:t>
      </w:r>
      <w:r>
        <w:rPr>
          <w:rFonts w:ascii="Gungsuh" w:eastAsia="Gungsuh" w:hAnsi="Gungsuh" w:cs="Gungsuh"/>
          <w:sz w:val="24"/>
          <w:szCs w:val="24"/>
        </w:rPr>
        <w:t>)</w:t>
      </w:r>
    </w:p>
    <w:p w:rsidR="001E12A8" w:rsidRDefault="0018086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389530" cy="2728913"/>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4389530" cy="2728913"/>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extent cx="1252538" cy="2712262"/>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1252538" cy="2712262"/>
                    </a:xfrm>
                    <a:prstGeom prst="rect">
                      <a:avLst/>
                    </a:prstGeom>
                    <a:ln/>
                  </pic:spPr>
                </pic:pic>
              </a:graphicData>
            </a:graphic>
          </wp:inline>
        </w:drawing>
      </w:r>
    </w:p>
    <w:p w:rsidR="001E12A8" w:rsidRDefault="001E12A8">
      <w:pPr>
        <w:rPr>
          <w:rFonts w:ascii="Times New Roman" w:eastAsia="Times New Roman" w:hAnsi="Times New Roman" w:cs="Times New Roman"/>
          <w:sz w:val="24"/>
          <w:szCs w:val="24"/>
        </w:rPr>
      </w:pPr>
    </w:p>
    <w:p w:rsidR="001E12A8" w:rsidRDefault="00180866">
      <w:pPr>
        <w:rPr>
          <w:rFonts w:ascii="Times New Roman" w:eastAsia="Times New Roman" w:hAnsi="Times New Roman" w:cs="Times New Roman"/>
          <w:sz w:val="24"/>
          <w:szCs w:val="24"/>
        </w:rPr>
      </w:pPr>
      <w:r>
        <w:rPr>
          <w:rFonts w:ascii="Gungsuh" w:eastAsia="Gungsuh" w:hAnsi="Gungsuh" w:cs="Gungsuh"/>
          <w:sz w:val="24"/>
          <w:szCs w:val="24"/>
        </w:rPr>
        <w:t>6.</w:t>
      </w:r>
      <w:r>
        <w:rPr>
          <w:rFonts w:ascii="Gungsuh" w:eastAsia="Gungsuh" w:hAnsi="Gungsuh" w:cs="Gungsuh"/>
          <w:sz w:val="24"/>
          <w:szCs w:val="24"/>
        </w:rPr>
        <w:t>添加註釋筆記</w:t>
      </w:r>
    </w:p>
    <w:p w:rsidR="001E12A8" w:rsidRDefault="0018086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4395788" cy="2730423"/>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395788" cy="2730423"/>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extent cx="1252538" cy="273810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1252538" cy="2738105"/>
                    </a:xfrm>
                    <a:prstGeom prst="rect">
                      <a:avLst/>
                    </a:prstGeom>
                    <a:ln/>
                  </pic:spPr>
                </pic:pic>
              </a:graphicData>
            </a:graphic>
          </wp:inline>
        </w:drawing>
      </w:r>
    </w:p>
    <w:p w:rsidR="001E12A8" w:rsidRDefault="001E12A8">
      <w:pPr>
        <w:rPr>
          <w:rFonts w:ascii="Times New Roman" w:eastAsia="Times New Roman" w:hAnsi="Times New Roman" w:cs="Times New Roman"/>
          <w:sz w:val="24"/>
          <w:szCs w:val="24"/>
        </w:rPr>
      </w:pPr>
    </w:p>
    <w:p w:rsidR="001E12A8" w:rsidRDefault="00180866">
      <w:pPr>
        <w:rPr>
          <w:rFonts w:ascii="Times New Roman" w:eastAsia="Times New Roman" w:hAnsi="Times New Roman" w:cs="Times New Roman"/>
          <w:sz w:val="24"/>
          <w:szCs w:val="24"/>
        </w:rPr>
      </w:pPr>
      <w:r>
        <w:rPr>
          <w:rFonts w:ascii="Gungsuh" w:eastAsia="Gungsuh" w:hAnsi="Gungsuh" w:cs="Gungsuh"/>
          <w:sz w:val="24"/>
          <w:szCs w:val="24"/>
        </w:rPr>
        <w:t>7.</w:t>
      </w:r>
      <w:r>
        <w:rPr>
          <w:rFonts w:ascii="Gungsuh" w:eastAsia="Gungsuh" w:hAnsi="Gungsuh" w:cs="Gungsuh"/>
          <w:sz w:val="24"/>
          <w:szCs w:val="24"/>
        </w:rPr>
        <w:t>調整各模型權重</w:t>
      </w:r>
    </w:p>
    <w:p w:rsidR="001E12A8" w:rsidRDefault="0018086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376738" cy="2728231"/>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4376738" cy="2728231"/>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extent cx="1262063" cy="2736074"/>
            <wp:effectExtent l="0" t="0" r="0" b="0"/>
            <wp:docPr id="2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1262063" cy="2736074"/>
                    </a:xfrm>
                    <a:prstGeom prst="rect">
                      <a:avLst/>
                    </a:prstGeom>
                    <a:ln/>
                  </pic:spPr>
                </pic:pic>
              </a:graphicData>
            </a:graphic>
          </wp:inline>
        </w:drawing>
      </w:r>
    </w:p>
    <w:p w:rsidR="001E12A8" w:rsidRDefault="001E12A8">
      <w:pPr>
        <w:rPr>
          <w:rFonts w:ascii="Times New Roman" w:eastAsia="Times New Roman" w:hAnsi="Times New Roman" w:cs="Times New Roman"/>
          <w:sz w:val="24"/>
          <w:szCs w:val="24"/>
        </w:rPr>
      </w:pPr>
    </w:p>
    <w:p w:rsidR="001E12A8" w:rsidRDefault="00180866">
      <w:pPr>
        <w:rPr>
          <w:rFonts w:ascii="Times New Roman" w:eastAsia="Times New Roman" w:hAnsi="Times New Roman" w:cs="Times New Roman"/>
          <w:sz w:val="24"/>
          <w:szCs w:val="24"/>
        </w:rPr>
      </w:pPr>
      <w:r>
        <w:rPr>
          <w:rFonts w:ascii="Gungsuh" w:eastAsia="Gungsuh" w:hAnsi="Gungsuh" w:cs="Gungsuh"/>
          <w:sz w:val="24"/>
          <w:szCs w:val="24"/>
        </w:rPr>
        <w:t>8.</w:t>
      </w:r>
      <w:r>
        <w:rPr>
          <w:rFonts w:ascii="Gungsuh" w:eastAsia="Gungsuh" w:hAnsi="Gungsuh" w:cs="Gungsuh"/>
          <w:sz w:val="24"/>
          <w:szCs w:val="24"/>
        </w:rPr>
        <w:t>測試模型綜合績效</w:t>
      </w:r>
    </w:p>
    <w:p w:rsidR="001E12A8" w:rsidRDefault="0018086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4386263" cy="2739593"/>
            <wp:effectExtent l="0" t="0" r="0" b="0"/>
            <wp:docPr id="2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0"/>
                    <a:srcRect/>
                    <a:stretch>
                      <a:fillRect/>
                    </a:stretch>
                  </pic:blipFill>
                  <pic:spPr>
                    <a:xfrm>
                      <a:off x="0" y="0"/>
                      <a:ext cx="4386263" cy="2739593"/>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extent cx="1262063" cy="2732813"/>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1262063" cy="2732813"/>
                    </a:xfrm>
                    <a:prstGeom prst="rect">
                      <a:avLst/>
                    </a:prstGeom>
                    <a:ln/>
                  </pic:spPr>
                </pic:pic>
              </a:graphicData>
            </a:graphic>
          </wp:inline>
        </w:drawing>
      </w:r>
    </w:p>
    <w:p w:rsidR="001E12A8" w:rsidRDefault="001E12A8">
      <w:pPr>
        <w:rPr>
          <w:rFonts w:ascii="Times New Roman" w:eastAsia="Times New Roman" w:hAnsi="Times New Roman" w:cs="Times New Roman"/>
          <w:sz w:val="24"/>
          <w:szCs w:val="24"/>
        </w:rPr>
      </w:pPr>
    </w:p>
    <w:p w:rsidR="001E12A8" w:rsidRDefault="00180866">
      <w:pPr>
        <w:rPr>
          <w:rFonts w:ascii="Times New Roman" w:eastAsia="Times New Roman" w:hAnsi="Times New Roman" w:cs="Times New Roman"/>
          <w:sz w:val="24"/>
          <w:szCs w:val="24"/>
        </w:rPr>
      </w:pPr>
      <w:r>
        <w:rPr>
          <w:rFonts w:ascii="Gungsuh" w:eastAsia="Gungsuh" w:hAnsi="Gungsuh" w:cs="Gungsuh"/>
          <w:sz w:val="24"/>
          <w:szCs w:val="24"/>
        </w:rPr>
        <w:t>9.</w:t>
      </w:r>
      <w:r>
        <w:rPr>
          <w:rFonts w:ascii="Gungsuh" w:eastAsia="Gungsuh" w:hAnsi="Gungsuh" w:cs="Gungsuh"/>
          <w:sz w:val="24"/>
          <w:szCs w:val="24"/>
        </w:rPr>
        <w:t>建立帳號</w:t>
      </w:r>
    </w:p>
    <w:p w:rsidR="001E12A8" w:rsidRDefault="0018086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386263" cy="2734294"/>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4386263" cy="2734294"/>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extent cx="1262063" cy="2745708"/>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1262063" cy="2745708"/>
                    </a:xfrm>
                    <a:prstGeom prst="rect">
                      <a:avLst/>
                    </a:prstGeom>
                    <a:ln/>
                  </pic:spPr>
                </pic:pic>
              </a:graphicData>
            </a:graphic>
          </wp:inline>
        </w:drawing>
      </w:r>
    </w:p>
    <w:p w:rsidR="001E12A8" w:rsidRDefault="001E12A8">
      <w:pPr>
        <w:rPr>
          <w:rFonts w:ascii="Times New Roman" w:eastAsia="Times New Roman" w:hAnsi="Times New Roman" w:cs="Times New Roman"/>
          <w:sz w:val="24"/>
          <w:szCs w:val="24"/>
        </w:rPr>
      </w:pPr>
    </w:p>
    <w:p w:rsidR="001E12A8" w:rsidRDefault="00180866">
      <w:pPr>
        <w:rPr>
          <w:rFonts w:ascii="Times New Roman" w:eastAsia="Times New Roman" w:hAnsi="Times New Roman" w:cs="Times New Roman"/>
          <w:sz w:val="24"/>
          <w:szCs w:val="24"/>
        </w:rPr>
      </w:pPr>
      <w:r>
        <w:rPr>
          <w:rFonts w:ascii="Gungsuh" w:eastAsia="Gungsuh" w:hAnsi="Gungsuh" w:cs="Gungsuh"/>
          <w:sz w:val="24"/>
          <w:szCs w:val="24"/>
        </w:rPr>
        <w:t>10.</w:t>
      </w:r>
      <w:r>
        <w:rPr>
          <w:rFonts w:ascii="Gungsuh" w:eastAsia="Gungsuh" w:hAnsi="Gungsuh" w:cs="Gungsuh"/>
          <w:sz w:val="24"/>
          <w:szCs w:val="24"/>
        </w:rPr>
        <w:t>登入</w:t>
      </w:r>
      <w:r>
        <w:rPr>
          <w:rFonts w:ascii="Gungsuh" w:eastAsia="Gungsuh" w:hAnsi="Gungsuh" w:cs="Gungsuh"/>
          <w:sz w:val="24"/>
          <w:szCs w:val="24"/>
        </w:rPr>
        <w:t>(</w:t>
      </w:r>
      <w:r>
        <w:rPr>
          <w:rFonts w:ascii="Gungsuh" w:eastAsia="Gungsuh" w:hAnsi="Gungsuh" w:cs="Gungsuh"/>
          <w:sz w:val="24"/>
          <w:szCs w:val="24"/>
        </w:rPr>
        <w:t>含第三方</w:t>
      </w:r>
      <w:r>
        <w:rPr>
          <w:rFonts w:ascii="Gungsuh" w:eastAsia="Gungsuh" w:hAnsi="Gungsuh" w:cs="Gungsuh"/>
          <w:sz w:val="24"/>
          <w:szCs w:val="24"/>
        </w:rPr>
        <w:t>)</w:t>
      </w:r>
    </w:p>
    <w:p w:rsidR="001E12A8" w:rsidRDefault="0018086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4386263" cy="2731961"/>
            <wp:effectExtent l="0" t="0" r="0" b="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4"/>
                    <a:srcRect/>
                    <a:stretch>
                      <a:fillRect/>
                    </a:stretch>
                  </pic:blipFill>
                  <pic:spPr>
                    <a:xfrm>
                      <a:off x="0" y="0"/>
                      <a:ext cx="4386263" cy="2731961"/>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extent cx="1264672" cy="2738438"/>
            <wp:effectExtent l="0" t="0" r="0" b="0"/>
            <wp:docPr id="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5"/>
                    <a:srcRect/>
                    <a:stretch>
                      <a:fillRect/>
                    </a:stretch>
                  </pic:blipFill>
                  <pic:spPr>
                    <a:xfrm>
                      <a:off x="0" y="0"/>
                      <a:ext cx="1264672" cy="2738438"/>
                    </a:xfrm>
                    <a:prstGeom prst="rect">
                      <a:avLst/>
                    </a:prstGeom>
                    <a:ln/>
                  </pic:spPr>
                </pic:pic>
              </a:graphicData>
            </a:graphic>
          </wp:inline>
        </w:drawing>
      </w:r>
    </w:p>
    <w:p w:rsidR="001E12A8" w:rsidRDefault="001E12A8">
      <w:pPr>
        <w:rPr>
          <w:rFonts w:ascii="Times New Roman" w:eastAsia="Times New Roman" w:hAnsi="Times New Roman" w:cs="Times New Roman"/>
          <w:sz w:val="24"/>
          <w:szCs w:val="24"/>
        </w:rPr>
      </w:pPr>
    </w:p>
    <w:p w:rsidR="001E12A8" w:rsidRDefault="00180866">
      <w:pPr>
        <w:rPr>
          <w:rFonts w:ascii="Times New Roman" w:eastAsia="Times New Roman" w:hAnsi="Times New Roman" w:cs="Times New Roman"/>
          <w:sz w:val="24"/>
          <w:szCs w:val="24"/>
        </w:rPr>
      </w:pPr>
      <w:r>
        <w:rPr>
          <w:rFonts w:ascii="Gungsuh" w:eastAsia="Gungsuh" w:hAnsi="Gungsuh" w:cs="Gungsuh"/>
          <w:sz w:val="24"/>
          <w:szCs w:val="24"/>
        </w:rPr>
        <w:t>11.</w:t>
      </w:r>
      <w:r>
        <w:rPr>
          <w:rFonts w:ascii="Gungsuh" w:eastAsia="Gungsuh" w:hAnsi="Gungsuh" w:cs="Gungsuh"/>
          <w:sz w:val="24"/>
          <w:szCs w:val="24"/>
        </w:rPr>
        <w:t>已建立的模型</w:t>
      </w:r>
    </w:p>
    <w:p w:rsidR="001E12A8" w:rsidRDefault="0018086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376738" cy="2741473"/>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4376738" cy="2741473"/>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extent cx="1254846" cy="2728913"/>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1254846" cy="2728913"/>
                    </a:xfrm>
                    <a:prstGeom prst="rect">
                      <a:avLst/>
                    </a:prstGeom>
                    <a:ln/>
                  </pic:spPr>
                </pic:pic>
              </a:graphicData>
            </a:graphic>
          </wp:inline>
        </w:drawing>
      </w: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80866">
      <w:pPr>
        <w:rPr>
          <w:rFonts w:ascii="Times New Roman" w:eastAsia="Times New Roman" w:hAnsi="Times New Roman" w:cs="Times New Roman"/>
          <w:sz w:val="24"/>
          <w:szCs w:val="24"/>
        </w:rPr>
      </w:pPr>
      <w:r>
        <w:rPr>
          <w:rFonts w:ascii="Gungsuh" w:eastAsia="Gungsuh" w:hAnsi="Gungsuh" w:cs="Gungsuh"/>
          <w:sz w:val="24"/>
          <w:szCs w:val="24"/>
        </w:rPr>
        <w:t>五．軟體或硬體架構設計</w:t>
      </w:r>
    </w:p>
    <w:p w:rsidR="001E12A8" w:rsidRDefault="001E12A8">
      <w:pPr>
        <w:rPr>
          <w:rFonts w:ascii="Times New Roman" w:eastAsia="Times New Roman" w:hAnsi="Times New Roman" w:cs="Times New Roman"/>
          <w:sz w:val="24"/>
          <w:szCs w:val="24"/>
        </w:rPr>
      </w:pPr>
    </w:p>
    <w:p w:rsidR="001E12A8" w:rsidRDefault="00180866">
      <w:pPr>
        <w:numPr>
          <w:ilvl w:val="0"/>
          <w:numId w:val="3"/>
        </w:numPr>
        <w:rPr>
          <w:rFonts w:ascii="Times New Roman" w:eastAsia="Times New Roman" w:hAnsi="Times New Roman" w:cs="Times New Roman"/>
          <w:sz w:val="24"/>
          <w:szCs w:val="24"/>
        </w:rPr>
      </w:pPr>
      <w:r>
        <w:rPr>
          <w:rFonts w:ascii="Gungsuh" w:eastAsia="Gungsuh" w:hAnsi="Gungsuh" w:cs="Gungsuh"/>
          <w:sz w:val="24"/>
          <w:szCs w:val="24"/>
        </w:rPr>
        <w:t>資料架構設計</w:t>
      </w:r>
    </w:p>
    <w:p w:rsidR="001E12A8" w:rsidRDefault="001E12A8">
      <w:pPr>
        <w:rPr>
          <w:rFonts w:ascii="Times New Roman" w:eastAsia="Times New Roman" w:hAnsi="Times New Roman" w:cs="Times New Roman"/>
          <w:sz w:val="24"/>
          <w:szCs w:val="24"/>
        </w:rPr>
      </w:pPr>
    </w:p>
    <w:p w:rsidR="001E12A8" w:rsidRDefault="00180866">
      <w:pPr>
        <w:rPr>
          <w:rFonts w:ascii="Times New Roman" w:eastAsia="Times New Roman" w:hAnsi="Times New Roman" w:cs="Times New Roman"/>
          <w:sz w:val="24"/>
          <w:szCs w:val="24"/>
        </w:rPr>
      </w:pPr>
      <w:r>
        <w:rPr>
          <w:rFonts w:ascii="Gungsuh" w:eastAsia="Gungsuh" w:hAnsi="Gungsuh" w:cs="Gungsuh"/>
          <w:sz w:val="24"/>
          <w:szCs w:val="24"/>
        </w:rPr>
        <w:t>使用者資訊</w:t>
      </w:r>
      <w:r>
        <w:rPr>
          <w:rFonts w:ascii="Gungsuh" w:eastAsia="Gungsuh" w:hAnsi="Gungsuh" w:cs="Gungsuh"/>
          <w:sz w:val="24"/>
          <w:szCs w:val="24"/>
        </w:rPr>
        <w:t>(User) :</w:t>
      </w:r>
    </w:p>
    <w:p w:rsidR="001E12A8" w:rsidRDefault="001E12A8">
      <w:pPr>
        <w:rPr>
          <w:rFonts w:ascii="Times New Roman" w:eastAsia="Times New Roman" w:hAnsi="Times New Roman" w:cs="Times New Roman"/>
          <w:sz w:val="24"/>
          <w:szCs w:val="24"/>
        </w:rPr>
      </w:pPr>
    </w:p>
    <w:tbl>
      <w:tblPr>
        <w:tblStyle w:val="a8"/>
        <w:tblW w:w="8730" w:type="dxa"/>
        <w:tblInd w:w="283" w:type="dxa"/>
        <w:tblBorders>
          <w:top w:val="nil"/>
          <w:left w:val="nil"/>
          <w:bottom w:val="nil"/>
          <w:right w:val="nil"/>
          <w:insideH w:val="nil"/>
          <w:insideV w:val="nil"/>
        </w:tblBorders>
        <w:tblLayout w:type="fixed"/>
        <w:tblLook w:val="0600" w:firstRow="0" w:lastRow="0" w:firstColumn="0" w:lastColumn="0" w:noHBand="1" w:noVBand="1"/>
      </w:tblPr>
      <w:tblGrid>
        <w:gridCol w:w="2235"/>
        <w:gridCol w:w="2175"/>
        <w:gridCol w:w="2175"/>
        <w:gridCol w:w="2145"/>
      </w:tblGrid>
      <w:tr w:rsidR="001E12A8">
        <w:trPr>
          <w:trHeight w:val="220"/>
        </w:trPr>
        <w:tc>
          <w:tcPr>
            <w:tcW w:w="2235"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rsidR="001E12A8" w:rsidRDefault="00180866">
            <w:pPr>
              <w:spacing w:line="360" w:lineRule="auto"/>
              <w:jc w:val="center"/>
              <w:rPr>
                <w:rFonts w:ascii="Times New Roman" w:eastAsia="Times New Roman" w:hAnsi="Times New Roman" w:cs="Times New Roman"/>
                <w:b/>
                <w:sz w:val="24"/>
                <w:szCs w:val="24"/>
              </w:rPr>
            </w:pPr>
            <w:r>
              <w:rPr>
                <w:rFonts w:ascii="Gungsuh" w:eastAsia="Gungsuh" w:hAnsi="Gungsuh" w:cs="Gungsuh"/>
                <w:b/>
                <w:sz w:val="24"/>
                <w:szCs w:val="24"/>
              </w:rPr>
              <w:t>欄位名稱</w:t>
            </w:r>
          </w:p>
        </w:tc>
        <w:tc>
          <w:tcPr>
            <w:tcW w:w="2175" w:type="dxa"/>
            <w:tcBorders>
              <w:top w:val="single" w:sz="8" w:space="0" w:color="000000"/>
              <w:left w:val="nil"/>
              <w:bottom w:val="single" w:sz="8" w:space="0" w:color="000000"/>
              <w:right w:val="single" w:sz="8" w:space="0" w:color="000000"/>
            </w:tcBorders>
            <w:shd w:val="clear" w:color="auto" w:fill="999999"/>
            <w:tcMar>
              <w:top w:w="28" w:type="dxa"/>
              <w:left w:w="28" w:type="dxa"/>
              <w:bottom w:w="28" w:type="dxa"/>
              <w:right w:w="28" w:type="dxa"/>
            </w:tcMar>
            <w:vAlign w:val="center"/>
          </w:tcPr>
          <w:p w:rsidR="001E12A8" w:rsidRDefault="00180866">
            <w:pPr>
              <w:spacing w:line="360" w:lineRule="auto"/>
              <w:jc w:val="center"/>
              <w:rPr>
                <w:rFonts w:ascii="Times New Roman" w:eastAsia="Times New Roman" w:hAnsi="Times New Roman" w:cs="Times New Roman"/>
                <w:b/>
                <w:sz w:val="24"/>
                <w:szCs w:val="24"/>
              </w:rPr>
            </w:pPr>
            <w:r>
              <w:rPr>
                <w:rFonts w:ascii="Gungsuh" w:eastAsia="Gungsuh" w:hAnsi="Gungsuh" w:cs="Gungsuh"/>
                <w:b/>
                <w:sz w:val="24"/>
                <w:szCs w:val="24"/>
              </w:rPr>
              <w:t>欄位代號</w:t>
            </w:r>
          </w:p>
        </w:tc>
        <w:tc>
          <w:tcPr>
            <w:tcW w:w="2175" w:type="dxa"/>
            <w:tcBorders>
              <w:top w:val="single" w:sz="8" w:space="0" w:color="000000"/>
              <w:left w:val="nil"/>
              <w:bottom w:val="single" w:sz="8" w:space="0" w:color="000000"/>
              <w:right w:val="single" w:sz="8" w:space="0" w:color="000000"/>
            </w:tcBorders>
            <w:shd w:val="clear" w:color="auto" w:fill="999999"/>
            <w:tcMar>
              <w:top w:w="28" w:type="dxa"/>
              <w:left w:w="28" w:type="dxa"/>
              <w:bottom w:w="28" w:type="dxa"/>
              <w:right w:w="28" w:type="dxa"/>
            </w:tcMar>
            <w:vAlign w:val="center"/>
          </w:tcPr>
          <w:p w:rsidR="001E12A8" w:rsidRDefault="00180866">
            <w:pPr>
              <w:spacing w:line="360" w:lineRule="auto"/>
              <w:jc w:val="center"/>
              <w:rPr>
                <w:rFonts w:ascii="Times New Roman" w:eastAsia="Times New Roman" w:hAnsi="Times New Roman" w:cs="Times New Roman"/>
                <w:b/>
                <w:sz w:val="24"/>
                <w:szCs w:val="24"/>
              </w:rPr>
            </w:pPr>
            <w:r>
              <w:rPr>
                <w:rFonts w:ascii="Gungsuh" w:eastAsia="Gungsuh" w:hAnsi="Gungsuh" w:cs="Gungsuh"/>
                <w:b/>
                <w:sz w:val="24"/>
                <w:szCs w:val="24"/>
              </w:rPr>
              <w:t>定義</w:t>
            </w:r>
          </w:p>
        </w:tc>
        <w:tc>
          <w:tcPr>
            <w:tcW w:w="2145" w:type="dxa"/>
            <w:tcBorders>
              <w:top w:val="single" w:sz="8" w:space="0" w:color="000000"/>
              <w:left w:val="nil"/>
              <w:bottom w:val="single" w:sz="8" w:space="0" w:color="000000"/>
              <w:right w:val="single" w:sz="8" w:space="0" w:color="000000"/>
            </w:tcBorders>
            <w:shd w:val="clear" w:color="auto" w:fill="999999"/>
            <w:tcMar>
              <w:top w:w="28" w:type="dxa"/>
              <w:left w:w="28" w:type="dxa"/>
              <w:bottom w:w="28" w:type="dxa"/>
              <w:right w:w="28" w:type="dxa"/>
            </w:tcMar>
            <w:vAlign w:val="center"/>
          </w:tcPr>
          <w:p w:rsidR="001E12A8" w:rsidRDefault="00180866">
            <w:pPr>
              <w:spacing w:line="360" w:lineRule="auto"/>
              <w:jc w:val="center"/>
              <w:rPr>
                <w:rFonts w:ascii="Times New Roman" w:eastAsia="Times New Roman" w:hAnsi="Times New Roman" w:cs="Times New Roman"/>
                <w:b/>
                <w:sz w:val="24"/>
                <w:szCs w:val="24"/>
              </w:rPr>
            </w:pPr>
            <w:r>
              <w:rPr>
                <w:rFonts w:ascii="Gungsuh" w:eastAsia="Gungsuh" w:hAnsi="Gungsuh" w:cs="Gungsuh"/>
                <w:b/>
                <w:sz w:val="24"/>
                <w:szCs w:val="24"/>
              </w:rPr>
              <w:t>型態</w:t>
            </w:r>
          </w:p>
        </w:tc>
      </w:tr>
      <w:tr w:rsidR="001E12A8">
        <w:trPr>
          <w:trHeight w:val="320"/>
        </w:trPr>
        <w:tc>
          <w:tcPr>
            <w:tcW w:w="2235" w:type="dxa"/>
            <w:tcBorders>
              <w:top w:val="nil"/>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rsidR="001E12A8" w:rsidRDefault="00180866">
            <w:pPr>
              <w:jc w:val="center"/>
              <w:rPr>
                <w:rFonts w:ascii="Times New Roman" w:eastAsia="Times New Roman" w:hAnsi="Times New Roman" w:cs="Times New Roman"/>
                <w:b/>
                <w:sz w:val="24"/>
                <w:szCs w:val="24"/>
              </w:rPr>
            </w:pPr>
            <w:r>
              <w:rPr>
                <w:rFonts w:ascii="Gungsuh" w:eastAsia="Gungsuh" w:hAnsi="Gungsuh" w:cs="Gungsuh"/>
                <w:b/>
                <w:sz w:val="24"/>
                <w:szCs w:val="24"/>
              </w:rPr>
              <w:t>電子郵件</w:t>
            </w:r>
            <w:r>
              <w:rPr>
                <w:rFonts w:ascii="Gungsuh" w:eastAsia="Gungsuh" w:hAnsi="Gungsuh" w:cs="Gungsuh"/>
                <w:b/>
                <w:sz w:val="24"/>
                <w:szCs w:val="24"/>
              </w:rPr>
              <w:t>(</w:t>
            </w:r>
            <w:r>
              <w:rPr>
                <w:rFonts w:ascii="Gungsuh" w:eastAsia="Gungsuh" w:hAnsi="Gungsuh" w:cs="Gungsuh"/>
                <w:b/>
                <w:sz w:val="24"/>
                <w:szCs w:val="24"/>
              </w:rPr>
              <w:t>帳號</w:t>
            </w:r>
            <w:r>
              <w:rPr>
                <w:rFonts w:ascii="Gungsuh" w:eastAsia="Gungsuh" w:hAnsi="Gungsuh" w:cs="Gungsuh"/>
                <w:b/>
                <w:sz w:val="24"/>
                <w:szCs w:val="24"/>
              </w:rPr>
              <w:t>)</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email</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Gungsuh" w:eastAsia="Gungsuh" w:hAnsi="Gungsuh" w:cs="Gungsuh"/>
                <w:sz w:val="24"/>
                <w:szCs w:val="24"/>
              </w:rPr>
              <w:t>使用者帳號</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r>
      <w:tr w:rsidR="001E12A8">
        <w:trPr>
          <w:trHeight w:val="160"/>
        </w:trPr>
        <w:tc>
          <w:tcPr>
            <w:tcW w:w="2235" w:type="dxa"/>
            <w:tcBorders>
              <w:top w:val="nil"/>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rsidR="001E12A8" w:rsidRDefault="00180866">
            <w:pPr>
              <w:jc w:val="center"/>
              <w:rPr>
                <w:rFonts w:ascii="Times New Roman" w:eastAsia="Times New Roman" w:hAnsi="Times New Roman" w:cs="Times New Roman"/>
                <w:b/>
                <w:sz w:val="24"/>
                <w:szCs w:val="24"/>
              </w:rPr>
            </w:pPr>
            <w:r>
              <w:rPr>
                <w:rFonts w:ascii="Gungsuh" w:eastAsia="Gungsuh" w:hAnsi="Gungsuh" w:cs="Gungsuh"/>
                <w:b/>
                <w:sz w:val="24"/>
                <w:szCs w:val="24"/>
              </w:rPr>
              <w:t>密碼</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password</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Gungsuh" w:eastAsia="Gungsuh" w:hAnsi="Gungsuh" w:cs="Gungsuh"/>
                <w:sz w:val="24"/>
                <w:szCs w:val="24"/>
              </w:rPr>
              <w:t>使用者密碼</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r>
      <w:tr w:rsidR="001E12A8">
        <w:trPr>
          <w:trHeight w:val="500"/>
        </w:trPr>
        <w:tc>
          <w:tcPr>
            <w:tcW w:w="2235" w:type="dxa"/>
            <w:tcBorders>
              <w:top w:val="nil"/>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rsidR="001E12A8" w:rsidRDefault="00180866">
            <w:pPr>
              <w:jc w:val="center"/>
              <w:rPr>
                <w:rFonts w:ascii="Times New Roman" w:eastAsia="Times New Roman" w:hAnsi="Times New Roman" w:cs="Times New Roman"/>
                <w:b/>
                <w:sz w:val="24"/>
                <w:szCs w:val="24"/>
              </w:rPr>
            </w:pPr>
            <w:r>
              <w:rPr>
                <w:rFonts w:ascii="Gungsuh" w:eastAsia="Gungsuh" w:hAnsi="Gungsuh" w:cs="Gungsuh"/>
                <w:b/>
                <w:sz w:val="24"/>
                <w:szCs w:val="24"/>
              </w:rPr>
              <w:lastRenderedPageBreak/>
              <w:t>名稱</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Gungsuh" w:eastAsia="Gungsuh" w:hAnsi="Gungsuh" w:cs="Gungsuh"/>
                <w:sz w:val="24"/>
                <w:szCs w:val="24"/>
              </w:rPr>
              <w:t>使用者名稱</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r>
      <w:tr w:rsidR="001E12A8">
        <w:trPr>
          <w:trHeight w:val="500"/>
        </w:trPr>
        <w:tc>
          <w:tcPr>
            <w:tcW w:w="2235" w:type="dxa"/>
            <w:tcBorders>
              <w:top w:val="nil"/>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rsidR="001E12A8" w:rsidRDefault="00180866">
            <w:pPr>
              <w:jc w:val="center"/>
              <w:rPr>
                <w:rFonts w:ascii="Times New Roman" w:eastAsia="Times New Roman" w:hAnsi="Times New Roman" w:cs="Times New Roman"/>
                <w:b/>
                <w:sz w:val="24"/>
                <w:szCs w:val="24"/>
              </w:rPr>
            </w:pPr>
            <w:r>
              <w:rPr>
                <w:rFonts w:ascii="Gungsuh" w:eastAsia="Gungsuh" w:hAnsi="Gungsuh" w:cs="Gungsuh"/>
                <w:b/>
                <w:sz w:val="24"/>
                <w:szCs w:val="24"/>
              </w:rPr>
              <w:t>權限</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authId</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Gungsuh" w:eastAsia="Gungsuh" w:hAnsi="Gungsuh" w:cs="Gungsuh"/>
                <w:sz w:val="24"/>
                <w:szCs w:val="24"/>
              </w:rPr>
              <w:t>第三方登入</w:t>
            </w:r>
            <w:r>
              <w:rPr>
                <w:rFonts w:ascii="Gungsuh" w:eastAsia="Gungsuh" w:hAnsi="Gungsuh" w:cs="Gungsuh"/>
                <w:sz w:val="24"/>
                <w:szCs w:val="24"/>
              </w:rPr>
              <w:t xml:space="preserve"> id</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r>
    </w:tbl>
    <w:p w:rsidR="001E12A8" w:rsidRDefault="001E12A8">
      <w:pPr>
        <w:rPr>
          <w:rFonts w:ascii="Times New Roman" w:eastAsia="Times New Roman" w:hAnsi="Times New Roman" w:cs="Times New Roman"/>
          <w:sz w:val="24"/>
          <w:szCs w:val="24"/>
        </w:rPr>
      </w:pPr>
    </w:p>
    <w:p w:rsidR="001E12A8" w:rsidRDefault="00180866">
      <w:pPr>
        <w:rPr>
          <w:rFonts w:ascii="Times New Roman" w:eastAsia="Times New Roman" w:hAnsi="Times New Roman" w:cs="Times New Roman"/>
          <w:sz w:val="24"/>
          <w:szCs w:val="24"/>
        </w:rPr>
      </w:pPr>
      <w:r>
        <w:rPr>
          <w:rFonts w:ascii="Gungsuh" w:eastAsia="Gungsuh" w:hAnsi="Gungsuh" w:cs="Gungsuh"/>
          <w:sz w:val="24"/>
          <w:szCs w:val="24"/>
        </w:rPr>
        <w:t>股票資訊</w:t>
      </w:r>
      <w:r>
        <w:rPr>
          <w:rFonts w:ascii="Gungsuh" w:eastAsia="Gungsuh" w:hAnsi="Gungsuh" w:cs="Gungsuh"/>
          <w:sz w:val="24"/>
          <w:szCs w:val="24"/>
        </w:rPr>
        <w:t xml:space="preserve">(Stock) : </w:t>
      </w:r>
    </w:p>
    <w:p w:rsidR="001E12A8" w:rsidRDefault="001E12A8">
      <w:pPr>
        <w:rPr>
          <w:rFonts w:ascii="Times New Roman" w:eastAsia="Times New Roman" w:hAnsi="Times New Roman" w:cs="Times New Roman"/>
          <w:sz w:val="24"/>
          <w:szCs w:val="24"/>
        </w:rPr>
      </w:pPr>
    </w:p>
    <w:tbl>
      <w:tblPr>
        <w:tblStyle w:val="a9"/>
        <w:tblW w:w="8730" w:type="dxa"/>
        <w:tblInd w:w="283" w:type="dxa"/>
        <w:tblBorders>
          <w:top w:val="nil"/>
          <w:left w:val="nil"/>
          <w:bottom w:val="nil"/>
          <w:right w:val="nil"/>
          <w:insideH w:val="nil"/>
          <w:insideV w:val="nil"/>
        </w:tblBorders>
        <w:tblLayout w:type="fixed"/>
        <w:tblLook w:val="0600" w:firstRow="0" w:lastRow="0" w:firstColumn="0" w:lastColumn="0" w:noHBand="1" w:noVBand="1"/>
      </w:tblPr>
      <w:tblGrid>
        <w:gridCol w:w="2235"/>
        <w:gridCol w:w="2175"/>
        <w:gridCol w:w="2175"/>
        <w:gridCol w:w="2145"/>
      </w:tblGrid>
      <w:tr w:rsidR="001E12A8">
        <w:tc>
          <w:tcPr>
            <w:tcW w:w="2235"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rsidR="001E12A8" w:rsidRDefault="00180866">
            <w:pPr>
              <w:spacing w:line="360" w:lineRule="auto"/>
              <w:jc w:val="center"/>
              <w:rPr>
                <w:rFonts w:ascii="Times New Roman" w:eastAsia="Times New Roman" w:hAnsi="Times New Roman" w:cs="Times New Roman"/>
                <w:b/>
                <w:sz w:val="24"/>
                <w:szCs w:val="24"/>
              </w:rPr>
            </w:pPr>
            <w:r>
              <w:rPr>
                <w:rFonts w:ascii="Gungsuh" w:eastAsia="Gungsuh" w:hAnsi="Gungsuh" w:cs="Gungsuh"/>
                <w:b/>
                <w:sz w:val="24"/>
                <w:szCs w:val="24"/>
              </w:rPr>
              <w:t>欄位名稱</w:t>
            </w:r>
          </w:p>
        </w:tc>
        <w:tc>
          <w:tcPr>
            <w:tcW w:w="2175" w:type="dxa"/>
            <w:tcBorders>
              <w:top w:val="single" w:sz="8" w:space="0" w:color="000000"/>
              <w:left w:val="nil"/>
              <w:bottom w:val="single" w:sz="8" w:space="0" w:color="000000"/>
              <w:right w:val="single" w:sz="8" w:space="0" w:color="000000"/>
            </w:tcBorders>
            <w:shd w:val="clear" w:color="auto" w:fill="999999"/>
            <w:tcMar>
              <w:top w:w="28" w:type="dxa"/>
              <w:left w:w="28" w:type="dxa"/>
              <w:bottom w:w="28" w:type="dxa"/>
              <w:right w:w="28" w:type="dxa"/>
            </w:tcMar>
            <w:vAlign w:val="center"/>
          </w:tcPr>
          <w:p w:rsidR="001E12A8" w:rsidRDefault="00180866">
            <w:pPr>
              <w:spacing w:line="360" w:lineRule="auto"/>
              <w:jc w:val="center"/>
              <w:rPr>
                <w:rFonts w:ascii="Times New Roman" w:eastAsia="Times New Roman" w:hAnsi="Times New Roman" w:cs="Times New Roman"/>
                <w:b/>
                <w:sz w:val="24"/>
                <w:szCs w:val="24"/>
              </w:rPr>
            </w:pPr>
            <w:r>
              <w:rPr>
                <w:rFonts w:ascii="Gungsuh" w:eastAsia="Gungsuh" w:hAnsi="Gungsuh" w:cs="Gungsuh"/>
                <w:b/>
                <w:sz w:val="24"/>
                <w:szCs w:val="24"/>
              </w:rPr>
              <w:t>欄位代號</w:t>
            </w:r>
          </w:p>
        </w:tc>
        <w:tc>
          <w:tcPr>
            <w:tcW w:w="2175" w:type="dxa"/>
            <w:tcBorders>
              <w:top w:val="single" w:sz="8" w:space="0" w:color="000000"/>
              <w:left w:val="nil"/>
              <w:bottom w:val="single" w:sz="8" w:space="0" w:color="000000"/>
              <w:right w:val="single" w:sz="8" w:space="0" w:color="000000"/>
            </w:tcBorders>
            <w:shd w:val="clear" w:color="auto" w:fill="999999"/>
            <w:tcMar>
              <w:top w:w="28" w:type="dxa"/>
              <w:left w:w="28" w:type="dxa"/>
              <w:bottom w:w="28" w:type="dxa"/>
              <w:right w:w="28" w:type="dxa"/>
            </w:tcMar>
            <w:vAlign w:val="center"/>
          </w:tcPr>
          <w:p w:rsidR="001E12A8" w:rsidRDefault="00180866">
            <w:pPr>
              <w:spacing w:line="360" w:lineRule="auto"/>
              <w:jc w:val="center"/>
              <w:rPr>
                <w:rFonts w:ascii="Times New Roman" w:eastAsia="Times New Roman" w:hAnsi="Times New Roman" w:cs="Times New Roman"/>
                <w:b/>
                <w:sz w:val="24"/>
                <w:szCs w:val="24"/>
              </w:rPr>
            </w:pPr>
            <w:r>
              <w:rPr>
                <w:rFonts w:ascii="Gungsuh" w:eastAsia="Gungsuh" w:hAnsi="Gungsuh" w:cs="Gungsuh"/>
                <w:b/>
                <w:sz w:val="24"/>
                <w:szCs w:val="24"/>
              </w:rPr>
              <w:t>定義</w:t>
            </w:r>
          </w:p>
        </w:tc>
        <w:tc>
          <w:tcPr>
            <w:tcW w:w="2145" w:type="dxa"/>
            <w:tcBorders>
              <w:top w:val="single" w:sz="8" w:space="0" w:color="000000"/>
              <w:left w:val="nil"/>
              <w:bottom w:val="single" w:sz="8" w:space="0" w:color="000000"/>
              <w:right w:val="single" w:sz="8" w:space="0" w:color="000000"/>
            </w:tcBorders>
            <w:shd w:val="clear" w:color="auto" w:fill="999999"/>
            <w:tcMar>
              <w:top w:w="28" w:type="dxa"/>
              <w:left w:w="28" w:type="dxa"/>
              <w:bottom w:w="28" w:type="dxa"/>
              <w:right w:w="28" w:type="dxa"/>
            </w:tcMar>
            <w:vAlign w:val="center"/>
          </w:tcPr>
          <w:p w:rsidR="001E12A8" w:rsidRDefault="00180866">
            <w:pPr>
              <w:spacing w:line="360" w:lineRule="auto"/>
              <w:jc w:val="center"/>
              <w:rPr>
                <w:rFonts w:ascii="Times New Roman" w:eastAsia="Times New Roman" w:hAnsi="Times New Roman" w:cs="Times New Roman"/>
                <w:b/>
                <w:sz w:val="24"/>
                <w:szCs w:val="24"/>
              </w:rPr>
            </w:pPr>
            <w:r>
              <w:rPr>
                <w:rFonts w:ascii="Gungsuh" w:eastAsia="Gungsuh" w:hAnsi="Gungsuh" w:cs="Gungsuh"/>
                <w:b/>
                <w:sz w:val="24"/>
                <w:szCs w:val="24"/>
              </w:rPr>
              <w:t>型態</w:t>
            </w:r>
          </w:p>
        </w:tc>
      </w:tr>
      <w:tr w:rsidR="001E12A8">
        <w:tc>
          <w:tcPr>
            <w:tcW w:w="2235" w:type="dxa"/>
            <w:tcBorders>
              <w:top w:val="nil"/>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rsidR="001E12A8" w:rsidRDefault="00180866">
            <w:pPr>
              <w:spacing w:line="240" w:lineRule="auto"/>
              <w:jc w:val="center"/>
              <w:rPr>
                <w:rFonts w:ascii="Times New Roman" w:eastAsia="Times New Roman" w:hAnsi="Times New Roman" w:cs="Times New Roman"/>
                <w:b/>
                <w:sz w:val="24"/>
                <w:szCs w:val="24"/>
              </w:rPr>
            </w:pPr>
            <w:r>
              <w:rPr>
                <w:rFonts w:ascii="Gungsuh" w:eastAsia="Gungsuh" w:hAnsi="Gungsuh" w:cs="Gungsuh"/>
                <w:b/>
                <w:sz w:val="24"/>
                <w:szCs w:val="24"/>
              </w:rPr>
              <w:t>名稱</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companyName</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line="240" w:lineRule="auto"/>
              <w:jc w:val="center"/>
              <w:rPr>
                <w:rFonts w:ascii="Times New Roman" w:eastAsia="Times New Roman" w:hAnsi="Times New Roman" w:cs="Times New Roman"/>
                <w:sz w:val="24"/>
                <w:szCs w:val="24"/>
              </w:rPr>
            </w:pPr>
            <w:r>
              <w:rPr>
                <w:rFonts w:ascii="Gungsuh" w:eastAsia="Gungsuh" w:hAnsi="Gungsuh" w:cs="Gungsuh"/>
                <w:sz w:val="24"/>
                <w:szCs w:val="24"/>
              </w:rPr>
              <w:t>公司名稱</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r>
      <w:tr w:rsidR="001E12A8">
        <w:trPr>
          <w:trHeight w:val="160"/>
        </w:trPr>
        <w:tc>
          <w:tcPr>
            <w:tcW w:w="2235" w:type="dxa"/>
            <w:tcBorders>
              <w:top w:val="nil"/>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rsidR="001E12A8" w:rsidRDefault="00180866">
            <w:pPr>
              <w:jc w:val="center"/>
              <w:rPr>
                <w:rFonts w:ascii="Times New Roman" w:eastAsia="Times New Roman" w:hAnsi="Times New Roman" w:cs="Times New Roman"/>
                <w:b/>
                <w:sz w:val="24"/>
                <w:szCs w:val="24"/>
              </w:rPr>
            </w:pPr>
            <w:r>
              <w:rPr>
                <w:rFonts w:ascii="Gungsuh" w:eastAsia="Gungsuh" w:hAnsi="Gungsuh" w:cs="Gungsuh"/>
                <w:b/>
                <w:sz w:val="24"/>
                <w:szCs w:val="24"/>
              </w:rPr>
              <w:t>股號</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companyNumber</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Gungsuh" w:eastAsia="Gungsuh" w:hAnsi="Gungsuh" w:cs="Gungsuh"/>
                <w:sz w:val="24"/>
                <w:szCs w:val="24"/>
              </w:rPr>
              <w:t>公司股號</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Integer</w:t>
            </w:r>
          </w:p>
        </w:tc>
      </w:tr>
      <w:tr w:rsidR="001E12A8">
        <w:trPr>
          <w:trHeight w:val="500"/>
        </w:trPr>
        <w:tc>
          <w:tcPr>
            <w:tcW w:w="2235" w:type="dxa"/>
            <w:tcBorders>
              <w:top w:val="nil"/>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rsidR="001E12A8" w:rsidRDefault="00180866">
            <w:pPr>
              <w:jc w:val="center"/>
              <w:rPr>
                <w:rFonts w:ascii="Times New Roman" w:eastAsia="Times New Roman" w:hAnsi="Times New Roman" w:cs="Times New Roman"/>
                <w:b/>
                <w:sz w:val="24"/>
                <w:szCs w:val="24"/>
              </w:rPr>
            </w:pPr>
            <w:r>
              <w:rPr>
                <w:rFonts w:ascii="Gungsuh" w:eastAsia="Gungsuh" w:hAnsi="Gungsuh" w:cs="Gungsuh"/>
                <w:b/>
                <w:sz w:val="24"/>
                <w:szCs w:val="24"/>
              </w:rPr>
              <w:t>數值</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calculatedValue</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Gungsuh" w:eastAsia="Gungsuh" w:hAnsi="Gungsuh" w:cs="Gungsuh"/>
                <w:sz w:val="24"/>
                <w:szCs w:val="24"/>
              </w:rPr>
              <w:t>數學模型計算值</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r>
      <w:tr w:rsidR="001E12A8">
        <w:trPr>
          <w:trHeight w:val="500"/>
        </w:trPr>
        <w:tc>
          <w:tcPr>
            <w:tcW w:w="2235" w:type="dxa"/>
            <w:tcBorders>
              <w:top w:val="nil"/>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rsidR="001E12A8" w:rsidRDefault="00180866">
            <w:pPr>
              <w:jc w:val="center"/>
              <w:rPr>
                <w:rFonts w:ascii="Times New Roman" w:eastAsia="Times New Roman" w:hAnsi="Times New Roman" w:cs="Times New Roman"/>
                <w:b/>
                <w:sz w:val="24"/>
                <w:szCs w:val="24"/>
              </w:rPr>
            </w:pPr>
            <w:r>
              <w:rPr>
                <w:rFonts w:ascii="Gungsuh" w:eastAsia="Gungsuh" w:hAnsi="Gungsuh" w:cs="Gungsuh"/>
                <w:b/>
                <w:sz w:val="24"/>
                <w:szCs w:val="24"/>
              </w:rPr>
              <w:t>推播</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alertion</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Gungsuh" w:eastAsia="Gungsuh" w:hAnsi="Gungsuh" w:cs="Gungsuh"/>
                <w:sz w:val="24"/>
                <w:szCs w:val="24"/>
              </w:rPr>
              <w:t>推播通知訊號</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r>
      <w:tr w:rsidR="001E12A8">
        <w:trPr>
          <w:trHeight w:val="500"/>
        </w:trPr>
        <w:tc>
          <w:tcPr>
            <w:tcW w:w="2235" w:type="dxa"/>
            <w:tcBorders>
              <w:top w:val="nil"/>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rsidR="001E12A8" w:rsidRDefault="00180866">
            <w:pPr>
              <w:jc w:val="center"/>
              <w:rPr>
                <w:rFonts w:ascii="Times New Roman" w:eastAsia="Times New Roman" w:hAnsi="Times New Roman" w:cs="Times New Roman"/>
                <w:b/>
                <w:sz w:val="24"/>
                <w:szCs w:val="24"/>
              </w:rPr>
            </w:pPr>
            <w:r>
              <w:rPr>
                <w:rFonts w:ascii="Gungsuh" w:eastAsia="Gungsuh" w:hAnsi="Gungsuh" w:cs="Gungsuh"/>
                <w:b/>
                <w:sz w:val="24"/>
                <w:szCs w:val="24"/>
              </w:rPr>
              <w:t>比率</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rate</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Gungsuh" w:eastAsia="Gungsuh" w:hAnsi="Gungsuh" w:cs="Gungsuh"/>
                <w:sz w:val="24"/>
                <w:szCs w:val="24"/>
              </w:rPr>
              <w:t>模型權重比率</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Float</w:t>
            </w:r>
          </w:p>
        </w:tc>
      </w:tr>
      <w:tr w:rsidR="001E12A8">
        <w:trPr>
          <w:trHeight w:val="500"/>
        </w:trPr>
        <w:tc>
          <w:tcPr>
            <w:tcW w:w="2235" w:type="dxa"/>
            <w:tcBorders>
              <w:top w:val="nil"/>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rsidR="001E12A8" w:rsidRDefault="00180866">
            <w:pPr>
              <w:jc w:val="center"/>
              <w:rPr>
                <w:rFonts w:ascii="Times New Roman" w:eastAsia="Times New Roman" w:hAnsi="Times New Roman" w:cs="Times New Roman"/>
                <w:b/>
                <w:sz w:val="24"/>
                <w:szCs w:val="24"/>
              </w:rPr>
            </w:pPr>
            <w:r>
              <w:rPr>
                <w:rFonts w:ascii="Gungsuh" w:eastAsia="Gungsuh" w:hAnsi="Gungsuh" w:cs="Gungsuh"/>
                <w:b/>
                <w:sz w:val="24"/>
                <w:szCs w:val="24"/>
              </w:rPr>
              <w:t>使用者</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userId</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Gungsuh" w:eastAsia="Gungsuh" w:hAnsi="Gungsuh" w:cs="Gungsuh"/>
                <w:sz w:val="24"/>
                <w:szCs w:val="24"/>
              </w:rPr>
              <w:t>使用者</w:t>
            </w:r>
            <w:r>
              <w:rPr>
                <w:rFonts w:ascii="Gungsuh" w:eastAsia="Gungsuh" w:hAnsi="Gungsuh" w:cs="Gungsuh"/>
                <w:sz w:val="24"/>
                <w:szCs w:val="24"/>
              </w:rPr>
              <w:t xml:space="preserve"> id</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Integer</w:t>
            </w:r>
          </w:p>
        </w:tc>
      </w:tr>
    </w:tbl>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80866">
      <w:pPr>
        <w:rPr>
          <w:rFonts w:ascii="Times New Roman" w:eastAsia="Times New Roman" w:hAnsi="Times New Roman" w:cs="Times New Roman"/>
          <w:sz w:val="24"/>
          <w:szCs w:val="24"/>
        </w:rPr>
      </w:pPr>
      <w:r>
        <w:rPr>
          <w:rFonts w:ascii="Gungsuh" w:eastAsia="Gungsuh" w:hAnsi="Gungsuh" w:cs="Gungsuh"/>
          <w:sz w:val="24"/>
          <w:szCs w:val="24"/>
        </w:rPr>
        <w:t>投資策略模型</w:t>
      </w:r>
      <w:r>
        <w:rPr>
          <w:rFonts w:ascii="Gungsuh" w:eastAsia="Gungsuh" w:hAnsi="Gungsuh" w:cs="Gungsuh"/>
          <w:sz w:val="24"/>
          <w:szCs w:val="24"/>
        </w:rPr>
        <w:t>(Modules) :</w:t>
      </w:r>
    </w:p>
    <w:p w:rsidR="001E12A8" w:rsidRDefault="001E12A8">
      <w:pPr>
        <w:rPr>
          <w:rFonts w:ascii="Times New Roman" w:eastAsia="Times New Roman" w:hAnsi="Times New Roman" w:cs="Times New Roman"/>
          <w:sz w:val="24"/>
          <w:szCs w:val="24"/>
        </w:rPr>
      </w:pPr>
    </w:p>
    <w:tbl>
      <w:tblPr>
        <w:tblStyle w:val="aa"/>
        <w:tblW w:w="8730" w:type="dxa"/>
        <w:tblInd w:w="283" w:type="dxa"/>
        <w:tblBorders>
          <w:top w:val="nil"/>
          <w:left w:val="nil"/>
          <w:bottom w:val="nil"/>
          <w:right w:val="nil"/>
          <w:insideH w:val="nil"/>
          <w:insideV w:val="nil"/>
        </w:tblBorders>
        <w:tblLayout w:type="fixed"/>
        <w:tblLook w:val="0600" w:firstRow="0" w:lastRow="0" w:firstColumn="0" w:lastColumn="0" w:noHBand="1" w:noVBand="1"/>
      </w:tblPr>
      <w:tblGrid>
        <w:gridCol w:w="2235"/>
        <w:gridCol w:w="2175"/>
        <w:gridCol w:w="2175"/>
        <w:gridCol w:w="2145"/>
      </w:tblGrid>
      <w:tr w:rsidR="001E12A8">
        <w:tc>
          <w:tcPr>
            <w:tcW w:w="2235"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rsidR="001E12A8" w:rsidRDefault="00180866">
            <w:pPr>
              <w:spacing w:line="360" w:lineRule="auto"/>
              <w:jc w:val="center"/>
              <w:rPr>
                <w:rFonts w:ascii="Times New Roman" w:eastAsia="Times New Roman" w:hAnsi="Times New Roman" w:cs="Times New Roman"/>
                <w:b/>
                <w:sz w:val="24"/>
                <w:szCs w:val="24"/>
              </w:rPr>
            </w:pPr>
            <w:r>
              <w:rPr>
                <w:rFonts w:ascii="Gungsuh" w:eastAsia="Gungsuh" w:hAnsi="Gungsuh" w:cs="Gungsuh"/>
                <w:b/>
                <w:sz w:val="24"/>
                <w:szCs w:val="24"/>
              </w:rPr>
              <w:t>欄位名稱</w:t>
            </w:r>
          </w:p>
        </w:tc>
        <w:tc>
          <w:tcPr>
            <w:tcW w:w="2175" w:type="dxa"/>
            <w:tcBorders>
              <w:top w:val="single" w:sz="8" w:space="0" w:color="000000"/>
              <w:left w:val="nil"/>
              <w:bottom w:val="single" w:sz="8" w:space="0" w:color="000000"/>
              <w:right w:val="single" w:sz="8" w:space="0" w:color="000000"/>
            </w:tcBorders>
            <w:shd w:val="clear" w:color="auto" w:fill="999999"/>
            <w:tcMar>
              <w:top w:w="28" w:type="dxa"/>
              <w:left w:w="28" w:type="dxa"/>
              <w:bottom w:w="28" w:type="dxa"/>
              <w:right w:w="28" w:type="dxa"/>
            </w:tcMar>
            <w:vAlign w:val="center"/>
          </w:tcPr>
          <w:p w:rsidR="001E12A8" w:rsidRDefault="00180866">
            <w:pPr>
              <w:spacing w:line="360" w:lineRule="auto"/>
              <w:jc w:val="center"/>
              <w:rPr>
                <w:rFonts w:ascii="Times New Roman" w:eastAsia="Times New Roman" w:hAnsi="Times New Roman" w:cs="Times New Roman"/>
                <w:b/>
                <w:sz w:val="24"/>
                <w:szCs w:val="24"/>
              </w:rPr>
            </w:pPr>
            <w:r>
              <w:rPr>
                <w:rFonts w:ascii="Gungsuh" w:eastAsia="Gungsuh" w:hAnsi="Gungsuh" w:cs="Gungsuh"/>
                <w:b/>
                <w:sz w:val="24"/>
                <w:szCs w:val="24"/>
              </w:rPr>
              <w:t>欄位代號</w:t>
            </w:r>
          </w:p>
        </w:tc>
        <w:tc>
          <w:tcPr>
            <w:tcW w:w="2175" w:type="dxa"/>
            <w:tcBorders>
              <w:top w:val="single" w:sz="8" w:space="0" w:color="000000"/>
              <w:left w:val="nil"/>
              <w:bottom w:val="single" w:sz="8" w:space="0" w:color="000000"/>
              <w:right w:val="single" w:sz="8" w:space="0" w:color="000000"/>
            </w:tcBorders>
            <w:shd w:val="clear" w:color="auto" w:fill="999999"/>
            <w:tcMar>
              <w:top w:w="28" w:type="dxa"/>
              <w:left w:w="28" w:type="dxa"/>
              <w:bottom w:w="28" w:type="dxa"/>
              <w:right w:w="28" w:type="dxa"/>
            </w:tcMar>
            <w:vAlign w:val="center"/>
          </w:tcPr>
          <w:p w:rsidR="001E12A8" w:rsidRDefault="00180866">
            <w:pPr>
              <w:spacing w:line="360" w:lineRule="auto"/>
              <w:jc w:val="center"/>
              <w:rPr>
                <w:rFonts w:ascii="Times New Roman" w:eastAsia="Times New Roman" w:hAnsi="Times New Roman" w:cs="Times New Roman"/>
                <w:b/>
                <w:sz w:val="24"/>
                <w:szCs w:val="24"/>
              </w:rPr>
            </w:pPr>
            <w:r>
              <w:rPr>
                <w:rFonts w:ascii="Gungsuh" w:eastAsia="Gungsuh" w:hAnsi="Gungsuh" w:cs="Gungsuh"/>
                <w:b/>
                <w:sz w:val="24"/>
                <w:szCs w:val="24"/>
              </w:rPr>
              <w:t>定義</w:t>
            </w:r>
          </w:p>
        </w:tc>
        <w:tc>
          <w:tcPr>
            <w:tcW w:w="2145" w:type="dxa"/>
            <w:tcBorders>
              <w:top w:val="single" w:sz="8" w:space="0" w:color="000000"/>
              <w:left w:val="nil"/>
              <w:bottom w:val="single" w:sz="8" w:space="0" w:color="000000"/>
              <w:right w:val="single" w:sz="8" w:space="0" w:color="000000"/>
            </w:tcBorders>
            <w:shd w:val="clear" w:color="auto" w:fill="999999"/>
            <w:tcMar>
              <w:top w:w="28" w:type="dxa"/>
              <w:left w:w="28" w:type="dxa"/>
              <w:bottom w:w="28" w:type="dxa"/>
              <w:right w:w="28" w:type="dxa"/>
            </w:tcMar>
            <w:vAlign w:val="center"/>
          </w:tcPr>
          <w:p w:rsidR="001E12A8" w:rsidRDefault="00180866">
            <w:pPr>
              <w:spacing w:line="360" w:lineRule="auto"/>
              <w:jc w:val="center"/>
              <w:rPr>
                <w:rFonts w:ascii="Times New Roman" w:eastAsia="Times New Roman" w:hAnsi="Times New Roman" w:cs="Times New Roman"/>
                <w:b/>
                <w:sz w:val="24"/>
                <w:szCs w:val="24"/>
              </w:rPr>
            </w:pPr>
            <w:r>
              <w:rPr>
                <w:rFonts w:ascii="Gungsuh" w:eastAsia="Gungsuh" w:hAnsi="Gungsuh" w:cs="Gungsuh"/>
                <w:b/>
                <w:sz w:val="24"/>
                <w:szCs w:val="24"/>
              </w:rPr>
              <w:t>型態</w:t>
            </w:r>
          </w:p>
        </w:tc>
      </w:tr>
      <w:tr w:rsidR="001E12A8">
        <w:tc>
          <w:tcPr>
            <w:tcW w:w="2235" w:type="dxa"/>
            <w:tcBorders>
              <w:top w:val="nil"/>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rsidR="001E12A8" w:rsidRDefault="00180866">
            <w:pPr>
              <w:spacing w:line="240" w:lineRule="auto"/>
              <w:jc w:val="center"/>
              <w:rPr>
                <w:rFonts w:ascii="Times New Roman" w:eastAsia="Times New Roman" w:hAnsi="Times New Roman" w:cs="Times New Roman"/>
                <w:b/>
                <w:sz w:val="24"/>
                <w:szCs w:val="24"/>
              </w:rPr>
            </w:pPr>
            <w:r>
              <w:rPr>
                <w:rFonts w:ascii="Gungsuh" w:eastAsia="Gungsuh" w:hAnsi="Gungsuh" w:cs="Gungsuh"/>
                <w:b/>
                <w:sz w:val="24"/>
                <w:szCs w:val="24"/>
              </w:rPr>
              <w:t>名稱</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line="240" w:lineRule="auto"/>
              <w:jc w:val="center"/>
              <w:rPr>
                <w:rFonts w:ascii="Times New Roman" w:eastAsia="Times New Roman" w:hAnsi="Times New Roman" w:cs="Times New Roman"/>
                <w:sz w:val="24"/>
                <w:szCs w:val="24"/>
              </w:rPr>
            </w:pPr>
            <w:r>
              <w:rPr>
                <w:rFonts w:ascii="Gungsuh" w:eastAsia="Gungsuh" w:hAnsi="Gungsuh" w:cs="Gungsuh"/>
                <w:sz w:val="24"/>
                <w:szCs w:val="24"/>
              </w:rPr>
              <w:t>模組標題</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r>
      <w:tr w:rsidR="001E12A8">
        <w:trPr>
          <w:trHeight w:val="160"/>
        </w:trPr>
        <w:tc>
          <w:tcPr>
            <w:tcW w:w="2235" w:type="dxa"/>
            <w:tcBorders>
              <w:top w:val="nil"/>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rsidR="001E12A8" w:rsidRDefault="00180866">
            <w:pPr>
              <w:jc w:val="center"/>
              <w:rPr>
                <w:rFonts w:ascii="Times New Roman" w:eastAsia="Times New Roman" w:hAnsi="Times New Roman" w:cs="Times New Roman"/>
                <w:b/>
                <w:sz w:val="24"/>
                <w:szCs w:val="24"/>
              </w:rPr>
            </w:pPr>
            <w:r>
              <w:rPr>
                <w:rFonts w:ascii="Gungsuh" w:eastAsia="Gungsuh" w:hAnsi="Gungsuh" w:cs="Gungsuh"/>
                <w:b/>
                <w:sz w:val="24"/>
                <w:szCs w:val="24"/>
              </w:rPr>
              <w:t>副名</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subName</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Gungsuh" w:eastAsia="Gungsuh" w:hAnsi="Gungsuh" w:cs="Gungsuh"/>
                <w:sz w:val="24"/>
                <w:szCs w:val="24"/>
              </w:rPr>
              <w:t>模組副標題</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r>
      <w:tr w:rsidR="001E12A8">
        <w:trPr>
          <w:trHeight w:val="500"/>
        </w:trPr>
        <w:tc>
          <w:tcPr>
            <w:tcW w:w="2235" w:type="dxa"/>
            <w:tcBorders>
              <w:top w:val="nil"/>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rsidR="001E12A8" w:rsidRDefault="00180866">
            <w:pPr>
              <w:jc w:val="center"/>
              <w:rPr>
                <w:rFonts w:ascii="Times New Roman" w:eastAsia="Times New Roman" w:hAnsi="Times New Roman" w:cs="Times New Roman"/>
                <w:b/>
                <w:sz w:val="24"/>
                <w:szCs w:val="24"/>
              </w:rPr>
            </w:pPr>
            <w:r>
              <w:rPr>
                <w:rFonts w:ascii="Gungsuh" w:eastAsia="Gungsuh" w:hAnsi="Gungsuh" w:cs="Gungsuh"/>
                <w:b/>
                <w:sz w:val="24"/>
                <w:szCs w:val="24"/>
              </w:rPr>
              <w:t>使用者</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userId</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Gungsuh" w:eastAsia="Gungsuh" w:hAnsi="Gungsuh" w:cs="Gungsuh"/>
                <w:sz w:val="24"/>
                <w:szCs w:val="24"/>
              </w:rPr>
              <w:t>使用者</w:t>
            </w:r>
            <w:r>
              <w:rPr>
                <w:rFonts w:ascii="Gungsuh" w:eastAsia="Gungsuh" w:hAnsi="Gungsuh" w:cs="Gungsuh"/>
                <w:sz w:val="24"/>
                <w:szCs w:val="24"/>
              </w:rPr>
              <w:t xml:space="preserve"> id</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Integer</w:t>
            </w:r>
          </w:p>
        </w:tc>
      </w:tr>
      <w:tr w:rsidR="001E12A8">
        <w:trPr>
          <w:trHeight w:val="500"/>
        </w:trPr>
        <w:tc>
          <w:tcPr>
            <w:tcW w:w="2235" w:type="dxa"/>
            <w:tcBorders>
              <w:top w:val="nil"/>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rsidR="001E12A8" w:rsidRDefault="00180866">
            <w:pPr>
              <w:jc w:val="center"/>
              <w:rPr>
                <w:rFonts w:ascii="Times New Roman" w:eastAsia="Times New Roman" w:hAnsi="Times New Roman" w:cs="Times New Roman"/>
                <w:b/>
                <w:sz w:val="24"/>
                <w:szCs w:val="24"/>
              </w:rPr>
            </w:pPr>
            <w:r>
              <w:rPr>
                <w:rFonts w:ascii="Gungsuh" w:eastAsia="Gungsuh" w:hAnsi="Gungsuh" w:cs="Gungsuh"/>
                <w:b/>
                <w:sz w:val="24"/>
                <w:szCs w:val="24"/>
              </w:rPr>
              <w:lastRenderedPageBreak/>
              <w:t>評論</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comment</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Gungsuh" w:eastAsia="Gungsuh" w:hAnsi="Gungsuh" w:cs="Gungsuh"/>
                <w:sz w:val="24"/>
                <w:szCs w:val="24"/>
              </w:rPr>
              <w:t>模組註記</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commentObject</w:t>
            </w:r>
          </w:p>
        </w:tc>
      </w:tr>
      <w:tr w:rsidR="001E12A8">
        <w:trPr>
          <w:trHeight w:val="500"/>
        </w:trPr>
        <w:tc>
          <w:tcPr>
            <w:tcW w:w="2235" w:type="dxa"/>
            <w:tcBorders>
              <w:top w:val="nil"/>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rsidR="001E12A8" w:rsidRDefault="00180866">
            <w:pPr>
              <w:jc w:val="center"/>
              <w:rPr>
                <w:rFonts w:ascii="Times New Roman" w:eastAsia="Times New Roman" w:hAnsi="Times New Roman" w:cs="Times New Roman"/>
                <w:b/>
                <w:sz w:val="24"/>
                <w:szCs w:val="24"/>
              </w:rPr>
            </w:pPr>
            <w:r>
              <w:rPr>
                <w:rFonts w:ascii="Gungsuh" w:eastAsia="Gungsuh" w:hAnsi="Gungsuh" w:cs="Gungsuh"/>
                <w:b/>
                <w:sz w:val="24"/>
                <w:szCs w:val="24"/>
              </w:rPr>
              <w:t>使用股票</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usingStock</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Gungsuh" w:eastAsia="Gungsuh" w:hAnsi="Gungsuh" w:cs="Gungsuh"/>
                <w:sz w:val="24"/>
                <w:szCs w:val="24"/>
              </w:rPr>
              <w:t>此模組套用的股票</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Array</w:t>
            </w:r>
          </w:p>
        </w:tc>
      </w:tr>
      <w:tr w:rsidR="001E12A8">
        <w:trPr>
          <w:trHeight w:val="500"/>
        </w:trPr>
        <w:tc>
          <w:tcPr>
            <w:tcW w:w="2235" w:type="dxa"/>
            <w:tcBorders>
              <w:top w:val="nil"/>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rsidR="001E12A8" w:rsidRDefault="00180866">
            <w:pPr>
              <w:jc w:val="center"/>
              <w:rPr>
                <w:rFonts w:ascii="Times New Roman" w:eastAsia="Times New Roman" w:hAnsi="Times New Roman" w:cs="Times New Roman"/>
                <w:b/>
                <w:sz w:val="24"/>
                <w:szCs w:val="24"/>
              </w:rPr>
            </w:pPr>
            <w:r>
              <w:rPr>
                <w:rFonts w:ascii="Gungsuh" w:eastAsia="Gungsuh" w:hAnsi="Gungsuh" w:cs="Gungsuh"/>
                <w:b/>
                <w:sz w:val="24"/>
                <w:szCs w:val="24"/>
              </w:rPr>
              <w:t>數學模型</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mathModule</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Gungsuh" w:eastAsia="Gungsuh" w:hAnsi="Gungsuh" w:cs="Gungsuh"/>
                <w:sz w:val="24"/>
                <w:szCs w:val="24"/>
              </w:rPr>
              <w:t>自定義數學模型</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mathModuleObj</w:t>
            </w:r>
          </w:p>
        </w:tc>
      </w:tr>
    </w:tbl>
    <w:p w:rsidR="001E12A8" w:rsidRDefault="001E12A8">
      <w:pPr>
        <w:rPr>
          <w:rFonts w:ascii="Times New Roman" w:eastAsia="Times New Roman" w:hAnsi="Times New Roman" w:cs="Times New Roman"/>
          <w:sz w:val="24"/>
          <w:szCs w:val="24"/>
        </w:rPr>
      </w:pPr>
    </w:p>
    <w:p w:rsidR="001E12A8" w:rsidRDefault="0018086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commentObj : </w:t>
      </w:r>
    </w:p>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790825" cy="244447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8"/>
                    <a:srcRect/>
                    <a:stretch>
                      <a:fillRect/>
                    </a:stretch>
                  </pic:blipFill>
                  <pic:spPr>
                    <a:xfrm>
                      <a:off x="0" y="0"/>
                      <a:ext cx="2790825" cy="2444470"/>
                    </a:xfrm>
                    <a:prstGeom prst="rect">
                      <a:avLst/>
                    </a:prstGeom>
                    <a:ln/>
                  </pic:spPr>
                </pic:pic>
              </a:graphicData>
            </a:graphic>
          </wp:inline>
        </w:drawing>
      </w:r>
    </w:p>
    <w:p w:rsidR="001E12A8" w:rsidRDefault="0018086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mathModuleObj : </w:t>
      </w:r>
    </w:p>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2861239" cy="2233613"/>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2861239" cy="2233613"/>
                    </a:xfrm>
                    <a:prstGeom prst="rect">
                      <a:avLst/>
                    </a:prstGeom>
                    <a:ln/>
                  </pic:spPr>
                </pic:pic>
              </a:graphicData>
            </a:graphic>
          </wp:inline>
        </w:drawing>
      </w:r>
    </w:p>
    <w:p w:rsidR="001E12A8" w:rsidRDefault="001E12A8">
      <w:pPr>
        <w:rPr>
          <w:rFonts w:ascii="Times New Roman" w:eastAsia="Times New Roman" w:hAnsi="Times New Roman" w:cs="Times New Roman"/>
          <w:sz w:val="24"/>
          <w:szCs w:val="24"/>
        </w:rPr>
      </w:pPr>
    </w:p>
    <w:p w:rsidR="001E12A8" w:rsidRDefault="00180866">
      <w:pPr>
        <w:rPr>
          <w:rFonts w:ascii="Times New Roman" w:eastAsia="Times New Roman" w:hAnsi="Times New Roman" w:cs="Times New Roman"/>
          <w:sz w:val="24"/>
          <w:szCs w:val="24"/>
        </w:rPr>
      </w:pPr>
      <w:r>
        <w:rPr>
          <w:rFonts w:ascii="Gungsuh" w:eastAsia="Gungsuh" w:hAnsi="Gungsuh" w:cs="Gungsuh"/>
          <w:sz w:val="24"/>
          <w:szCs w:val="24"/>
        </w:rPr>
        <w:t>使用者選用籌碼</w:t>
      </w:r>
      <w:r>
        <w:rPr>
          <w:rFonts w:ascii="Gungsuh" w:eastAsia="Gungsuh" w:hAnsi="Gungsuh" w:cs="Gungsuh"/>
          <w:sz w:val="24"/>
          <w:szCs w:val="24"/>
        </w:rPr>
        <w:t>(Header) :</w:t>
      </w:r>
    </w:p>
    <w:p w:rsidR="001E12A8" w:rsidRDefault="001E12A8">
      <w:pPr>
        <w:rPr>
          <w:rFonts w:ascii="Times New Roman" w:eastAsia="Times New Roman" w:hAnsi="Times New Roman" w:cs="Times New Roman"/>
          <w:sz w:val="24"/>
          <w:szCs w:val="24"/>
        </w:rPr>
      </w:pPr>
    </w:p>
    <w:tbl>
      <w:tblPr>
        <w:tblStyle w:val="ab"/>
        <w:tblW w:w="8730" w:type="dxa"/>
        <w:tblInd w:w="283" w:type="dxa"/>
        <w:tblBorders>
          <w:top w:val="nil"/>
          <w:left w:val="nil"/>
          <w:bottom w:val="nil"/>
          <w:right w:val="nil"/>
          <w:insideH w:val="nil"/>
          <w:insideV w:val="nil"/>
        </w:tblBorders>
        <w:tblLayout w:type="fixed"/>
        <w:tblLook w:val="0600" w:firstRow="0" w:lastRow="0" w:firstColumn="0" w:lastColumn="0" w:noHBand="1" w:noVBand="1"/>
      </w:tblPr>
      <w:tblGrid>
        <w:gridCol w:w="2235"/>
        <w:gridCol w:w="2175"/>
        <w:gridCol w:w="2175"/>
        <w:gridCol w:w="2145"/>
      </w:tblGrid>
      <w:tr w:rsidR="001E12A8">
        <w:tc>
          <w:tcPr>
            <w:tcW w:w="2235"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rsidR="001E12A8" w:rsidRDefault="00180866">
            <w:pPr>
              <w:spacing w:line="360" w:lineRule="auto"/>
              <w:jc w:val="center"/>
              <w:rPr>
                <w:rFonts w:ascii="Times New Roman" w:eastAsia="Times New Roman" w:hAnsi="Times New Roman" w:cs="Times New Roman"/>
                <w:b/>
                <w:sz w:val="24"/>
                <w:szCs w:val="24"/>
              </w:rPr>
            </w:pPr>
            <w:r>
              <w:rPr>
                <w:rFonts w:ascii="Gungsuh" w:eastAsia="Gungsuh" w:hAnsi="Gungsuh" w:cs="Gungsuh"/>
                <w:b/>
                <w:sz w:val="24"/>
                <w:szCs w:val="24"/>
              </w:rPr>
              <w:t>欄位名稱</w:t>
            </w:r>
          </w:p>
        </w:tc>
        <w:tc>
          <w:tcPr>
            <w:tcW w:w="2175" w:type="dxa"/>
            <w:tcBorders>
              <w:top w:val="single" w:sz="8" w:space="0" w:color="000000"/>
              <w:left w:val="nil"/>
              <w:bottom w:val="single" w:sz="8" w:space="0" w:color="000000"/>
              <w:right w:val="single" w:sz="8" w:space="0" w:color="000000"/>
            </w:tcBorders>
            <w:shd w:val="clear" w:color="auto" w:fill="999999"/>
            <w:tcMar>
              <w:top w:w="28" w:type="dxa"/>
              <w:left w:w="28" w:type="dxa"/>
              <w:bottom w:w="28" w:type="dxa"/>
              <w:right w:w="28" w:type="dxa"/>
            </w:tcMar>
            <w:vAlign w:val="center"/>
          </w:tcPr>
          <w:p w:rsidR="001E12A8" w:rsidRDefault="00180866">
            <w:pPr>
              <w:spacing w:line="360" w:lineRule="auto"/>
              <w:jc w:val="center"/>
              <w:rPr>
                <w:rFonts w:ascii="Times New Roman" w:eastAsia="Times New Roman" w:hAnsi="Times New Roman" w:cs="Times New Roman"/>
                <w:b/>
                <w:sz w:val="24"/>
                <w:szCs w:val="24"/>
              </w:rPr>
            </w:pPr>
            <w:r>
              <w:rPr>
                <w:rFonts w:ascii="Gungsuh" w:eastAsia="Gungsuh" w:hAnsi="Gungsuh" w:cs="Gungsuh"/>
                <w:b/>
                <w:sz w:val="24"/>
                <w:szCs w:val="24"/>
              </w:rPr>
              <w:t>欄位代號</w:t>
            </w:r>
          </w:p>
        </w:tc>
        <w:tc>
          <w:tcPr>
            <w:tcW w:w="2175" w:type="dxa"/>
            <w:tcBorders>
              <w:top w:val="single" w:sz="8" w:space="0" w:color="000000"/>
              <w:left w:val="nil"/>
              <w:bottom w:val="single" w:sz="8" w:space="0" w:color="000000"/>
              <w:right w:val="single" w:sz="8" w:space="0" w:color="000000"/>
            </w:tcBorders>
            <w:shd w:val="clear" w:color="auto" w:fill="999999"/>
            <w:tcMar>
              <w:top w:w="28" w:type="dxa"/>
              <w:left w:w="28" w:type="dxa"/>
              <w:bottom w:w="28" w:type="dxa"/>
              <w:right w:w="28" w:type="dxa"/>
            </w:tcMar>
            <w:vAlign w:val="center"/>
          </w:tcPr>
          <w:p w:rsidR="001E12A8" w:rsidRDefault="00180866">
            <w:pPr>
              <w:spacing w:line="360" w:lineRule="auto"/>
              <w:jc w:val="center"/>
              <w:rPr>
                <w:rFonts w:ascii="Times New Roman" w:eastAsia="Times New Roman" w:hAnsi="Times New Roman" w:cs="Times New Roman"/>
                <w:b/>
                <w:sz w:val="24"/>
                <w:szCs w:val="24"/>
              </w:rPr>
            </w:pPr>
            <w:r>
              <w:rPr>
                <w:rFonts w:ascii="Gungsuh" w:eastAsia="Gungsuh" w:hAnsi="Gungsuh" w:cs="Gungsuh"/>
                <w:b/>
                <w:sz w:val="24"/>
                <w:szCs w:val="24"/>
              </w:rPr>
              <w:t>定義</w:t>
            </w:r>
          </w:p>
        </w:tc>
        <w:tc>
          <w:tcPr>
            <w:tcW w:w="2145" w:type="dxa"/>
            <w:tcBorders>
              <w:top w:val="single" w:sz="8" w:space="0" w:color="000000"/>
              <w:left w:val="nil"/>
              <w:bottom w:val="single" w:sz="8" w:space="0" w:color="000000"/>
              <w:right w:val="single" w:sz="8" w:space="0" w:color="000000"/>
            </w:tcBorders>
            <w:shd w:val="clear" w:color="auto" w:fill="999999"/>
            <w:tcMar>
              <w:top w:w="28" w:type="dxa"/>
              <w:left w:w="28" w:type="dxa"/>
              <w:bottom w:w="28" w:type="dxa"/>
              <w:right w:w="28" w:type="dxa"/>
            </w:tcMar>
            <w:vAlign w:val="center"/>
          </w:tcPr>
          <w:p w:rsidR="001E12A8" w:rsidRDefault="00180866">
            <w:pPr>
              <w:spacing w:line="360" w:lineRule="auto"/>
              <w:jc w:val="center"/>
              <w:rPr>
                <w:rFonts w:ascii="Times New Roman" w:eastAsia="Times New Roman" w:hAnsi="Times New Roman" w:cs="Times New Roman"/>
                <w:b/>
                <w:sz w:val="24"/>
                <w:szCs w:val="24"/>
              </w:rPr>
            </w:pPr>
            <w:r>
              <w:rPr>
                <w:rFonts w:ascii="Gungsuh" w:eastAsia="Gungsuh" w:hAnsi="Gungsuh" w:cs="Gungsuh"/>
                <w:b/>
                <w:sz w:val="24"/>
                <w:szCs w:val="24"/>
              </w:rPr>
              <w:t>型態</w:t>
            </w:r>
          </w:p>
        </w:tc>
      </w:tr>
      <w:tr w:rsidR="001E12A8">
        <w:tc>
          <w:tcPr>
            <w:tcW w:w="2235" w:type="dxa"/>
            <w:tcBorders>
              <w:top w:val="nil"/>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rsidR="001E12A8" w:rsidRDefault="00180866">
            <w:pPr>
              <w:spacing w:line="240" w:lineRule="auto"/>
              <w:jc w:val="center"/>
              <w:rPr>
                <w:rFonts w:ascii="Times New Roman" w:eastAsia="Times New Roman" w:hAnsi="Times New Roman" w:cs="Times New Roman"/>
                <w:b/>
                <w:sz w:val="24"/>
                <w:szCs w:val="24"/>
              </w:rPr>
            </w:pPr>
            <w:r>
              <w:rPr>
                <w:rFonts w:ascii="Gungsuh" w:eastAsia="Gungsuh" w:hAnsi="Gungsuh" w:cs="Gungsuh"/>
                <w:b/>
                <w:sz w:val="24"/>
                <w:szCs w:val="24"/>
              </w:rPr>
              <w:t>名稱</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headerName</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line="240" w:lineRule="auto"/>
              <w:jc w:val="center"/>
              <w:rPr>
                <w:rFonts w:ascii="Times New Roman" w:eastAsia="Times New Roman" w:hAnsi="Times New Roman" w:cs="Times New Roman"/>
                <w:sz w:val="24"/>
                <w:szCs w:val="24"/>
              </w:rPr>
            </w:pPr>
            <w:r>
              <w:rPr>
                <w:rFonts w:ascii="Gungsuh" w:eastAsia="Gungsuh" w:hAnsi="Gungsuh" w:cs="Gungsuh"/>
                <w:sz w:val="24"/>
                <w:szCs w:val="24"/>
              </w:rPr>
              <w:t>選用籌碼名稱</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r>
      <w:tr w:rsidR="001E12A8">
        <w:trPr>
          <w:trHeight w:val="160"/>
        </w:trPr>
        <w:tc>
          <w:tcPr>
            <w:tcW w:w="2235" w:type="dxa"/>
            <w:tcBorders>
              <w:top w:val="nil"/>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rsidR="001E12A8" w:rsidRDefault="00180866">
            <w:pPr>
              <w:jc w:val="center"/>
              <w:rPr>
                <w:rFonts w:ascii="Times New Roman" w:eastAsia="Times New Roman" w:hAnsi="Times New Roman" w:cs="Times New Roman"/>
                <w:b/>
                <w:sz w:val="24"/>
                <w:szCs w:val="24"/>
              </w:rPr>
            </w:pPr>
            <w:r>
              <w:rPr>
                <w:rFonts w:ascii="Gungsuh" w:eastAsia="Gungsuh" w:hAnsi="Gungsuh" w:cs="Gungsuh"/>
                <w:b/>
                <w:sz w:val="24"/>
                <w:szCs w:val="24"/>
              </w:rPr>
              <w:t>模組</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moduleId</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Gungsuh" w:eastAsia="Gungsuh" w:hAnsi="Gungsuh" w:cs="Gungsuh"/>
                <w:sz w:val="24"/>
                <w:szCs w:val="24"/>
              </w:rPr>
              <w:t>模組</w:t>
            </w:r>
            <w:r>
              <w:rPr>
                <w:rFonts w:ascii="Gungsuh" w:eastAsia="Gungsuh" w:hAnsi="Gungsuh" w:cs="Gungsuh"/>
                <w:sz w:val="24"/>
                <w:szCs w:val="24"/>
              </w:rPr>
              <w:t xml:space="preserve"> id</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Integer</w:t>
            </w:r>
          </w:p>
        </w:tc>
      </w:tr>
      <w:tr w:rsidR="001E12A8">
        <w:trPr>
          <w:trHeight w:val="500"/>
        </w:trPr>
        <w:tc>
          <w:tcPr>
            <w:tcW w:w="2235" w:type="dxa"/>
            <w:tcBorders>
              <w:top w:val="nil"/>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rsidR="001E12A8" w:rsidRDefault="00180866">
            <w:pPr>
              <w:jc w:val="center"/>
              <w:rPr>
                <w:rFonts w:ascii="Times New Roman" w:eastAsia="Times New Roman" w:hAnsi="Times New Roman" w:cs="Times New Roman"/>
                <w:b/>
                <w:sz w:val="24"/>
                <w:szCs w:val="24"/>
              </w:rPr>
            </w:pPr>
            <w:r>
              <w:rPr>
                <w:rFonts w:ascii="Gungsuh" w:eastAsia="Gungsuh" w:hAnsi="Gungsuh" w:cs="Gungsuh"/>
                <w:b/>
                <w:sz w:val="24"/>
                <w:szCs w:val="24"/>
              </w:rPr>
              <w:t>欄</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columnId</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Gungsuh" w:eastAsia="Gungsuh" w:hAnsi="Gungsuh" w:cs="Gungsuh"/>
                <w:sz w:val="24"/>
                <w:szCs w:val="24"/>
              </w:rPr>
              <w:t>欄位</w:t>
            </w:r>
            <w:r>
              <w:rPr>
                <w:rFonts w:ascii="Gungsuh" w:eastAsia="Gungsuh" w:hAnsi="Gungsuh" w:cs="Gungsuh"/>
                <w:sz w:val="24"/>
                <w:szCs w:val="24"/>
              </w:rPr>
              <w:t xml:space="preserve"> id</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Integer</w:t>
            </w:r>
          </w:p>
        </w:tc>
      </w:tr>
    </w:tbl>
    <w:p w:rsidR="001E12A8" w:rsidRDefault="001E12A8">
      <w:pPr>
        <w:rPr>
          <w:rFonts w:ascii="Times New Roman" w:eastAsia="Times New Roman" w:hAnsi="Times New Roman" w:cs="Times New Roman"/>
          <w:sz w:val="24"/>
          <w:szCs w:val="24"/>
        </w:rPr>
      </w:pPr>
    </w:p>
    <w:p w:rsidR="001E12A8" w:rsidRDefault="00180866">
      <w:pPr>
        <w:rPr>
          <w:rFonts w:ascii="Times New Roman" w:eastAsia="Times New Roman" w:hAnsi="Times New Roman" w:cs="Times New Roman"/>
          <w:sz w:val="24"/>
          <w:szCs w:val="24"/>
        </w:rPr>
      </w:pPr>
      <w:r>
        <w:rPr>
          <w:rFonts w:ascii="Gungsuh" w:eastAsia="Gungsuh" w:hAnsi="Gungsuh" w:cs="Gungsuh"/>
          <w:sz w:val="24"/>
          <w:szCs w:val="24"/>
        </w:rPr>
        <w:t>籌碼</w:t>
      </w:r>
      <w:r>
        <w:rPr>
          <w:rFonts w:ascii="Gungsuh" w:eastAsia="Gungsuh" w:hAnsi="Gungsuh" w:cs="Gungsuh"/>
          <w:sz w:val="24"/>
          <w:szCs w:val="24"/>
        </w:rPr>
        <w:t xml:space="preserve">(Chip) : </w:t>
      </w:r>
    </w:p>
    <w:p w:rsidR="001E12A8" w:rsidRDefault="001E12A8">
      <w:pPr>
        <w:rPr>
          <w:rFonts w:ascii="Times New Roman" w:eastAsia="Times New Roman" w:hAnsi="Times New Roman" w:cs="Times New Roman"/>
          <w:sz w:val="24"/>
          <w:szCs w:val="24"/>
        </w:rPr>
      </w:pPr>
    </w:p>
    <w:tbl>
      <w:tblPr>
        <w:tblStyle w:val="ac"/>
        <w:tblW w:w="8730" w:type="dxa"/>
        <w:tblInd w:w="283" w:type="dxa"/>
        <w:tblBorders>
          <w:top w:val="nil"/>
          <w:left w:val="nil"/>
          <w:bottom w:val="nil"/>
          <w:right w:val="nil"/>
          <w:insideH w:val="nil"/>
          <w:insideV w:val="nil"/>
        </w:tblBorders>
        <w:tblLayout w:type="fixed"/>
        <w:tblLook w:val="0600" w:firstRow="0" w:lastRow="0" w:firstColumn="0" w:lastColumn="0" w:noHBand="1" w:noVBand="1"/>
      </w:tblPr>
      <w:tblGrid>
        <w:gridCol w:w="2235"/>
        <w:gridCol w:w="2175"/>
        <w:gridCol w:w="2175"/>
        <w:gridCol w:w="2145"/>
      </w:tblGrid>
      <w:tr w:rsidR="001E12A8">
        <w:tc>
          <w:tcPr>
            <w:tcW w:w="2235" w:type="dxa"/>
            <w:tcBorders>
              <w:top w:val="single" w:sz="8" w:space="0" w:color="000000"/>
              <w:left w:val="single" w:sz="8" w:space="0" w:color="000000"/>
              <w:bottom w:val="single" w:sz="8" w:space="0" w:color="000000"/>
              <w:right w:val="single" w:sz="8" w:space="0" w:color="000000"/>
            </w:tcBorders>
            <w:shd w:val="clear" w:color="auto" w:fill="999999"/>
            <w:tcMar>
              <w:top w:w="28" w:type="dxa"/>
              <w:left w:w="28" w:type="dxa"/>
              <w:bottom w:w="28" w:type="dxa"/>
              <w:right w:w="28" w:type="dxa"/>
            </w:tcMar>
            <w:vAlign w:val="center"/>
          </w:tcPr>
          <w:p w:rsidR="001E12A8" w:rsidRDefault="00180866">
            <w:pPr>
              <w:spacing w:line="360" w:lineRule="auto"/>
              <w:jc w:val="center"/>
              <w:rPr>
                <w:rFonts w:ascii="Times New Roman" w:eastAsia="Times New Roman" w:hAnsi="Times New Roman" w:cs="Times New Roman"/>
                <w:b/>
                <w:sz w:val="24"/>
                <w:szCs w:val="24"/>
              </w:rPr>
            </w:pPr>
            <w:r>
              <w:rPr>
                <w:rFonts w:ascii="Gungsuh" w:eastAsia="Gungsuh" w:hAnsi="Gungsuh" w:cs="Gungsuh"/>
                <w:b/>
                <w:sz w:val="24"/>
                <w:szCs w:val="24"/>
              </w:rPr>
              <w:t>欄位名稱</w:t>
            </w:r>
          </w:p>
        </w:tc>
        <w:tc>
          <w:tcPr>
            <w:tcW w:w="2175" w:type="dxa"/>
            <w:tcBorders>
              <w:top w:val="single" w:sz="8" w:space="0" w:color="000000"/>
              <w:left w:val="nil"/>
              <w:bottom w:val="single" w:sz="8" w:space="0" w:color="000000"/>
              <w:right w:val="single" w:sz="8" w:space="0" w:color="000000"/>
            </w:tcBorders>
            <w:shd w:val="clear" w:color="auto" w:fill="999999"/>
            <w:tcMar>
              <w:top w:w="28" w:type="dxa"/>
              <w:left w:w="28" w:type="dxa"/>
              <w:bottom w:w="28" w:type="dxa"/>
              <w:right w:w="28" w:type="dxa"/>
            </w:tcMar>
            <w:vAlign w:val="center"/>
          </w:tcPr>
          <w:p w:rsidR="001E12A8" w:rsidRDefault="00180866">
            <w:pPr>
              <w:spacing w:line="360" w:lineRule="auto"/>
              <w:jc w:val="center"/>
              <w:rPr>
                <w:rFonts w:ascii="Times New Roman" w:eastAsia="Times New Roman" w:hAnsi="Times New Roman" w:cs="Times New Roman"/>
                <w:b/>
                <w:sz w:val="24"/>
                <w:szCs w:val="24"/>
              </w:rPr>
            </w:pPr>
            <w:r>
              <w:rPr>
                <w:rFonts w:ascii="Gungsuh" w:eastAsia="Gungsuh" w:hAnsi="Gungsuh" w:cs="Gungsuh"/>
                <w:b/>
                <w:sz w:val="24"/>
                <w:szCs w:val="24"/>
              </w:rPr>
              <w:t>欄位代號</w:t>
            </w:r>
          </w:p>
        </w:tc>
        <w:tc>
          <w:tcPr>
            <w:tcW w:w="2175" w:type="dxa"/>
            <w:tcBorders>
              <w:top w:val="single" w:sz="8" w:space="0" w:color="000000"/>
              <w:left w:val="nil"/>
              <w:bottom w:val="single" w:sz="8" w:space="0" w:color="000000"/>
              <w:right w:val="single" w:sz="8" w:space="0" w:color="000000"/>
            </w:tcBorders>
            <w:shd w:val="clear" w:color="auto" w:fill="999999"/>
            <w:tcMar>
              <w:top w:w="28" w:type="dxa"/>
              <w:left w:w="28" w:type="dxa"/>
              <w:bottom w:w="28" w:type="dxa"/>
              <w:right w:w="28" w:type="dxa"/>
            </w:tcMar>
            <w:vAlign w:val="center"/>
          </w:tcPr>
          <w:p w:rsidR="001E12A8" w:rsidRDefault="00180866">
            <w:pPr>
              <w:spacing w:line="360" w:lineRule="auto"/>
              <w:jc w:val="center"/>
              <w:rPr>
                <w:rFonts w:ascii="Times New Roman" w:eastAsia="Times New Roman" w:hAnsi="Times New Roman" w:cs="Times New Roman"/>
                <w:b/>
                <w:sz w:val="24"/>
                <w:szCs w:val="24"/>
              </w:rPr>
            </w:pPr>
            <w:r>
              <w:rPr>
                <w:rFonts w:ascii="Gungsuh" w:eastAsia="Gungsuh" w:hAnsi="Gungsuh" w:cs="Gungsuh"/>
                <w:b/>
                <w:sz w:val="24"/>
                <w:szCs w:val="24"/>
              </w:rPr>
              <w:t>定義</w:t>
            </w:r>
          </w:p>
        </w:tc>
        <w:tc>
          <w:tcPr>
            <w:tcW w:w="2145" w:type="dxa"/>
            <w:tcBorders>
              <w:top w:val="single" w:sz="8" w:space="0" w:color="000000"/>
              <w:left w:val="nil"/>
              <w:bottom w:val="single" w:sz="8" w:space="0" w:color="000000"/>
              <w:right w:val="single" w:sz="8" w:space="0" w:color="000000"/>
            </w:tcBorders>
            <w:shd w:val="clear" w:color="auto" w:fill="999999"/>
            <w:tcMar>
              <w:top w:w="28" w:type="dxa"/>
              <w:left w:w="28" w:type="dxa"/>
              <w:bottom w:w="28" w:type="dxa"/>
              <w:right w:w="28" w:type="dxa"/>
            </w:tcMar>
            <w:vAlign w:val="center"/>
          </w:tcPr>
          <w:p w:rsidR="001E12A8" w:rsidRDefault="00180866">
            <w:pPr>
              <w:spacing w:line="360" w:lineRule="auto"/>
              <w:jc w:val="center"/>
              <w:rPr>
                <w:rFonts w:ascii="Times New Roman" w:eastAsia="Times New Roman" w:hAnsi="Times New Roman" w:cs="Times New Roman"/>
                <w:b/>
                <w:sz w:val="24"/>
                <w:szCs w:val="24"/>
              </w:rPr>
            </w:pPr>
            <w:r>
              <w:rPr>
                <w:rFonts w:ascii="Gungsuh" w:eastAsia="Gungsuh" w:hAnsi="Gungsuh" w:cs="Gungsuh"/>
                <w:b/>
                <w:sz w:val="24"/>
                <w:szCs w:val="24"/>
              </w:rPr>
              <w:t>型態</w:t>
            </w:r>
          </w:p>
        </w:tc>
      </w:tr>
      <w:tr w:rsidR="001E12A8">
        <w:tc>
          <w:tcPr>
            <w:tcW w:w="2235" w:type="dxa"/>
            <w:tcBorders>
              <w:top w:val="nil"/>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rsidR="001E12A8" w:rsidRDefault="00180866">
            <w:pPr>
              <w:spacing w:line="240" w:lineRule="auto"/>
              <w:jc w:val="center"/>
              <w:rPr>
                <w:rFonts w:ascii="Times New Roman" w:eastAsia="Times New Roman" w:hAnsi="Times New Roman" w:cs="Times New Roman"/>
                <w:b/>
                <w:sz w:val="24"/>
                <w:szCs w:val="24"/>
              </w:rPr>
            </w:pPr>
            <w:r>
              <w:rPr>
                <w:rFonts w:ascii="Gungsuh" w:eastAsia="Gungsuh" w:hAnsi="Gungsuh" w:cs="Gungsuh"/>
                <w:b/>
                <w:sz w:val="24"/>
                <w:szCs w:val="24"/>
              </w:rPr>
              <w:t>名稱</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parentName</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line="240" w:lineRule="auto"/>
              <w:jc w:val="center"/>
              <w:rPr>
                <w:rFonts w:ascii="Times New Roman" w:eastAsia="Times New Roman" w:hAnsi="Times New Roman" w:cs="Times New Roman"/>
                <w:sz w:val="24"/>
                <w:szCs w:val="24"/>
              </w:rPr>
            </w:pPr>
            <w:r>
              <w:rPr>
                <w:rFonts w:ascii="Gungsuh" w:eastAsia="Gungsuh" w:hAnsi="Gungsuh" w:cs="Gungsuh"/>
                <w:sz w:val="24"/>
                <w:szCs w:val="24"/>
              </w:rPr>
              <w:t>父層籌碼名稱</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r>
      <w:tr w:rsidR="001E12A8">
        <w:trPr>
          <w:trHeight w:val="160"/>
        </w:trPr>
        <w:tc>
          <w:tcPr>
            <w:tcW w:w="2235" w:type="dxa"/>
            <w:tcBorders>
              <w:top w:val="nil"/>
              <w:left w:val="single" w:sz="8" w:space="0" w:color="000000"/>
              <w:bottom w:val="single" w:sz="8" w:space="0" w:color="000000"/>
              <w:right w:val="single" w:sz="8" w:space="0" w:color="000000"/>
            </w:tcBorders>
            <w:shd w:val="clear" w:color="auto" w:fill="999999"/>
            <w:tcMar>
              <w:top w:w="100" w:type="dxa"/>
              <w:left w:w="100" w:type="dxa"/>
              <w:bottom w:w="100" w:type="dxa"/>
              <w:right w:w="100" w:type="dxa"/>
            </w:tcMar>
          </w:tcPr>
          <w:p w:rsidR="001E12A8" w:rsidRDefault="00180866">
            <w:pPr>
              <w:jc w:val="center"/>
              <w:rPr>
                <w:rFonts w:ascii="Times New Roman" w:eastAsia="Times New Roman" w:hAnsi="Times New Roman" w:cs="Times New Roman"/>
                <w:b/>
                <w:sz w:val="24"/>
                <w:szCs w:val="24"/>
              </w:rPr>
            </w:pPr>
            <w:r>
              <w:rPr>
                <w:rFonts w:ascii="Gungsuh" w:eastAsia="Gungsuh" w:hAnsi="Gungsuh" w:cs="Gungsuh"/>
                <w:b/>
                <w:sz w:val="24"/>
                <w:szCs w:val="24"/>
              </w:rPr>
              <w:t>模組</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chipName</w:t>
            </w:r>
          </w:p>
        </w:tc>
        <w:tc>
          <w:tcPr>
            <w:tcW w:w="217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Gungsuh" w:eastAsia="Gungsuh" w:hAnsi="Gungsuh" w:cs="Gungsuh"/>
                <w:sz w:val="24"/>
                <w:szCs w:val="24"/>
              </w:rPr>
              <w:t>籌碼名稱</w:t>
            </w:r>
          </w:p>
        </w:tc>
        <w:tc>
          <w:tcPr>
            <w:tcW w:w="2145" w:type="dxa"/>
            <w:tcBorders>
              <w:top w:val="nil"/>
              <w:left w:val="nil"/>
              <w:bottom w:val="single" w:sz="8" w:space="0" w:color="000000"/>
              <w:right w:val="single" w:sz="8" w:space="0" w:color="000000"/>
            </w:tcBorders>
            <w:tcMar>
              <w:top w:w="100" w:type="dxa"/>
              <w:left w:w="100" w:type="dxa"/>
              <w:bottom w:w="100" w:type="dxa"/>
              <w:right w:w="100" w:type="dxa"/>
            </w:tcMar>
          </w:tcPr>
          <w:p w:rsidR="001E12A8" w:rsidRDefault="00180866">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String</w:t>
            </w:r>
          </w:p>
        </w:tc>
      </w:tr>
    </w:tbl>
    <w:p w:rsidR="001E12A8" w:rsidRDefault="001E12A8">
      <w:pPr>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p w:rsidR="001E12A8" w:rsidRDefault="00180866">
      <w:pPr>
        <w:numPr>
          <w:ilvl w:val="0"/>
          <w:numId w:val="3"/>
        </w:numPr>
        <w:rPr>
          <w:rFonts w:ascii="Times New Roman" w:eastAsia="Times New Roman" w:hAnsi="Times New Roman" w:cs="Times New Roman"/>
          <w:sz w:val="24"/>
          <w:szCs w:val="24"/>
        </w:rPr>
      </w:pPr>
      <w:r>
        <w:rPr>
          <w:rFonts w:ascii="Gungsuh" w:eastAsia="Gungsuh" w:hAnsi="Gungsuh" w:cs="Gungsuh"/>
          <w:sz w:val="24"/>
          <w:szCs w:val="24"/>
        </w:rPr>
        <w:t>爬蟲架構設計</w:t>
      </w:r>
    </w:p>
    <w:p w:rsidR="001E12A8" w:rsidRDefault="001E12A8">
      <w:pPr>
        <w:rPr>
          <w:rFonts w:ascii="Times New Roman" w:eastAsia="Times New Roman" w:hAnsi="Times New Roman" w:cs="Times New Roman"/>
          <w:sz w:val="24"/>
          <w:szCs w:val="24"/>
        </w:rPr>
      </w:pPr>
    </w:p>
    <w:p w:rsidR="001E12A8" w:rsidRDefault="00180866">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838700" cy="3228975"/>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0"/>
                    <a:srcRect t="1453"/>
                    <a:stretch>
                      <a:fillRect/>
                    </a:stretch>
                  </pic:blipFill>
                  <pic:spPr>
                    <a:xfrm>
                      <a:off x="0" y="0"/>
                      <a:ext cx="4838700" cy="3228975"/>
                    </a:xfrm>
                    <a:prstGeom prst="rect">
                      <a:avLst/>
                    </a:prstGeom>
                    <a:ln/>
                  </pic:spPr>
                </pic:pic>
              </a:graphicData>
            </a:graphic>
          </wp:inline>
        </w:drawing>
      </w:r>
    </w:p>
    <w:p w:rsidR="001E12A8" w:rsidRDefault="001E12A8">
      <w:pPr>
        <w:ind w:left="720"/>
        <w:rPr>
          <w:rFonts w:ascii="Times New Roman" w:eastAsia="Times New Roman" w:hAnsi="Times New Roman" w:cs="Times New Roman"/>
          <w:sz w:val="24"/>
          <w:szCs w:val="24"/>
        </w:rPr>
      </w:pPr>
    </w:p>
    <w:p w:rsidR="001E12A8" w:rsidRDefault="00180866">
      <w:pPr>
        <w:numPr>
          <w:ilvl w:val="0"/>
          <w:numId w:val="3"/>
        </w:numPr>
        <w:rPr>
          <w:rFonts w:ascii="Times New Roman" w:eastAsia="Times New Roman" w:hAnsi="Times New Roman" w:cs="Times New Roman"/>
          <w:sz w:val="24"/>
          <w:szCs w:val="24"/>
        </w:rPr>
      </w:pPr>
      <w:r>
        <w:rPr>
          <w:rFonts w:ascii="Gungsuh" w:eastAsia="Gungsuh" w:hAnsi="Gungsuh" w:cs="Gungsuh"/>
          <w:sz w:val="24"/>
          <w:szCs w:val="24"/>
        </w:rPr>
        <w:t>docker</w:t>
      </w:r>
      <w:r>
        <w:rPr>
          <w:rFonts w:ascii="Gungsuh" w:eastAsia="Gungsuh" w:hAnsi="Gungsuh" w:cs="Gungsuh"/>
          <w:sz w:val="24"/>
          <w:szCs w:val="24"/>
        </w:rPr>
        <w:t>架構設計</w:t>
      </w:r>
    </w:p>
    <w:p w:rsidR="001E12A8" w:rsidRDefault="001E12A8">
      <w:pPr>
        <w:rPr>
          <w:rFonts w:ascii="Times New Roman" w:eastAsia="Times New Roman" w:hAnsi="Times New Roman" w:cs="Times New Roman"/>
          <w:sz w:val="24"/>
          <w:szCs w:val="24"/>
        </w:rPr>
      </w:pPr>
    </w:p>
    <w:p w:rsidR="001E12A8" w:rsidRDefault="00180866">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noProof/>
          <w:sz w:val="24"/>
          <w:szCs w:val="24"/>
        </w:rPr>
        <w:drawing>
          <wp:inline distT="114300" distB="114300" distL="114300" distR="114300">
            <wp:extent cx="4652963" cy="3601446"/>
            <wp:effectExtent l="0" t="0" r="0" b="0"/>
            <wp:docPr id="2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1"/>
                    <a:srcRect/>
                    <a:stretch>
                      <a:fillRect/>
                    </a:stretch>
                  </pic:blipFill>
                  <pic:spPr>
                    <a:xfrm>
                      <a:off x="0" y="0"/>
                      <a:ext cx="4652963" cy="3601446"/>
                    </a:xfrm>
                    <a:prstGeom prst="rect">
                      <a:avLst/>
                    </a:prstGeom>
                    <a:ln/>
                  </pic:spPr>
                </pic:pic>
              </a:graphicData>
            </a:graphic>
          </wp:inline>
        </w:drawing>
      </w: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80866">
      <w:pPr>
        <w:numPr>
          <w:ilvl w:val="0"/>
          <w:numId w:val="3"/>
        </w:numPr>
        <w:rPr>
          <w:rFonts w:ascii="Times New Roman" w:eastAsia="Times New Roman" w:hAnsi="Times New Roman" w:cs="Times New Roman"/>
          <w:sz w:val="24"/>
          <w:szCs w:val="24"/>
        </w:rPr>
      </w:pPr>
      <w:r>
        <w:rPr>
          <w:rFonts w:ascii="Gungsuh" w:eastAsia="Gungsuh" w:hAnsi="Gungsuh" w:cs="Gungsuh"/>
          <w:sz w:val="24"/>
          <w:szCs w:val="24"/>
        </w:rPr>
        <w:t>Front end</w:t>
      </w:r>
      <w:r>
        <w:rPr>
          <w:rFonts w:ascii="Gungsuh" w:eastAsia="Gungsuh" w:hAnsi="Gungsuh" w:cs="Gungsuh"/>
          <w:sz w:val="24"/>
          <w:szCs w:val="24"/>
        </w:rPr>
        <w:t>專案</w:t>
      </w:r>
      <w:r>
        <w:rPr>
          <w:rFonts w:ascii="Gungsuh" w:eastAsia="Gungsuh" w:hAnsi="Gungsuh" w:cs="Gungsuh"/>
          <w:sz w:val="24"/>
          <w:szCs w:val="24"/>
        </w:rPr>
        <w:t>folder</w:t>
      </w:r>
      <w:r>
        <w:rPr>
          <w:rFonts w:ascii="Gungsuh" w:eastAsia="Gungsuh" w:hAnsi="Gungsuh" w:cs="Gungsuh"/>
          <w:sz w:val="24"/>
          <w:szCs w:val="24"/>
        </w:rPr>
        <w:t>架構設計</w:t>
      </w:r>
    </w:p>
    <w:p w:rsidR="001E12A8" w:rsidRDefault="001E12A8">
      <w:pPr>
        <w:rPr>
          <w:rFonts w:ascii="Times New Roman" w:eastAsia="Times New Roman" w:hAnsi="Times New Roman" w:cs="Times New Roman"/>
          <w:sz w:val="24"/>
          <w:szCs w:val="24"/>
        </w:rPr>
      </w:pPr>
    </w:p>
    <w:p w:rsidR="001E12A8" w:rsidRDefault="00180866">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644050" cy="4225225"/>
            <wp:effectExtent l="0" t="0" r="0" b="0"/>
            <wp:docPr id="1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2"/>
                    <a:srcRect/>
                    <a:stretch>
                      <a:fillRect/>
                    </a:stretch>
                  </pic:blipFill>
                  <pic:spPr>
                    <a:xfrm>
                      <a:off x="0" y="0"/>
                      <a:ext cx="5644050" cy="4225225"/>
                    </a:xfrm>
                    <a:prstGeom prst="rect">
                      <a:avLst/>
                    </a:prstGeom>
                    <a:ln/>
                  </pic:spPr>
                </pic:pic>
              </a:graphicData>
            </a:graphic>
          </wp:inline>
        </w:drawing>
      </w: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80866">
      <w:pPr>
        <w:rPr>
          <w:rFonts w:ascii="Times New Roman" w:eastAsia="Times New Roman" w:hAnsi="Times New Roman" w:cs="Times New Roman"/>
          <w:sz w:val="24"/>
          <w:szCs w:val="24"/>
        </w:rPr>
      </w:pPr>
      <w:r>
        <w:rPr>
          <w:rFonts w:ascii="Gungsuh" w:eastAsia="Gungsuh" w:hAnsi="Gungsuh" w:cs="Gungsuh"/>
          <w:sz w:val="24"/>
          <w:szCs w:val="24"/>
        </w:rPr>
        <w:t>六．軟體或硬體模組設計</w:t>
      </w:r>
      <w:r>
        <w:rPr>
          <w:rFonts w:ascii="Gungsuh" w:eastAsia="Gungsuh" w:hAnsi="Gungsuh" w:cs="Gungsuh"/>
          <w:sz w:val="24"/>
          <w:szCs w:val="24"/>
        </w:rPr>
        <w:t xml:space="preserve"> *</w:t>
      </w:r>
      <w:r>
        <w:rPr>
          <w:rFonts w:ascii="Gungsuh" w:eastAsia="Gungsuh" w:hAnsi="Gungsuh" w:cs="Gungsuh"/>
          <w:sz w:val="24"/>
          <w:szCs w:val="24"/>
        </w:rPr>
        <w:t>偏向使用者</w:t>
      </w:r>
    </w:p>
    <w:p w:rsidR="001E12A8" w:rsidRDefault="00180866">
      <w:pPr>
        <w:numPr>
          <w:ilvl w:val="0"/>
          <w:numId w:val="2"/>
        </w:numPr>
        <w:rPr>
          <w:rFonts w:ascii="Times New Roman" w:eastAsia="Times New Roman" w:hAnsi="Times New Roman" w:cs="Times New Roman"/>
          <w:sz w:val="24"/>
          <w:szCs w:val="24"/>
        </w:rPr>
      </w:pPr>
      <w:r>
        <w:rPr>
          <w:rFonts w:ascii="Gungsuh" w:eastAsia="Gungsuh" w:hAnsi="Gungsuh" w:cs="Gungsuh"/>
          <w:sz w:val="24"/>
          <w:szCs w:val="24"/>
        </w:rPr>
        <w:t>前端靜態資料模組：</w:t>
      </w:r>
    </w:p>
    <w:p w:rsidR="001E12A8" w:rsidRDefault="001E12A8">
      <w:pPr>
        <w:rPr>
          <w:rFonts w:ascii="Times New Roman" w:eastAsia="Times New Roman" w:hAnsi="Times New Roman" w:cs="Times New Roman"/>
          <w:sz w:val="24"/>
          <w:szCs w:val="24"/>
        </w:rPr>
      </w:pPr>
    </w:p>
    <w:tbl>
      <w:tblPr>
        <w:tblStyle w:val="ad"/>
        <w:tblW w:w="828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6645"/>
      </w:tblGrid>
      <w:tr w:rsidR="001E12A8">
        <w:tc>
          <w:tcPr>
            <w:tcW w:w="1635" w:type="dxa"/>
            <w:shd w:val="clear" w:color="auto" w:fill="auto"/>
            <w:tcMar>
              <w:top w:w="100" w:type="dxa"/>
              <w:left w:w="100" w:type="dxa"/>
              <w:bottom w:w="100" w:type="dxa"/>
              <w:right w:w="100" w:type="dxa"/>
            </w:tcMar>
          </w:tcPr>
          <w:p w:rsidR="001E12A8" w:rsidRDefault="001808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Module Name</w:t>
            </w:r>
          </w:p>
        </w:tc>
        <w:tc>
          <w:tcPr>
            <w:tcW w:w="6645" w:type="dxa"/>
            <w:shd w:val="clear" w:color="auto" w:fill="auto"/>
            <w:tcMar>
              <w:top w:w="100" w:type="dxa"/>
              <w:left w:w="100" w:type="dxa"/>
              <w:bottom w:w="100" w:type="dxa"/>
              <w:right w:w="100" w:type="dxa"/>
            </w:tcMar>
          </w:tcPr>
          <w:p w:rsidR="001E12A8" w:rsidRDefault="001808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Gungsuh" w:eastAsia="Gungsuh" w:hAnsi="Gungsuh" w:cs="Gungsuh"/>
                <w:sz w:val="24"/>
                <w:szCs w:val="24"/>
              </w:rPr>
              <w:t>登入與註冊</w:t>
            </w:r>
          </w:p>
        </w:tc>
      </w:tr>
      <w:tr w:rsidR="001E12A8">
        <w:tc>
          <w:tcPr>
            <w:tcW w:w="1635" w:type="dxa"/>
            <w:shd w:val="clear" w:color="auto" w:fill="auto"/>
            <w:tcMar>
              <w:top w:w="100" w:type="dxa"/>
              <w:left w:w="100" w:type="dxa"/>
              <w:bottom w:w="100" w:type="dxa"/>
              <w:right w:w="100" w:type="dxa"/>
            </w:tcMar>
          </w:tcPr>
          <w:p w:rsidR="001E12A8" w:rsidRDefault="001808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Category</w:t>
            </w:r>
          </w:p>
        </w:tc>
        <w:tc>
          <w:tcPr>
            <w:tcW w:w="6645" w:type="dxa"/>
            <w:shd w:val="clear" w:color="auto" w:fill="auto"/>
            <w:tcMar>
              <w:top w:w="100" w:type="dxa"/>
              <w:left w:w="100" w:type="dxa"/>
              <w:bottom w:w="100" w:type="dxa"/>
              <w:right w:w="100" w:type="dxa"/>
            </w:tcMar>
          </w:tcPr>
          <w:p w:rsidR="001E12A8" w:rsidRDefault="001808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React.js</w:t>
            </w:r>
          </w:p>
        </w:tc>
      </w:tr>
      <w:tr w:rsidR="001E12A8">
        <w:tc>
          <w:tcPr>
            <w:tcW w:w="1635" w:type="dxa"/>
            <w:shd w:val="clear" w:color="auto" w:fill="auto"/>
            <w:tcMar>
              <w:top w:w="100" w:type="dxa"/>
              <w:left w:w="100" w:type="dxa"/>
              <w:bottom w:w="100" w:type="dxa"/>
              <w:right w:w="100" w:type="dxa"/>
            </w:tcMar>
          </w:tcPr>
          <w:p w:rsidR="001E12A8" w:rsidRDefault="001808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645" w:type="dxa"/>
            <w:shd w:val="clear" w:color="auto" w:fill="auto"/>
            <w:tcMar>
              <w:top w:w="100" w:type="dxa"/>
              <w:left w:w="100" w:type="dxa"/>
              <w:bottom w:w="100" w:type="dxa"/>
              <w:right w:w="100" w:type="dxa"/>
            </w:tcMar>
          </w:tcPr>
          <w:p w:rsidR="001E12A8" w:rsidRDefault="001808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Gungsuh" w:eastAsia="Gungsuh" w:hAnsi="Gungsuh" w:cs="Gungsuh"/>
                <w:sz w:val="24"/>
                <w:szCs w:val="24"/>
              </w:rPr>
              <w:t>使用者登入與註冊之頁面</w:t>
            </w:r>
          </w:p>
        </w:tc>
      </w:tr>
      <w:tr w:rsidR="001E12A8">
        <w:tc>
          <w:tcPr>
            <w:tcW w:w="1635" w:type="dxa"/>
            <w:shd w:val="clear" w:color="auto" w:fill="auto"/>
            <w:tcMar>
              <w:top w:w="100" w:type="dxa"/>
              <w:left w:w="100" w:type="dxa"/>
              <w:bottom w:w="100" w:type="dxa"/>
              <w:right w:w="100" w:type="dxa"/>
            </w:tcMar>
          </w:tcPr>
          <w:p w:rsidR="001E12A8" w:rsidRDefault="001808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Relationships</w:t>
            </w:r>
          </w:p>
        </w:tc>
        <w:tc>
          <w:tcPr>
            <w:tcW w:w="6645" w:type="dxa"/>
            <w:shd w:val="clear" w:color="auto" w:fill="auto"/>
            <w:tcMar>
              <w:top w:w="100" w:type="dxa"/>
              <w:left w:w="100" w:type="dxa"/>
              <w:bottom w:w="100" w:type="dxa"/>
              <w:right w:w="100" w:type="dxa"/>
            </w:tcMar>
          </w:tcPr>
          <w:p w:rsidR="001E12A8" w:rsidRDefault="001808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Gungsuh" w:eastAsia="Gungsuh" w:hAnsi="Gungsuh" w:cs="Gungsuh"/>
                <w:sz w:val="24"/>
                <w:szCs w:val="24"/>
              </w:rPr>
              <w:t>可進入相關權限之模組（模擬倉）</w:t>
            </w:r>
          </w:p>
        </w:tc>
      </w:tr>
    </w:tbl>
    <w:p w:rsidR="001E12A8" w:rsidRDefault="001E12A8">
      <w:pPr>
        <w:ind w:left="720"/>
        <w:rPr>
          <w:rFonts w:ascii="Times New Roman" w:eastAsia="Times New Roman" w:hAnsi="Times New Roman" w:cs="Times New Roman"/>
          <w:sz w:val="24"/>
          <w:szCs w:val="24"/>
        </w:rPr>
      </w:pPr>
    </w:p>
    <w:tbl>
      <w:tblPr>
        <w:tblStyle w:val="ae"/>
        <w:tblW w:w="828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6645"/>
      </w:tblGrid>
      <w:tr w:rsidR="001E12A8">
        <w:tc>
          <w:tcPr>
            <w:tcW w:w="163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Module Name</w:t>
            </w:r>
          </w:p>
        </w:tc>
        <w:tc>
          <w:tcPr>
            <w:tcW w:w="664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登入與註冊</w:t>
            </w:r>
          </w:p>
        </w:tc>
      </w:tr>
      <w:tr w:rsidR="001E12A8">
        <w:tc>
          <w:tcPr>
            <w:tcW w:w="163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Category</w:t>
            </w:r>
          </w:p>
        </w:tc>
        <w:tc>
          <w:tcPr>
            <w:tcW w:w="664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React.js</w:t>
            </w:r>
          </w:p>
        </w:tc>
      </w:tr>
      <w:tr w:rsidR="001E12A8">
        <w:tc>
          <w:tcPr>
            <w:tcW w:w="163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64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使用者登入與註冊之頁面</w:t>
            </w:r>
          </w:p>
        </w:tc>
      </w:tr>
      <w:tr w:rsidR="001E12A8">
        <w:tc>
          <w:tcPr>
            <w:tcW w:w="163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Relationships</w:t>
            </w:r>
          </w:p>
        </w:tc>
        <w:tc>
          <w:tcPr>
            <w:tcW w:w="664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可進入相關權限之模組（模擬倉）</w:t>
            </w:r>
          </w:p>
        </w:tc>
      </w:tr>
    </w:tbl>
    <w:p w:rsidR="001E12A8" w:rsidRDefault="001E12A8">
      <w:pPr>
        <w:ind w:left="720"/>
        <w:rPr>
          <w:rFonts w:ascii="Times New Roman" w:eastAsia="Times New Roman" w:hAnsi="Times New Roman" w:cs="Times New Roman"/>
          <w:sz w:val="24"/>
          <w:szCs w:val="24"/>
        </w:rPr>
      </w:pPr>
    </w:p>
    <w:p w:rsidR="001E12A8" w:rsidRDefault="00180866">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4631460" cy="2519363"/>
            <wp:effectExtent l="0" t="0" r="0" b="0"/>
            <wp:docPr id="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3"/>
                    <a:srcRect/>
                    <a:stretch>
                      <a:fillRect/>
                    </a:stretch>
                  </pic:blipFill>
                  <pic:spPr>
                    <a:xfrm>
                      <a:off x="0" y="0"/>
                      <a:ext cx="4631460" cy="2519363"/>
                    </a:xfrm>
                    <a:prstGeom prst="rect">
                      <a:avLst/>
                    </a:prstGeom>
                    <a:ln/>
                  </pic:spPr>
                </pic:pic>
              </a:graphicData>
            </a:graphic>
          </wp:inline>
        </w:drawing>
      </w:r>
    </w:p>
    <w:p w:rsidR="001E12A8" w:rsidRDefault="001E12A8">
      <w:pPr>
        <w:ind w:left="720"/>
        <w:rPr>
          <w:rFonts w:ascii="Times New Roman" w:eastAsia="Times New Roman" w:hAnsi="Times New Roman" w:cs="Times New Roman"/>
          <w:sz w:val="24"/>
          <w:szCs w:val="24"/>
        </w:rPr>
      </w:pPr>
    </w:p>
    <w:tbl>
      <w:tblPr>
        <w:tblStyle w:val="af"/>
        <w:tblW w:w="828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6645"/>
      </w:tblGrid>
      <w:tr w:rsidR="001E12A8">
        <w:tc>
          <w:tcPr>
            <w:tcW w:w="163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Module Name</w:t>
            </w:r>
          </w:p>
        </w:tc>
        <w:tc>
          <w:tcPr>
            <w:tcW w:w="664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首頁</w:t>
            </w:r>
          </w:p>
        </w:tc>
      </w:tr>
      <w:tr w:rsidR="001E12A8">
        <w:tc>
          <w:tcPr>
            <w:tcW w:w="163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Category</w:t>
            </w:r>
          </w:p>
        </w:tc>
        <w:tc>
          <w:tcPr>
            <w:tcW w:w="664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React.js</w:t>
            </w:r>
          </w:p>
        </w:tc>
      </w:tr>
      <w:tr w:rsidR="001E12A8">
        <w:tc>
          <w:tcPr>
            <w:tcW w:w="163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64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顯示已追蹤個股、</w:t>
            </w:r>
            <w:r>
              <w:rPr>
                <w:rFonts w:ascii="Gungsuh" w:eastAsia="Gungsuh" w:hAnsi="Gungsuh" w:cs="Gungsuh"/>
                <w:sz w:val="24"/>
                <w:szCs w:val="24"/>
              </w:rPr>
              <w:t>K</w:t>
            </w:r>
            <w:r>
              <w:rPr>
                <w:rFonts w:ascii="Gungsuh" w:eastAsia="Gungsuh" w:hAnsi="Gungsuh" w:cs="Gungsuh"/>
                <w:sz w:val="24"/>
                <w:szCs w:val="24"/>
              </w:rPr>
              <w:t>線圖、各大盤產業</w:t>
            </w:r>
          </w:p>
        </w:tc>
      </w:tr>
      <w:tr w:rsidR="001E12A8">
        <w:tc>
          <w:tcPr>
            <w:tcW w:w="163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Relationships</w:t>
            </w:r>
          </w:p>
        </w:tc>
        <w:tc>
          <w:tcPr>
            <w:tcW w:w="664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以</w:t>
            </w:r>
            <w:r>
              <w:rPr>
                <w:rFonts w:ascii="Gungsuh" w:eastAsia="Gungsuh" w:hAnsi="Gungsuh" w:cs="Gungsuh"/>
                <w:sz w:val="24"/>
                <w:szCs w:val="24"/>
              </w:rPr>
              <w:t>Link</w:t>
            </w:r>
            <w:r>
              <w:rPr>
                <w:rFonts w:ascii="Gungsuh" w:eastAsia="Gungsuh" w:hAnsi="Gungsuh" w:cs="Gungsuh"/>
                <w:sz w:val="24"/>
                <w:szCs w:val="24"/>
              </w:rPr>
              <w:t>方式進入相關頁面</w:t>
            </w:r>
          </w:p>
        </w:tc>
      </w:tr>
    </w:tbl>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tbl>
      <w:tblPr>
        <w:tblStyle w:val="af0"/>
        <w:tblW w:w="828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6645"/>
      </w:tblGrid>
      <w:tr w:rsidR="001E12A8">
        <w:tc>
          <w:tcPr>
            <w:tcW w:w="163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Module Name</w:t>
            </w:r>
          </w:p>
        </w:tc>
        <w:tc>
          <w:tcPr>
            <w:tcW w:w="664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大盤產業資訊頁面</w:t>
            </w:r>
          </w:p>
        </w:tc>
      </w:tr>
      <w:tr w:rsidR="001E12A8">
        <w:tc>
          <w:tcPr>
            <w:tcW w:w="163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Category</w:t>
            </w:r>
          </w:p>
        </w:tc>
        <w:tc>
          <w:tcPr>
            <w:tcW w:w="664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React.js</w:t>
            </w:r>
          </w:p>
        </w:tc>
      </w:tr>
      <w:tr w:rsidR="001E12A8">
        <w:tc>
          <w:tcPr>
            <w:tcW w:w="163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Description</w:t>
            </w:r>
          </w:p>
        </w:tc>
        <w:tc>
          <w:tcPr>
            <w:tcW w:w="664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顯示產業概況、上中下游介紹及相關公司</w:t>
            </w:r>
          </w:p>
        </w:tc>
      </w:tr>
      <w:tr w:rsidR="001E12A8">
        <w:tc>
          <w:tcPr>
            <w:tcW w:w="163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Relationships</w:t>
            </w:r>
          </w:p>
        </w:tc>
        <w:tc>
          <w:tcPr>
            <w:tcW w:w="664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以</w:t>
            </w:r>
            <w:r>
              <w:rPr>
                <w:rFonts w:ascii="Gungsuh" w:eastAsia="Gungsuh" w:hAnsi="Gungsuh" w:cs="Gungsuh"/>
                <w:sz w:val="24"/>
                <w:szCs w:val="24"/>
              </w:rPr>
              <w:t>Link</w:t>
            </w:r>
            <w:r>
              <w:rPr>
                <w:rFonts w:ascii="Gungsuh" w:eastAsia="Gungsuh" w:hAnsi="Gungsuh" w:cs="Gungsuh"/>
                <w:sz w:val="24"/>
                <w:szCs w:val="24"/>
              </w:rPr>
              <w:t>方式進入相關頁面</w:t>
            </w:r>
          </w:p>
        </w:tc>
      </w:tr>
    </w:tbl>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tbl>
      <w:tblPr>
        <w:tblStyle w:val="af1"/>
        <w:tblW w:w="828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6645"/>
      </w:tblGrid>
      <w:tr w:rsidR="001E12A8">
        <w:tc>
          <w:tcPr>
            <w:tcW w:w="163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Module Name</w:t>
            </w:r>
          </w:p>
        </w:tc>
        <w:tc>
          <w:tcPr>
            <w:tcW w:w="664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個股資訊頁面</w:t>
            </w:r>
          </w:p>
        </w:tc>
      </w:tr>
      <w:tr w:rsidR="001E12A8">
        <w:tc>
          <w:tcPr>
            <w:tcW w:w="163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Category</w:t>
            </w:r>
          </w:p>
        </w:tc>
        <w:tc>
          <w:tcPr>
            <w:tcW w:w="664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React.js</w:t>
            </w:r>
          </w:p>
        </w:tc>
      </w:tr>
      <w:tr w:rsidR="001E12A8">
        <w:tc>
          <w:tcPr>
            <w:tcW w:w="163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64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可編輯計算模型，顯示股價線圖，並有損益表、資產負債表、現金流量表、配股配息與除權息等報表資訊</w:t>
            </w:r>
          </w:p>
        </w:tc>
      </w:tr>
      <w:tr w:rsidR="001E12A8">
        <w:tc>
          <w:tcPr>
            <w:tcW w:w="163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Relationships</w:t>
            </w:r>
          </w:p>
        </w:tc>
        <w:tc>
          <w:tcPr>
            <w:tcW w:w="664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可進入相關權限之模組（模擬倉）</w:t>
            </w:r>
          </w:p>
        </w:tc>
      </w:tr>
    </w:tbl>
    <w:p w:rsidR="001E12A8" w:rsidRDefault="001E12A8">
      <w:pPr>
        <w:ind w:left="720"/>
        <w:rPr>
          <w:rFonts w:ascii="Times New Roman" w:eastAsia="Times New Roman" w:hAnsi="Times New Roman" w:cs="Times New Roman"/>
          <w:sz w:val="24"/>
          <w:szCs w:val="24"/>
        </w:rPr>
      </w:pPr>
    </w:p>
    <w:p w:rsidR="001E12A8" w:rsidRDefault="00180866">
      <w:pPr>
        <w:numPr>
          <w:ilvl w:val="0"/>
          <w:numId w:val="2"/>
        </w:numPr>
        <w:rPr>
          <w:rFonts w:ascii="Times New Roman" w:eastAsia="Times New Roman" w:hAnsi="Times New Roman" w:cs="Times New Roman"/>
          <w:sz w:val="24"/>
          <w:szCs w:val="24"/>
        </w:rPr>
      </w:pPr>
      <w:r>
        <w:rPr>
          <w:rFonts w:ascii="Gungsuh" w:eastAsia="Gungsuh" w:hAnsi="Gungsuh" w:cs="Gungsuh"/>
          <w:sz w:val="24"/>
          <w:szCs w:val="24"/>
        </w:rPr>
        <w:t>前端動態操作模組</w:t>
      </w:r>
    </w:p>
    <w:p w:rsidR="001E12A8" w:rsidRDefault="00180866">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extent cx="5734050" cy="2057400"/>
            <wp:effectExtent l="0" t="0" r="0" b="0"/>
            <wp:docPr id="2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4"/>
                    <a:srcRect/>
                    <a:stretch>
                      <a:fillRect/>
                    </a:stretch>
                  </pic:blipFill>
                  <pic:spPr>
                    <a:xfrm>
                      <a:off x="0" y="0"/>
                      <a:ext cx="5734050" cy="2057400"/>
                    </a:xfrm>
                    <a:prstGeom prst="rect">
                      <a:avLst/>
                    </a:prstGeom>
                    <a:ln/>
                  </pic:spPr>
                </pic:pic>
              </a:graphicData>
            </a:graphic>
          </wp:inline>
        </w:drawing>
      </w:r>
    </w:p>
    <w:p w:rsidR="001E12A8" w:rsidRDefault="001E12A8">
      <w:pPr>
        <w:ind w:left="720"/>
        <w:rPr>
          <w:rFonts w:ascii="Times New Roman" w:eastAsia="Times New Roman" w:hAnsi="Times New Roman" w:cs="Times New Roman"/>
          <w:sz w:val="24"/>
          <w:szCs w:val="24"/>
        </w:rPr>
      </w:pPr>
    </w:p>
    <w:tbl>
      <w:tblPr>
        <w:tblStyle w:val="af2"/>
        <w:tblW w:w="828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35"/>
        <w:gridCol w:w="5745"/>
      </w:tblGrid>
      <w:tr w:rsidR="001E12A8">
        <w:tc>
          <w:tcPr>
            <w:tcW w:w="2535" w:type="dxa"/>
            <w:shd w:val="clear" w:color="auto" w:fill="auto"/>
            <w:tcMar>
              <w:top w:w="100" w:type="dxa"/>
              <w:left w:w="100" w:type="dxa"/>
              <w:bottom w:w="100" w:type="dxa"/>
              <w:right w:w="100" w:type="dxa"/>
            </w:tcMar>
          </w:tcPr>
          <w:p w:rsidR="001E12A8" w:rsidRDefault="001808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Module Name</w:t>
            </w:r>
          </w:p>
        </w:tc>
        <w:tc>
          <w:tcPr>
            <w:tcW w:w="5745" w:type="dxa"/>
            <w:shd w:val="clear" w:color="auto" w:fill="auto"/>
            <w:tcMar>
              <w:top w:w="100" w:type="dxa"/>
              <w:left w:w="100" w:type="dxa"/>
              <w:bottom w:w="100" w:type="dxa"/>
              <w:right w:w="100" w:type="dxa"/>
            </w:tcMar>
          </w:tcPr>
          <w:p w:rsidR="001E12A8" w:rsidRDefault="001808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Gungsuh" w:eastAsia="Gungsuh" w:hAnsi="Gungsuh" w:cs="Gungsuh"/>
                <w:sz w:val="24"/>
                <w:szCs w:val="24"/>
              </w:rPr>
              <w:t>數學模型</w:t>
            </w:r>
          </w:p>
        </w:tc>
      </w:tr>
      <w:tr w:rsidR="001E12A8">
        <w:tc>
          <w:tcPr>
            <w:tcW w:w="2535" w:type="dxa"/>
            <w:shd w:val="clear" w:color="auto" w:fill="auto"/>
            <w:tcMar>
              <w:top w:w="100" w:type="dxa"/>
              <w:left w:w="100" w:type="dxa"/>
              <w:bottom w:w="100" w:type="dxa"/>
              <w:right w:w="100" w:type="dxa"/>
            </w:tcMar>
          </w:tcPr>
          <w:p w:rsidR="001E12A8" w:rsidRDefault="001808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Category</w:t>
            </w:r>
          </w:p>
        </w:tc>
        <w:tc>
          <w:tcPr>
            <w:tcW w:w="5745" w:type="dxa"/>
            <w:shd w:val="clear" w:color="auto" w:fill="auto"/>
            <w:tcMar>
              <w:top w:w="100" w:type="dxa"/>
              <w:left w:w="100" w:type="dxa"/>
              <w:bottom w:w="100" w:type="dxa"/>
              <w:right w:w="100" w:type="dxa"/>
            </w:tcMar>
          </w:tcPr>
          <w:p w:rsidR="001E12A8" w:rsidRDefault="001808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React.js</w:t>
            </w:r>
          </w:p>
        </w:tc>
      </w:tr>
      <w:tr w:rsidR="001E12A8">
        <w:tc>
          <w:tcPr>
            <w:tcW w:w="2535" w:type="dxa"/>
            <w:shd w:val="clear" w:color="auto" w:fill="auto"/>
            <w:tcMar>
              <w:top w:w="100" w:type="dxa"/>
              <w:left w:w="100" w:type="dxa"/>
              <w:bottom w:w="100" w:type="dxa"/>
              <w:right w:w="100" w:type="dxa"/>
            </w:tcMar>
          </w:tcPr>
          <w:p w:rsidR="001E12A8" w:rsidRDefault="001808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5745" w:type="dxa"/>
            <w:shd w:val="clear" w:color="auto" w:fill="auto"/>
            <w:tcMar>
              <w:top w:w="100" w:type="dxa"/>
              <w:left w:w="100" w:type="dxa"/>
              <w:bottom w:w="100" w:type="dxa"/>
              <w:right w:w="100" w:type="dxa"/>
            </w:tcMar>
          </w:tcPr>
          <w:p w:rsidR="001E12A8" w:rsidRDefault="001E12A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r w:rsidR="001E12A8">
        <w:tc>
          <w:tcPr>
            <w:tcW w:w="2535" w:type="dxa"/>
            <w:shd w:val="clear" w:color="auto" w:fill="auto"/>
            <w:tcMar>
              <w:top w:w="100" w:type="dxa"/>
              <w:left w:w="100" w:type="dxa"/>
              <w:bottom w:w="100" w:type="dxa"/>
              <w:right w:w="100" w:type="dxa"/>
            </w:tcMar>
          </w:tcPr>
          <w:p w:rsidR="001E12A8" w:rsidRDefault="0018086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Relationships</w:t>
            </w:r>
          </w:p>
        </w:tc>
        <w:tc>
          <w:tcPr>
            <w:tcW w:w="5745" w:type="dxa"/>
            <w:shd w:val="clear" w:color="auto" w:fill="auto"/>
            <w:tcMar>
              <w:top w:w="100" w:type="dxa"/>
              <w:left w:w="100" w:type="dxa"/>
              <w:bottom w:w="100" w:type="dxa"/>
              <w:right w:w="100" w:type="dxa"/>
            </w:tcMar>
          </w:tcPr>
          <w:p w:rsidR="001E12A8" w:rsidRDefault="001E12A8">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E12A8">
      <w:pPr>
        <w:rPr>
          <w:rFonts w:ascii="Times New Roman" w:eastAsia="Times New Roman" w:hAnsi="Times New Roman" w:cs="Times New Roman"/>
          <w:sz w:val="24"/>
          <w:szCs w:val="24"/>
        </w:rPr>
      </w:pPr>
    </w:p>
    <w:p w:rsidR="001E12A8" w:rsidRDefault="00180866">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Back End Route, Module design</w:t>
      </w:r>
    </w:p>
    <w:p w:rsidR="001E12A8" w:rsidRDefault="001E12A8">
      <w:pPr>
        <w:rPr>
          <w:rFonts w:ascii="Times New Roman" w:eastAsia="Times New Roman" w:hAnsi="Times New Roman" w:cs="Times New Roman"/>
          <w:sz w:val="24"/>
          <w:szCs w:val="24"/>
        </w:rPr>
      </w:pPr>
    </w:p>
    <w:p w:rsidR="001E12A8" w:rsidRDefault="00180866">
      <w:pPr>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extent cx="5214938" cy="6084094"/>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5"/>
                    <a:srcRect/>
                    <a:stretch>
                      <a:fillRect/>
                    </a:stretch>
                  </pic:blipFill>
                  <pic:spPr>
                    <a:xfrm>
                      <a:off x="0" y="0"/>
                      <a:ext cx="5214938" cy="6084094"/>
                    </a:xfrm>
                    <a:prstGeom prst="rect">
                      <a:avLst/>
                    </a:prstGeom>
                    <a:ln/>
                  </pic:spPr>
                </pic:pic>
              </a:graphicData>
            </a:graphic>
          </wp:inline>
        </w:drawing>
      </w:r>
    </w:p>
    <w:p w:rsidR="001E12A8" w:rsidRDefault="001E12A8">
      <w:pPr>
        <w:ind w:left="720"/>
        <w:rPr>
          <w:rFonts w:ascii="Times New Roman" w:eastAsia="Times New Roman" w:hAnsi="Times New Roman" w:cs="Times New Roman"/>
          <w:sz w:val="24"/>
          <w:szCs w:val="24"/>
        </w:rPr>
      </w:pPr>
    </w:p>
    <w:tbl>
      <w:tblPr>
        <w:tblStyle w:val="af3"/>
        <w:tblW w:w="828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6675"/>
      </w:tblGrid>
      <w:tr w:rsidR="001E12A8">
        <w:tc>
          <w:tcPr>
            <w:tcW w:w="160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Route</w:t>
            </w:r>
          </w:p>
        </w:tc>
        <w:tc>
          <w:tcPr>
            <w:tcW w:w="667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登入與註冊</w:t>
            </w:r>
          </w:p>
        </w:tc>
      </w:tr>
      <w:tr w:rsidR="001E12A8">
        <w:tc>
          <w:tcPr>
            <w:tcW w:w="160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Category</w:t>
            </w:r>
          </w:p>
        </w:tc>
        <w:tc>
          <w:tcPr>
            <w:tcW w:w="667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Node.js + GraphQL Apollo-server</w:t>
            </w:r>
          </w:p>
        </w:tc>
      </w:tr>
      <w:tr w:rsidR="001E12A8">
        <w:tc>
          <w:tcPr>
            <w:tcW w:w="160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67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登入＋註冊後端</w:t>
            </w:r>
            <w:r>
              <w:rPr>
                <w:rFonts w:ascii="Gungsuh" w:eastAsia="Gungsuh" w:hAnsi="Gungsuh" w:cs="Gungsuh"/>
                <w:sz w:val="24"/>
                <w:szCs w:val="24"/>
              </w:rPr>
              <w:t xml:space="preserve"> Query </w:t>
            </w:r>
            <w:r>
              <w:rPr>
                <w:rFonts w:ascii="Gungsuh" w:eastAsia="Gungsuh" w:hAnsi="Gungsuh" w:cs="Gungsuh"/>
                <w:sz w:val="24"/>
                <w:szCs w:val="24"/>
              </w:rPr>
              <w:t>建置</w:t>
            </w:r>
          </w:p>
        </w:tc>
      </w:tr>
      <w:tr w:rsidR="001E12A8">
        <w:tc>
          <w:tcPr>
            <w:tcW w:w="160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Relationships</w:t>
            </w:r>
          </w:p>
        </w:tc>
        <w:tc>
          <w:tcPr>
            <w:tcW w:w="667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DB Table</w:t>
            </w:r>
          </w:p>
        </w:tc>
      </w:tr>
    </w:tbl>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tbl>
      <w:tblPr>
        <w:tblStyle w:val="af4"/>
        <w:tblW w:w="828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6660"/>
      </w:tblGrid>
      <w:tr w:rsidR="001E12A8">
        <w:tc>
          <w:tcPr>
            <w:tcW w:w="1620"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Route</w:t>
            </w:r>
          </w:p>
        </w:tc>
        <w:tc>
          <w:tcPr>
            <w:tcW w:w="6660"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模組相關</w:t>
            </w:r>
            <w:r>
              <w:rPr>
                <w:rFonts w:ascii="Gungsuh" w:eastAsia="Gungsuh" w:hAnsi="Gungsuh" w:cs="Gungsuh"/>
                <w:sz w:val="24"/>
                <w:szCs w:val="24"/>
              </w:rPr>
              <w:t xml:space="preserve"> Restful API</w:t>
            </w:r>
          </w:p>
        </w:tc>
      </w:tr>
      <w:tr w:rsidR="001E12A8">
        <w:tc>
          <w:tcPr>
            <w:tcW w:w="1620"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Category</w:t>
            </w:r>
          </w:p>
        </w:tc>
        <w:tc>
          <w:tcPr>
            <w:tcW w:w="6660"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Node.js Restful API + Sequelize (MySQL)</w:t>
            </w:r>
          </w:p>
        </w:tc>
      </w:tr>
      <w:tr w:rsidR="001E12A8">
        <w:tc>
          <w:tcPr>
            <w:tcW w:w="1620"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660"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與使用者模組相關之</w:t>
            </w:r>
            <w:r>
              <w:rPr>
                <w:rFonts w:ascii="Gungsuh" w:eastAsia="Gungsuh" w:hAnsi="Gungsuh" w:cs="Gungsuh"/>
                <w:sz w:val="24"/>
                <w:szCs w:val="24"/>
              </w:rPr>
              <w:t xml:space="preserve"> Restful CRUD API</w:t>
            </w:r>
            <w:r>
              <w:rPr>
                <w:rFonts w:ascii="Gungsuh" w:eastAsia="Gungsuh" w:hAnsi="Gungsuh" w:cs="Gungsuh"/>
                <w:sz w:val="24"/>
                <w:szCs w:val="24"/>
              </w:rPr>
              <w:t>（建立、修改、讀取</w:t>
            </w:r>
            <w:r>
              <w:rPr>
                <w:rFonts w:ascii="Gungsuh" w:eastAsia="Gungsuh" w:hAnsi="Gungsuh" w:cs="Gungsuh"/>
                <w:sz w:val="24"/>
                <w:szCs w:val="24"/>
              </w:rPr>
              <w:t xml:space="preserve"> modules </w:t>
            </w:r>
            <w:r>
              <w:rPr>
                <w:rFonts w:ascii="Gungsuh" w:eastAsia="Gungsuh" w:hAnsi="Gungsuh" w:cs="Gungsuh"/>
                <w:sz w:val="24"/>
                <w:szCs w:val="24"/>
              </w:rPr>
              <w:t>）</w:t>
            </w:r>
          </w:p>
        </w:tc>
      </w:tr>
      <w:tr w:rsidR="001E12A8">
        <w:tc>
          <w:tcPr>
            <w:tcW w:w="1620"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Relationships</w:t>
            </w:r>
          </w:p>
        </w:tc>
        <w:tc>
          <w:tcPr>
            <w:tcW w:w="6660"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與</w:t>
            </w:r>
            <w:r>
              <w:rPr>
                <w:rFonts w:ascii="Gungsuh" w:eastAsia="Gungsuh" w:hAnsi="Gungsuh" w:cs="Gungsuh"/>
                <w:sz w:val="24"/>
                <w:szCs w:val="24"/>
              </w:rPr>
              <w:t xml:space="preserve"> User table </w:t>
            </w:r>
            <w:r>
              <w:rPr>
                <w:rFonts w:ascii="Gungsuh" w:eastAsia="Gungsuh" w:hAnsi="Gungsuh" w:cs="Gungsuh"/>
                <w:sz w:val="24"/>
                <w:szCs w:val="24"/>
              </w:rPr>
              <w:t>相關聯</w:t>
            </w:r>
            <w:r>
              <w:rPr>
                <w:rFonts w:ascii="Gungsuh" w:eastAsia="Gungsuh" w:hAnsi="Gungsuh" w:cs="Gungsuh"/>
                <w:sz w:val="24"/>
                <w:szCs w:val="24"/>
              </w:rPr>
              <w:t xml:space="preserve"> </w:t>
            </w:r>
          </w:p>
        </w:tc>
      </w:tr>
    </w:tbl>
    <w:p w:rsidR="001E12A8" w:rsidRDefault="001E12A8">
      <w:pPr>
        <w:ind w:left="720"/>
        <w:rPr>
          <w:rFonts w:ascii="Times New Roman" w:eastAsia="Times New Roman" w:hAnsi="Times New Roman" w:cs="Times New Roman"/>
          <w:sz w:val="24"/>
          <w:szCs w:val="24"/>
        </w:rPr>
      </w:pPr>
    </w:p>
    <w:p w:rsidR="001E12A8" w:rsidRDefault="001E12A8">
      <w:pPr>
        <w:ind w:left="720"/>
        <w:rPr>
          <w:rFonts w:ascii="Times New Roman" w:eastAsia="Times New Roman" w:hAnsi="Times New Roman" w:cs="Times New Roman"/>
          <w:sz w:val="24"/>
          <w:szCs w:val="24"/>
        </w:rPr>
      </w:pPr>
    </w:p>
    <w:tbl>
      <w:tblPr>
        <w:tblStyle w:val="af5"/>
        <w:tblW w:w="828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6675"/>
      </w:tblGrid>
      <w:tr w:rsidR="001E12A8">
        <w:tc>
          <w:tcPr>
            <w:tcW w:w="160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Service </w:t>
            </w:r>
          </w:p>
        </w:tc>
        <w:tc>
          <w:tcPr>
            <w:tcW w:w="667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爬蟲資料相關</w:t>
            </w:r>
            <w:r>
              <w:rPr>
                <w:rFonts w:ascii="Gungsuh" w:eastAsia="Gungsuh" w:hAnsi="Gungsuh" w:cs="Gungsuh"/>
                <w:sz w:val="24"/>
                <w:szCs w:val="24"/>
              </w:rPr>
              <w:t xml:space="preserve"> Restful API</w:t>
            </w:r>
          </w:p>
        </w:tc>
      </w:tr>
      <w:tr w:rsidR="001E12A8">
        <w:tc>
          <w:tcPr>
            <w:tcW w:w="160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Category</w:t>
            </w:r>
          </w:p>
        </w:tc>
        <w:tc>
          <w:tcPr>
            <w:tcW w:w="667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Node.js Restful API + MongoDB</w:t>
            </w:r>
          </w:p>
        </w:tc>
      </w:tr>
      <w:tr w:rsidR="001E12A8">
        <w:tc>
          <w:tcPr>
            <w:tcW w:w="160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67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從爬蟲系統抓取大量資料並進行資料清洗，提供整理後的</w:t>
            </w:r>
            <w:r>
              <w:rPr>
                <w:rFonts w:ascii="Gungsuh" w:eastAsia="Gungsuh" w:hAnsi="Gungsuh" w:cs="Gungsuh"/>
                <w:sz w:val="24"/>
                <w:szCs w:val="24"/>
              </w:rPr>
              <w:t xml:space="preserve"> data </w:t>
            </w:r>
            <w:r>
              <w:rPr>
                <w:rFonts w:ascii="Gungsuh" w:eastAsia="Gungsuh" w:hAnsi="Gungsuh" w:cs="Gungsuh"/>
                <w:sz w:val="24"/>
                <w:szCs w:val="24"/>
              </w:rPr>
              <w:t>讓前後端抓取。</w:t>
            </w:r>
          </w:p>
        </w:tc>
      </w:tr>
    </w:tbl>
    <w:p w:rsidR="001E12A8" w:rsidRDefault="001E12A8">
      <w:pPr>
        <w:rPr>
          <w:rFonts w:ascii="Times New Roman" w:eastAsia="Times New Roman" w:hAnsi="Times New Roman" w:cs="Times New Roman"/>
          <w:sz w:val="24"/>
          <w:szCs w:val="24"/>
        </w:rPr>
      </w:pPr>
    </w:p>
    <w:tbl>
      <w:tblPr>
        <w:tblStyle w:val="af6"/>
        <w:tblW w:w="828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6675"/>
      </w:tblGrid>
      <w:tr w:rsidR="001E12A8">
        <w:tc>
          <w:tcPr>
            <w:tcW w:w="160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Service </w:t>
            </w:r>
          </w:p>
        </w:tc>
        <w:tc>
          <w:tcPr>
            <w:tcW w:w="667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模擬倉</w:t>
            </w:r>
          </w:p>
        </w:tc>
      </w:tr>
      <w:tr w:rsidR="001E12A8">
        <w:tc>
          <w:tcPr>
            <w:tcW w:w="160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Category</w:t>
            </w:r>
          </w:p>
        </w:tc>
        <w:tc>
          <w:tcPr>
            <w:tcW w:w="667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Node.Js + Multi-process + message Broker +  Restful API</w:t>
            </w:r>
          </w:p>
        </w:tc>
      </w:tr>
      <w:tr w:rsidR="001E12A8">
        <w:tc>
          <w:tcPr>
            <w:tcW w:w="160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675"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透過過去資訊，讓使用者使用自定義數學模型，並自訂一個時間區間，模擬股市交易的情況，從而驗證自己的模型是否可帶來效益。</w:t>
            </w:r>
          </w:p>
        </w:tc>
      </w:tr>
    </w:tbl>
    <w:p w:rsidR="001E12A8" w:rsidRDefault="001E12A8">
      <w:pPr>
        <w:rPr>
          <w:rFonts w:ascii="Times New Roman" w:eastAsia="Times New Roman" w:hAnsi="Times New Roman" w:cs="Times New Roman"/>
          <w:sz w:val="24"/>
          <w:szCs w:val="24"/>
        </w:rPr>
      </w:pPr>
    </w:p>
    <w:p w:rsidR="001E12A8" w:rsidRDefault="00180866">
      <w:pPr>
        <w:rPr>
          <w:rFonts w:ascii="Times New Roman" w:eastAsia="Times New Roman" w:hAnsi="Times New Roman" w:cs="Times New Roman"/>
          <w:sz w:val="24"/>
          <w:szCs w:val="24"/>
        </w:rPr>
      </w:pPr>
      <w:r>
        <w:rPr>
          <w:rFonts w:ascii="Gungsuh" w:eastAsia="Gungsuh" w:hAnsi="Gungsuh" w:cs="Gungsuh"/>
          <w:sz w:val="24"/>
          <w:szCs w:val="24"/>
        </w:rPr>
        <w:t>七．軟體或硬體開發環境</w:t>
      </w:r>
    </w:p>
    <w:p w:rsidR="001E12A8" w:rsidRDefault="00180866">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tbl>
      <w:tblPr>
        <w:tblStyle w:val="af7"/>
        <w:tblW w:w="828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6660"/>
      </w:tblGrid>
      <w:tr w:rsidR="001E12A8">
        <w:tc>
          <w:tcPr>
            <w:tcW w:w="1620" w:type="dxa"/>
            <w:shd w:val="clear" w:color="auto" w:fill="999999"/>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b/>
                <w:sz w:val="24"/>
                <w:szCs w:val="24"/>
              </w:rPr>
            </w:pPr>
            <w:r>
              <w:rPr>
                <w:rFonts w:ascii="Gungsuh" w:eastAsia="Gungsuh" w:hAnsi="Gungsuh" w:cs="Gungsuh"/>
                <w:b/>
                <w:sz w:val="24"/>
                <w:szCs w:val="24"/>
              </w:rPr>
              <w:t>前端</w:t>
            </w:r>
          </w:p>
        </w:tc>
        <w:tc>
          <w:tcPr>
            <w:tcW w:w="6660"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HTML</w:t>
            </w:r>
            <w:r>
              <w:rPr>
                <w:rFonts w:ascii="Gungsuh" w:eastAsia="Gungsuh" w:hAnsi="Gungsuh" w:cs="Gungsuh"/>
                <w:sz w:val="24"/>
                <w:szCs w:val="24"/>
              </w:rPr>
              <w:t>、</w:t>
            </w:r>
            <w:r>
              <w:rPr>
                <w:rFonts w:ascii="Gungsuh" w:eastAsia="Gungsuh" w:hAnsi="Gungsuh" w:cs="Gungsuh"/>
                <w:sz w:val="24"/>
                <w:szCs w:val="24"/>
              </w:rPr>
              <w:t>CSS</w:t>
            </w:r>
            <w:r>
              <w:rPr>
                <w:rFonts w:ascii="Gungsuh" w:eastAsia="Gungsuh" w:hAnsi="Gungsuh" w:cs="Gungsuh"/>
                <w:sz w:val="24"/>
                <w:szCs w:val="24"/>
              </w:rPr>
              <w:t>、</w:t>
            </w:r>
            <w:r>
              <w:rPr>
                <w:rFonts w:ascii="Gungsuh" w:eastAsia="Gungsuh" w:hAnsi="Gungsuh" w:cs="Gungsuh"/>
                <w:sz w:val="24"/>
                <w:szCs w:val="24"/>
              </w:rPr>
              <w:t>JavaScript</w:t>
            </w:r>
          </w:p>
        </w:tc>
      </w:tr>
      <w:tr w:rsidR="001E12A8">
        <w:tc>
          <w:tcPr>
            <w:tcW w:w="1620" w:type="dxa"/>
            <w:shd w:val="clear" w:color="auto" w:fill="999999"/>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b/>
                <w:sz w:val="24"/>
                <w:szCs w:val="24"/>
              </w:rPr>
            </w:pPr>
            <w:r>
              <w:rPr>
                <w:rFonts w:ascii="Gungsuh" w:eastAsia="Gungsuh" w:hAnsi="Gungsuh" w:cs="Gungsuh"/>
                <w:b/>
                <w:sz w:val="24"/>
                <w:szCs w:val="24"/>
              </w:rPr>
              <w:t>框架</w:t>
            </w:r>
            <w:r>
              <w:rPr>
                <w:rFonts w:ascii="Gungsuh" w:eastAsia="Gungsuh" w:hAnsi="Gungsuh" w:cs="Gungsuh"/>
                <w:b/>
                <w:sz w:val="24"/>
                <w:szCs w:val="24"/>
              </w:rPr>
              <w:t xml:space="preserve"> / </w:t>
            </w:r>
            <w:r>
              <w:rPr>
                <w:rFonts w:ascii="Gungsuh" w:eastAsia="Gungsuh" w:hAnsi="Gungsuh" w:cs="Gungsuh"/>
                <w:b/>
                <w:sz w:val="24"/>
                <w:szCs w:val="24"/>
              </w:rPr>
              <w:t>套件</w:t>
            </w:r>
          </w:p>
        </w:tc>
        <w:tc>
          <w:tcPr>
            <w:tcW w:w="6660"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React</w:t>
            </w:r>
            <w:r>
              <w:rPr>
                <w:rFonts w:ascii="Gungsuh" w:eastAsia="Gungsuh" w:hAnsi="Gungsuh" w:cs="Gungsuh"/>
                <w:sz w:val="24"/>
                <w:szCs w:val="24"/>
              </w:rPr>
              <w:t>、</w:t>
            </w:r>
            <w:r>
              <w:rPr>
                <w:rFonts w:ascii="Gungsuh" w:eastAsia="Gungsuh" w:hAnsi="Gungsuh" w:cs="Gungsuh"/>
                <w:sz w:val="24"/>
                <w:szCs w:val="24"/>
              </w:rPr>
              <w:t>Redux</w:t>
            </w:r>
            <w:r>
              <w:rPr>
                <w:rFonts w:ascii="Gungsuh" w:eastAsia="Gungsuh" w:hAnsi="Gungsuh" w:cs="Gungsuh"/>
                <w:sz w:val="24"/>
                <w:szCs w:val="24"/>
              </w:rPr>
              <w:t>、</w:t>
            </w:r>
            <w:r>
              <w:rPr>
                <w:rFonts w:ascii="Gungsuh" w:eastAsia="Gungsuh" w:hAnsi="Gungsuh" w:cs="Gungsuh"/>
                <w:sz w:val="24"/>
                <w:szCs w:val="24"/>
              </w:rPr>
              <w:t>Rechart</w:t>
            </w:r>
            <w:r>
              <w:rPr>
                <w:rFonts w:ascii="Gungsuh" w:eastAsia="Gungsuh" w:hAnsi="Gungsuh" w:cs="Gungsuh"/>
                <w:sz w:val="24"/>
                <w:szCs w:val="24"/>
              </w:rPr>
              <w:t>、</w:t>
            </w:r>
            <w:r>
              <w:rPr>
                <w:rFonts w:ascii="Gungsuh" w:eastAsia="Gungsuh" w:hAnsi="Gungsuh" w:cs="Gungsuh"/>
                <w:sz w:val="24"/>
                <w:szCs w:val="24"/>
              </w:rPr>
              <w:t>Apollo</w:t>
            </w:r>
            <w:r>
              <w:rPr>
                <w:rFonts w:ascii="Gungsuh" w:eastAsia="Gungsuh" w:hAnsi="Gungsuh" w:cs="Gungsuh"/>
                <w:sz w:val="24"/>
                <w:szCs w:val="24"/>
              </w:rPr>
              <w:t>、</w:t>
            </w:r>
            <w:r>
              <w:rPr>
                <w:rFonts w:ascii="Gungsuh" w:eastAsia="Gungsuh" w:hAnsi="Gungsuh" w:cs="Gungsuh"/>
                <w:sz w:val="24"/>
                <w:szCs w:val="24"/>
              </w:rPr>
              <w:t>Lodash</w:t>
            </w:r>
            <w:r>
              <w:rPr>
                <w:rFonts w:ascii="Gungsuh" w:eastAsia="Gungsuh" w:hAnsi="Gungsuh" w:cs="Gungsuh"/>
                <w:sz w:val="24"/>
                <w:szCs w:val="24"/>
              </w:rPr>
              <w:t>、</w:t>
            </w:r>
            <w:r>
              <w:rPr>
                <w:rFonts w:ascii="Gungsuh" w:eastAsia="Gungsuh" w:hAnsi="Gungsuh" w:cs="Gungsuh"/>
                <w:sz w:val="24"/>
                <w:szCs w:val="24"/>
              </w:rPr>
              <w:t>Moment</w:t>
            </w:r>
            <w:r>
              <w:rPr>
                <w:rFonts w:ascii="Gungsuh" w:eastAsia="Gungsuh" w:hAnsi="Gungsuh" w:cs="Gungsuh"/>
                <w:sz w:val="24"/>
                <w:szCs w:val="24"/>
              </w:rPr>
              <w:t>、</w:t>
            </w:r>
            <w:r>
              <w:rPr>
                <w:rFonts w:ascii="Gungsuh" w:eastAsia="Gungsuh" w:hAnsi="Gungsuh" w:cs="Gungsuh"/>
                <w:sz w:val="24"/>
                <w:szCs w:val="24"/>
              </w:rPr>
              <w:t>GraphQL</w:t>
            </w:r>
          </w:p>
        </w:tc>
      </w:tr>
      <w:tr w:rsidR="001E12A8">
        <w:tc>
          <w:tcPr>
            <w:tcW w:w="1620" w:type="dxa"/>
            <w:shd w:val="clear" w:color="auto" w:fill="999999"/>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b/>
                <w:sz w:val="24"/>
                <w:szCs w:val="24"/>
              </w:rPr>
            </w:pPr>
            <w:r>
              <w:rPr>
                <w:rFonts w:ascii="Gungsuh" w:eastAsia="Gungsuh" w:hAnsi="Gungsuh" w:cs="Gungsuh"/>
                <w:b/>
                <w:sz w:val="24"/>
                <w:szCs w:val="24"/>
              </w:rPr>
              <w:t>後端</w:t>
            </w:r>
          </w:p>
        </w:tc>
        <w:tc>
          <w:tcPr>
            <w:tcW w:w="6660"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Node.Js</w:t>
            </w:r>
            <w:r>
              <w:rPr>
                <w:rFonts w:ascii="Gungsuh" w:eastAsia="Gungsuh" w:hAnsi="Gungsuh" w:cs="Gungsuh"/>
                <w:sz w:val="24"/>
                <w:szCs w:val="24"/>
              </w:rPr>
              <w:t>、</w:t>
            </w:r>
            <w:r>
              <w:rPr>
                <w:rFonts w:ascii="Gungsuh" w:eastAsia="Gungsuh" w:hAnsi="Gungsuh" w:cs="Gungsuh"/>
                <w:sz w:val="24"/>
                <w:szCs w:val="24"/>
              </w:rPr>
              <w:t>Docker</w:t>
            </w:r>
            <w:r>
              <w:rPr>
                <w:rFonts w:ascii="Gungsuh" w:eastAsia="Gungsuh" w:hAnsi="Gungsuh" w:cs="Gungsuh"/>
                <w:sz w:val="24"/>
                <w:szCs w:val="24"/>
              </w:rPr>
              <w:t>、</w:t>
            </w:r>
            <w:r>
              <w:rPr>
                <w:rFonts w:ascii="Gungsuh" w:eastAsia="Gungsuh" w:hAnsi="Gungsuh" w:cs="Gungsuh"/>
                <w:sz w:val="24"/>
                <w:szCs w:val="24"/>
              </w:rPr>
              <w:t>Linux</w:t>
            </w:r>
            <w:r>
              <w:rPr>
                <w:rFonts w:ascii="Gungsuh" w:eastAsia="Gungsuh" w:hAnsi="Gungsuh" w:cs="Gungsuh"/>
                <w:sz w:val="24"/>
                <w:szCs w:val="24"/>
              </w:rPr>
              <w:t>、</w:t>
            </w:r>
            <w:r>
              <w:rPr>
                <w:rFonts w:ascii="Gungsuh" w:eastAsia="Gungsuh" w:hAnsi="Gungsuh" w:cs="Gungsuh"/>
                <w:sz w:val="24"/>
                <w:szCs w:val="24"/>
              </w:rPr>
              <w:t>Pm2</w:t>
            </w:r>
            <w:r>
              <w:rPr>
                <w:rFonts w:ascii="Gungsuh" w:eastAsia="Gungsuh" w:hAnsi="Gungsuh" w:cs="Gungsuh"/>
                <w:sz w:val="24"/>
                <w:szCs w:val="24"/>
              </w:rPr>
              <w:t>、</w:t>
            </w:r>
            <w:r>
              <w:rPr>
                <w:rFonts w:ascii="Gungsuh" w:eastAsia="Gungsuh" w:hAnsi="Gungsuh" w:cs="Gungsuh"/>
                <w:sz w:val="24"/>
                <w:szCs w:val="24"/>
              </w:rPr>
              <w:t>Cron</w:t>
            </w:r>
            <w:r>
              <w:rPr>
                <w:rFonts w:ascii="Gungsuh" w:eastAsia="Gungsuh" w:hAnsi="Gungsuh" w:cs="Gungsuh"/>
                <w:sz w:val="24"/>
                <w:szCs w:val="24"/>
              </w:rPr>
              <w:t>、</w:t>
            </w:r>
            <w:r>
              <w:rPr>
                <w:rFonts w:ascii="Gungsuh" w:eastAsia="Gungsuh" w:hAnsi="Gungsuh" w:cs="Gungsuh"/>
                <w:sz w:val="24"/>
                <w:szCs w:val="24"/>
              </w:rPr>
              <w:t>Nginx</w:t>
            </w:r>
          </w:p>
        </w:tc>
      </w:tr>
      <w:tr w:rsidR="001E12A8">
        <w:tc>
          <w:tcPr>
            <w:tcW w:w="1620" w:type="dxa"/>
            <w:shd w:val="clear" w:color="auto" w:fill="999999"/>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b/>
                <w:sz w:val="24"/>
                <w:szCs w:val="24"/>
              </w:rPr>
            </w:pPr>
            <w:r>
              <w:rPr>
                <w:rFonts w:ascii="Gungsuh" w:eastAsia="Gungsuh" w:hAnsi="Gungsuh" w:cs="Gungsuh"/>
                <w:b/>
                <w:sz w:val="24"/>
                <w:szCs w:val="24"/>
              </w:rPr>
              <w:t>框架</w:t>
            </w:r>
            <w:r>
              <w:rPr>
                <w:rFonts w:ascii="Gungsuh" w:eastAsia="Gungsuh" w:hAnsi="Gungsuh" w:cs="Gungsuh"/>
                <w:b/>
                <w:sz w:val="24"/>
                <w:szCs w:val="24"/>
              </w:rPr>
              <w:t xml:space="preserve"> / </w:t>
            </w:r>
            <w:r>
              <w:rPr>
                <w:rFonts w:ascii="Gungsuh" w:eastAsia="Gungsuh" w:hAnsi="Gungsuh" w:cs="Gungsuh"/>
                <w:b/>
                <w:sz w:val="24"/>
                <w:szCs w:val="24"/>
              </w:rPr>
              <w:t>套件</w:t>
            </w:r>
          </w:p>
        </w:tc>
        <w:tc>
          <w:tcPr>
            <w:tcW w:w="6660"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Express</w:t>
            </w:r>
            <w:r>
              <w:rPr>
                <w:rFonts w:ascii="Gungsuh" w:eastAsia="Gungsuh" w:hAnsi="Gungsuh" w:cs="Gungsuh"/>
                <w:sz w:val="24"/>
                <w:szCs w:val="24"/>
              </w:rPr>
              <w:t>、</w:t>
            </w:r>
            <w:r>
              <w:rPr>
                <w:rFonts w:ascii="Gungsuh" w:eastAsia="Gungsuh" w:hAnsi="Gungsuh" w:cs="Gungsuh"/>
                <w:sz w:val="24"/>
                <w:szCs w:val="24"/>
              </w:rPr>
              <w:t>GraphQL</w:t>
            </w:r>
            <w:r>
              <w:rPr>
                <w:rFonts w:ascii="Gungsuh" w:eastAsia="Gungsuh" w:hAnsi="Gungsuh" w:cs="Gungsuh"/>
                <w:sz w:val="24"/>
                <w:szCs w:val="24"/>
              </w:rPr>
              <w:t>、</w:t>
            </w:r>
            <w:r>
              <w:rPr>
                <w:rFonts w:ascii="Gungsuh" w:eastAsia="Gungsuh" w:hAnsi="Gungsuh" w:cs="Gungsuh"/>
                <w:sz w:val="24"/>
                <w:szCs w:val="24"/>
              </w:rPr>
              <w:t>Apollo</w:t>
            </w:r>
            <w:r>
              <w:rPr>
                <w:rFonts w:ascii="Gungsuh" w:eastAsia="Gungsuh" w:hAnsi="Gungsuh" w:cs="Gungsuh"/>
                <w:sz w:val="24"/>
                <w:szCs w:val="24"/>
              </w:rPr>
              <w:t>、</w:t>
            </w:r>
            <w:r>
              <w:rPr>
                <w:rFonts w:ascii="Gungsuh" w:eastAsia="Gungsuh" w:hAnsi="Gungsuh" w:cs="Gungsuh"/>
                <w:sz w:val="24"/>
                <w:szCs w:val="24"/>
              </w:rPr>
              <w:t>Sequelize</w:t>
            </w:r>
            <w:r>
              <w:rPr>
                <w:rFonts w:ascii="Gungsuh" w:eastAsia="Gungsuh" w:hAnsi="Gungsuh" w:cs="Gungsuh"/>
                <w:sz w:val="24"/>
                <w:szCs w:val="24"/>
              </w:rPr>
              <w:t>、</w:t>
            </w:r>
            <w:r>
              <w:rPr>
                <w:rFonts w:ascii="Gungsuh" w:eastAsia="Gungsuh" w:hAnsi="Gungsuh" w:cs="Gungsuh"/>
                <w:sz w:val="24"/>
                <w:szCs w:val="24"/>
              </w:rPr>
              <w:t>Passport.js</w:t>
            </w:r>
            <w:r>
              <w:rPr>
                <w:rFonts w:ascii="Gungsuh" w:eastAsia="Gungsuh" w:hAnsi="Gungsuh" w:cs="Gungsuh"/>
                <w:sz w:val="24"/>
                <w:szCs w:val="24"/>
              </w:rPr>
              <w:t>、</w:t>
            </w:r>
            <w:r>
              <w:rPr>
                <w:rFonts w:ascii="Gungsuh" w:eastAsia="Gungsuh" w:hAnsi="Gungsuh" w:cs="Gungsuh"/>
                <w:sz w:val="24"/>
                <w:szCs w:val="24"/>
              </w:rPr>
              <w:t>Child_process</w:t>
            </w:r>
          </w:p>
        </w:tc>
      </w:tr>
      <w:tr w:rsidR="001E12A8">
        <w:tc>
          <w:tcPr>
            <w:tcW w:w="1620" w:type="dxa"/>
            <w:shd w:val="clear" w:color="auto" w:fill="999999"/>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b/>
                <w:sz w:val="24"/>
                <w:szCs w:val="24"/>
              </w:rPr>
            </w:pPr>
            <w:r>
              <w:rPr>
                <w:rFonts w:ascii="Gungsuh" w:eastAsia="Gungsuh" w:hAnsi="Gungsuh" w:cs="Gungsuh"/>
                <w:b/>
                <w:sz w:val="24"/>
                <w:szCs w:val="24"/>
              </w:rPr>
              <w:t>資料庫</w:t>
            </w:r>
          </w:p>
        </w:tc>
        <w:tc>
          <w:tcPr>
            <w:tcW w:w="6660"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MongoDB</w:t>
            </w:r>
            <w:r>
              <w:rPr>
                <w:rFonts w:ascii="Gungsuh" w:eastAsia="Gungsuh" w:hAnsi="Gungsuh" w:cs="Gungsuh"/>
                <w:sz w:val="24"/>
                <w:szCs w:val="24"/>
              </w:rPr>
              <w:t>、</w:t>
            </w:r>
            <w:r>
              <w:rPr>
                <w:rFonts w:ascii="Gungsuh" w:eastAsia="Gungsuh" w:hAnsi="Gungsuh" w:cs="Gungsuh"/>
                <w:sz w:val="24"/>
                <w:szCs w:val="24"/>
              </w:rPr>
              <w:t>MySQL</w:t>
            </w:r>
            <w:r>
              <w:rPr>
                <w:rFonts w:ascii="Gungsuh" w:eastAsia="Gungsuh" w:hAnsi="Gungsuh" w:cs="Gungsuh"/>
                <w:sz w:val="24"/>
                <w:szCs w:val="24"/>
              </w:rPr>
              <w:t>、</w:t>
            </w:r>
            <w:r>
              <w:rPr>
                <w:rFonts w:ascii="Gungsuh" w:eastAsia="Gungsuh" w:hAnsi="Gungsuh" w:cs="Gungsuh"/>
                <w:sz w:val="24"/>
                <w:szCs w:val="24"/>
              </w:rPr>
              <w:t>InfluxDB</w:t>
            </w:r>
            <w:r>
              <w:rPr>
                <w:rFonts w:ascii="Gungsuh" w:eastAsia="Gungsuh" w:hAnsi="Gungsuh" w:cs="Gungsuh"/>
                <w:sz w:val="24"/>
                <w:szCs w:val="24"/>
              </w:rPr>
              <w:t>、</w:t>
            </w:r>
            <w:r>
              <w:rPr>
                <w:rFonts w:ascii="Gungsuh" w:eastAsia="Gungsuh" w:hAnsi="Gungsuh" w:cs="Gungsuh"/>
                <w:sz w:val="24"/>
                <w:szCs w:val="24"/>
              </w:rPr>
              <w:t>Redis</w:t>
            </w:r>
          </w:p>
        </w:tc>
      </w:tr>
      <w:tr w:rsidR="001E12A8">
        <w:tc>
          <w:tcPr>
            <w:tcW w:w="1620" w:type="dxa"/>
            <w:shd w:val="clear" w:color="auto" w:fill="999999"/>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b/>
                <w:sz w:val="24"/>
                <w:szCs w:val="24"/>
              </w:rPr>
            </w:pPr>
            <w:r>
              <w:rPr>
                <w:rFonts w:ascii="Gungsuh" w:eastAsia="Gungsuh" w:hAnsi="Gungsuh" w:cs="Gungsuh"/>
                <w:b/>
                <w:sz w:val="24"/>
                <w:szCs w:val="24"/>
              </w:rPr>
              <w:t>溝通方式</w:t>
            </w:r>
          </w:p>
        </w:tc>
        <w:tc>
          <w:tcPr>
            <w:tcW w:w="6660"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RestfulAPI</w:t>
            </w:r>
            <w:r>
              <w:rPr>
                <w:rFonts w:ascii="Gungsuh" w:eastAsia="Gungsuh" w:hAnsi="Gungsuh" w:cs="Gungsuh"/>
                <w:sz w:val="24"/>
                <w:szCs w:val="24"/>
              </w:rPr>
              <w:t>、</w:t>
            </w:r>
            <w:r>
              <w:rPr>
                <w:rFonts w:ascii="Gungsuh" w:eastAsia="Gungsuh" w:hAnsi="Gungsuh" w:cs="Gungsuh"/>
                <w:sz w:val="24"/>
                <w:szCs w:val="24"/>
              </w:rPr>
              <w:t>GraphQL Schema</w:t>
            </w:r>
          </w:p>
        </w:tc>
      </w:tr>
      <w:tr w:rsidR="001E12A8">
        <w:tc>
          <w:tcPr>
            <w:tcW w:w="1620" w:type="dxa"/>
            <w:shd w:val="clear" w:color="auto" w:fill="999999"/>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b/>
                <w:sz w:val="24"/>
                <w:szCs w:val="24"/>
              </w:rPr>
            </w:pPr>
            <w:r>
              <w:rPr>
                <w:rFonts w:ascii="Gungsuh" w:eastAsia="Gungsuh" w:hAnsi="Gungsuh" w:cs="Gungsuh"/>
                <w:b/>
                <w:sz w:val="24"/>
                <w:szCs w:val="24"/>
              </w:rPr>
              <w:t>爬蟲</w:t>
            </w:r>
          </w:p>
        </w:tc>
        <w:tc>
          <w:tcPr>
            <w:tcW w:w="6660"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python</w:t>
            </w:r>
          </w:p>
        </w:tc>
      </w:tr>
      <w:tr w:rsidR="001E12A8">
        <w:tc>
          <w:tcPr>
            <w:tcW w:w="1620" w:type="dxa"/>
            <w:shd w:val="clear" w:color="auto" w:fill="999999"/>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b/>
                <w:sz w:val="24"/>
                <w:szCs w:val="24"/>
              </w:rPr>
            </w:pPr>
            <w:r>
              <w:rPr>
                <w:rFonts w:ascii="Gungsuh" w:eastAsia="Gungsuh" w:hAnsi="Gungsuh" w:cs="Gungsuh"/>
                <w:b/>
                <w:sz w:val="24"/>
                <w:szCs w:val="24"/>
              </w:rPr>
              <w:t>框架</w:t>
            </w:r>
            <w:r>
              <w:rPr>
                <w:rFonts w:ascii="Gungsuh" w:eastAsia="Gungsuh" w:hAnsi="Gungsuh" w:cs="Gungsuh"/>
                <w:b/>
                <w:sz w:val="24"/>
                <w:szCs w:val="24"/>
              </w:rPr>
              <w:t xml:space="preserve"> / </w:t>
            </w:r>
            <w:r>
              <w:rPr>
                <w:rFonts w:ascii="Gungsuh" w:eastAsia="Gungsuh" w:hAnsi="Gungsuh" w:cs="Gungsuh"/>
                <w:b/>
                <w:sz w:val="24"/>
                <w:szCs w:val="24"/>
              </w:rPr>
              <w:t>套件</w:t>
            </w:r>
          </w:p>
        </w:tc>
        <w:tc>
          <w:tcPr>
            <w:tcW w:w="6660" w:type="dxa"/>
            <w:shd w:val="clear" w:color="auto" w:fill="auto"/>
            <w:tcMar>
              <w:top w:w="100" w:type="dxa"/>
              <w:left w:w="100" w:type="dxa"/>
              <w:bottom w:w="100" w:type="dxa"/>
              <w:right w:w="100" w:type="dxa"/>
            </w:tcMar>
          </w:tcPr>
          <w:p w:rsidR="001E12A8" w:rsidRDefault="00180866">
            <w:pPr>
              <w:widowControl w:val="0"/>
              <w:spacing w:line="240" w:lineRule="auto"/>
              <w:rPr>
                <w:rFonts w:ascii="Times New Roman" w:eastAsia="Times New Roman" w:hAnsi="Times New Roman" w:cs="Times New Roman"/>
                <w:sz w:val="24"/>
                <w:szCs w:val="24"/>
              </w:rPr>
            </w:pPr>
            <w:r>
              <w:rPr>
                <w:rFonts w:ascii="Gungsuh" w:eastAsia="Gungsuh" w:hAnsi="Gungsuh" w:cs="Gungsuh"/>
                <w:sz w:val="24"/>
                <w:szCs w:val="24"/>
              </w:rPr>
              <w:t>Scrapyd</w:t>
            </w:r>
            <w:r>
              <w:rPr>
                <w:rFonts w:ascii="Gungsuh" w:eastAsia="Gungsuh" w:hAnsi="Gungsuh" w:cs="Gungsuh"/>
                <w:sz w:val="24"/>
                <w:szCs w:val="24"/>
              </w:rPr>
              <w:t>、</w:t>
            </w:r>
            <w:r>
              <w:rPr>
                <w:rFonts w:ascii="Gungsuh" w:eastAsia="Gungsuh" w:hAnsi="Gungsuh" w:cs="Gungsuh"/>
                <w:sz w:val="24"/>
                <w:szCs w:val="24"/>
              </w:rPr>
              <w:t>SpiderKeeper</w:t>
            </w:r>
            <w:r>
              <w:rPr>
                <w:rFonts w:ascii="Gungsuh" w:eastAsia="Gungsuh" w:hAnsi="Gungsuh" w:cs="Gungsuh"/>
                <w:sz w:val="24"/>
                <w:szCs w:val="24"/>
              </w:rPr>
              <w:t>、</w:t>
            </w:r>
            <w:r>
              <w:rPr>
                <w:rFonts w:ascii="Gungsuh" w:eastAsia="Gungsuh" w:hAnsi="Gungsuh" w:cs="Gungsuh"/>
                <w:sz w:val="24"/>
                <w:szCs w:val="24"/>
              </w:rPr>
              <w:t>Supervisor</w:t>
            </w:r>
          </w:p>
        </w:tc>
      </w:tr>
    </w:tbl>
    <w:p w:rsidR="001E12A8" w:rsidRDefault="001E12A8">
      <w:pPr>
        <w:ind w:left="720"/>
        <w:rPr>
          <w:rFonts w:ascii="Times New Roman" w:eastAsia="Times New Roman" w:hAnsi="Times New Roman" w:cs="Times New Roman"/>
          <w:sz w:val="24"/>
          <w:szCs w:val="24"/>
        </w:rPr>
      </w:pPr>
    </w:p>
    <w:p w:rsidR="001E12A8" w:rsidRDefault="00180866">
      <w:pPr>
        <w:rPr>
          <w:rFonts w:ascii="Times New Roman" w:eastAsia="Times New Roman" w:hAnsi="Times New Roman" w:cs="Times New Roman"/>
          <w:sz w:val="24"/>
          <w:szCs w:val="24"/>
        </w:rPr>
      </w:pPr>
      <w:r>
        <w:rPr>
          <w:rFonts w:ascii="Gungsuh" w:eastAsia="Gungsuh" w:hAnsi="Gungsuh" w:cs="Gungsuh"/>
          <w:sz w:val="24"/>
          <w:szCs w:val="24"/>
        </w:rPr>
        <w:lastRenderedPageBreak/>
        <w:t>八．系統測試案例設計</w:t>
      </w:r>
    </w:p>
    <w:p w:rsidR="001E12A8" w:rsidRDefault="001E12A8">
      <w:pPr>
        <w:rPr>
          <w:rFonts w:ascii="Times New Roman" w:eastAsia="Times New Roman" w:hAnsi="Times New Roman" w:cs="Times New Roman"/>
          <w:sz w:val="24"/>
          <w:szCs w:val="24"/>
        </w:rPr>
      </w:pPr>
    </w:p>
    <w:p w:rsidR="001E12A8" w:rsidRDefault="00180866">
      <w:pPr>
        <w:rPr>
          <w:rFonts w:ascii="Times New Roman" w:eastAsia="Times New Roman" w:hAnsi="Times New Roman" w:cs="Times New Roman"/>
          <w:sz w:val="24"/>
          <w:szCs w:val="24"/>
        </w:rPr>
      </w:pPr>
      <w:r>
        <w:rPr>
          <w:rFonts w:ascii="Gungsuh" w:eastAsia="Gungsuh" w:hAnsi="Gungsuh" w:cs="Gungsuh"/>
          <w:sz w:val="24"/>
          <w:szCs w:val="24"/>
        </w:rPr>
        <w:t>九．系統測試報告</w:t>
      </w:r>
    </w:p>
    <w:sectPr w:rsidR="001E12A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Gungsuh">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E778B"/>
    <w:multiLevelType w:val="multilevel"/>
    <w:tmpl w:val="B234EB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2331964"/>
    <w:multiLevelType w:val="multilevel"/>
    <w:tmpl w:val="8070E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1ED5095"/>
    <w:multiLevelType w:val="multilevel"/>
    <w:tmpl w:val="57B676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2A8"/>
    <w:rsid w:val="00180866"/>
    <w:rsid w:val="001E12A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docId w15:val="{F8468BA6-F3FE-4C45-AE33-F432F4ACD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sz w:val="22"/>
        <w:szCs w:val="22"/>
        <w:lang w:val="zh-CN" w:eastAsia="zh-TW"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647</Words>
  <Characters>3689</Characters>
  <Application>Microsoft Office Word</Application>
  <DocSecurity>0</DocSecurity>
  <Lines>30</Lines>
  <Paragraphs>8</Paragraphs>
  <ScaleCrop>false</ScaleCrop>
  <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2019-10-21T05:59:00Z</dcterms:created>
  <dcterms:modified xsi:type="dcterms:W3CDTF">2019-10-21T05:59:00Z</dcterms:modified>
</cp:coreProperties>
</file>