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37259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【七情】：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喜、怒、哀、樂、愛、惡、欲</w:t>
      </w:r>
    </w:p>
    <w:p w14:paraId="4016BFA3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【七寶】：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金、銀、琉璃、珊瑚、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硨磲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、珍珠、瑪瑙</w:t>
      </w:r>
    </w:p>
    <w:p w14:paraId="43C29B11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【九流】：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儒家、道家、陰陽家、法家、名家、墨家、縱橫家、雜家、農家</w:t>
      </w:r>
    </w:p>
    <w:p w14:paraId="1BC3C6A0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【九宮】：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正宮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、中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呂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宮、南呂宮、仙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呂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宮、</w:t>
      </w:r>
      <w:r w:rsidRPr="00A25597">
        <w:rPr>
          <w:rFonts w:ascii="標楷體" w:eastAsia="標楷體" w:hAnsi="標楷體" w:cs="Arial"/>
          <w:color w:val="222222"/>
          <w:szCs w:val="24"/>
        </w:rPr>
        <w:t>1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黃鐘宮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、大面調、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雙調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、商調、越調</w:t>
      </w:r>
    </w:p>
    <w:p w14:paraId="40A7ADBC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【九屬】：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玄孫、曾孫、孫、子、身、父、祖父、曾祖父、高祖父</w:t>
      </w:r>
    </w:p>
    <w:p w14:paraId="05A5C3DE" w14:textId="77777777" w:rsidR="00F12A9F" w:rsidRPr="00A25597" w:rsidRDefault="00F12A9F" w:rsidP="00F12A9F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</w:t>
      </w:r>
      <w:r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八</w:t>
      </w: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大藝術】：</w:t>
      </w:r>
      <w:r w:rsidRPr="00F12A9F">
        <w:rPr>
          <w:rFonts w:ascii="標楷體" w:eastAsia="標楷體" w:hAnsi="標楷體" w:cs="Arial" w:hint="eastAsia"/>
          <w:color w:val="222222"/>
          <w:szCs w:val="24"/>
        </w:rPr>
        <w:t>繪畫</w:t>
      </w:r>
      <w:r>
        <w:rPr>
          <w:rFonts w:ascii="標楷體" w:eastAsia="標楷體" w:hAnsi="標楷體" w:cs="Arial" w:hint="eastAsia"/>
          <w:color w:val="222222"/>
          <w:szCs w:val="24"/>
        </w:rPr>
        <w:t>、</w:t>
      </w:r>
      <w:r w:rsidRPr="00F12A9F">
        <w:rPr>
          <w:rFonts w:ascii="標楷體" w:eastAsia="標楷體" w:hAnsi="標楷體" w:cs="Arial" w:hint="eastAsia"/>
          <w:color w:val="222222"/>
          <w:szCs w:val="24"/>
        </w:rPr>
        <w:t>雕</w:t>
      </w:r>
      <w:r>
        <w:rPr>
          <w:rFonts w:ascii="標楷體" w:eastAsia="標楷體" w:hAnsi="標楷體" w:cs="Arial" w:hint="eastAsia"/>
          <w:color w:val="222222"/>
          <w:szCs w:val="24"/>
        </w:rPr>
        <w:t>、</w:t>
      </w:r>
      <w:r w:rsidRPr="00F12A9F">
        <w:rPr>
          <w:rFonts w:ascii="標楷體" w:eastAsia="標楷體" w:hAnsi="標楷體" w:cs="Arial" w:hint="eastAsia"/>
          <w:color w:val="222222"/>
          <w:szCs w:val="24"/>
        </w:rPr>
        <w:t>建築</w:t>
      </w:r>
      <w:r>
        <w:rPr>
          <w:rFonts w:ascii="標楷體" w:eastAsia="標楷體" w:hAnsi="標楷體" w:cs="Arial" w:hint="eastAsia"/>
          <w:color w:val="222222"/>
          <w:szCs w:val="24"/>
        </w:rPr>
        <w:t>、</w:t>
      </w:r>
      <w:r w:rsidRPr="00F12A9F">
        <w:rPr>
          <w:rFonts w:ascii="標楷體" w:eastAsia="標楷體" w:hAnsi="標楷體" w:cs="Arial" w:hint="eastAsia"/>
          <w:color w:val="222222"/>
          <w:szCs w:val="24"/>
        </w:rPr>
        <w:t>音樂</w:t>
      </w:r>
      <w:r>
        <w:rPr>
          <w:rFonts w:ascii="標楷體" w:eastAsia="標楷體" w:hAnsi="標楷體" w:cs="Arial" w:hint="eastAsia"/>
          <w:color w:val="222222"/>
          <w:szCs w:val="24"/>
        </w:rPr>
        <w:t>、</w:t>
      </w:r>
      <w:r w:rsidRPr="00F12A9F">
        <w:rPr>
          <w:rFonts w:ascii="標楷體" w:eastAsia="標楷體" w:hAnsi="標楷體" w:cs="Arial" w:hint="eastAsia"/>
          <w:color w:val="222222"/>
          <w:szCs w:val="24"/>
        </w:rPr>
        <w:t>文學</w:t>
      </w:r>
      <w:r>
        <w:rPr>
          <w:rFonts w:ascii="標楷體" w:eastAsia="標楷體" w:hAnsi="標楷體" w:cs="Arial" w:hint="eastAsia"/>
          <w:color w:val="222222"/>
          <w:szCs w:val="24"/>
        </w:rPr>
        <w:t>、</w:t>
      </w:r>
      <w:r w:rsidRPr="00F12A9F">
        <w:rPr>
          <w:rFonts w:ascii="標楷體" w:eastAsia="標楷體" w:hAnsi="標楷體" w:cs="Arial" w:hint="eastAsia"/>
          <w:color w:val="222222"/>
          <w:szCs w:val="24"/>
        </w:rPr>
        <w:t>舞蹈</w:t>
      </w:r>
      <w:r>
        <w:rPr>
          <w:rFonts w:ascii="標楷體" w:eastAsia="標楷體" w:hAnsi="標楷體" w:cs="Arial" w:hint="eastAsia"/>
          <w:color w:val="222222"/>
          <w:szCs w:val="24"/>
        </w:rPr>
        <w:t>、</w:t>
      </w:r>
      <w:r w:rsidRPr="00F12A9F">
        <w:rPr>
          <w:rFonts w:ascii="標楷體" w:eastAsia="標楷體" w:hAnsi="標楷體" w:cs="Arial" w:hint="eastAsia"/>
          <w:color w:val="222222"/>
          <w:szCs w:val="24"/>
        </w:rPr>
        <w:t>戲劇</w:t>
      </w:r>
      <w:r>
        <w:rPr>
          <w:rFonts w:ascii="標楷體" w:eastAsia="標楷體" w:hAnsi="標楷體" w:cs="Arial" w:hint="eastAsia"/>
          <w:color w:val="222222"/>
          <w:szCs w:val="24"/>
        </w:rPr>
        <w:t>、</w:t>
      </w:r>
      <w:r w:rsidRPr="00F12A9F">
        <w:rPr>
          <w:rFonts w:ascii="標楷體" w:eastAsia="標楷體" w:hAnsi="標楷體" w:cs="Arial" w:hint="eastAsia"/>
          <w:color w:val="222222"/>
          <w:szCs w:val="24"/>
        </w:rPr>
        <w:t>電影</w:t>
      </w:r>
    </w:p>
    <w:p w14:paraId="7BC0D551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【八仙】：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鐵拐李、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鍾離權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、張果老、呂洞賓、何仙姑、藍采和、韓湘子、曹國舅</w:t>
      </w:r>
    </w:p>
    <w:p w14:paraId="2FC48454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【八卦】：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乾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天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、坤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地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、震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雷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、巽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風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、坎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水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、離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火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、艮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山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、兌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沼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</w:p>
    <w:p w14:paraId="211566C1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【八股文】：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破題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、承題、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起講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、入股、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起股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、中股、後股、束股</w:t>
      </w:r>
    </w:p>
    <w:p w14:paraId="4D13C497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【八旗】：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鑲黃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、正黃、鑲白、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正白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、鑲紅、正紅、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鑲藍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、正藍</w:t>
      </w:r>
    </w:p>
    <w:p w14:paraId="0A69C3D4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【十二生肖】：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中國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hint="eastAsia"/>
          <w:color w:val="222222"/>
          <w:szCs w:val="24"/>
        </w:rPr>
        <w:t>子鼠、醜牛、寅虎、卯兔、辰龍、巳蛇、午馬、未羊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、申猴、酉雞、戌狗、亥豬、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埃及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hint="eastAsia"/>
          <w:color w:val="222222"/>
          <w:szCs w:val="24"/>
        </w:rPr>
        <w:t>牝牛、山羊、獅子、驢、蟹、蛇犬、貓、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鱷、紅鶴、猿、鷹、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法國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hint="eastAsia"/>
          <w:color w:val="222222"/>
          <w:szCs w:val="24"/>
        </w:rPr>
        <w:t>摩羯、寶瓶、雙魚、白羊、金牛、雙子、巨蟹、獅子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、室女、天秤、天蠍、人馬、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印度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hint="eastAsia"/>
          <w:color w:val="222222"/>
          <w:szCs w:val="24"/>
        </w:rPr>
        <w:t>招杜羅神的鼠、毗羯羅神的牛、宮毘羅神的獅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、伐折羅神的兔、迷立羅神的龍、安底羅神的蛇、安彌羅神的馬、珊底羅神的羊、因達羅神的猴、波夷羅神的金翅鳥、摩虎羅神的狗、和真達羅神的豬</w:t>
      </w:r>
    </w:p>
    <w:p w14:paraId="168A4FDE" w14:textId="77777777" w:rsidR="00B63894" w:rsidRPr="00A25597" w:rsidRDefault="00B63894" w:rsidP="00A25597">
      <w:pPr>
        <w:snapToGrid w:val="0"/>
        <w:spacing w:before="120"/>
        <w:ind w:left="1843" w:hanging="1843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【十八層地獄】：</w:t>
      </w:r>
      <w:r w:rsidRPr="00A25597">
        <w:rPr>
          <w:rFonts w:ascii="標楷體" w:eastAsia="標楷體" w:hAnsi="標楷體" w:cs="Arial"/>
          <w:color w:val="222222"/>
          <w:szCs w:val="24"/>
        </w:rPr>
        <w:t>[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第一層</w:t>
      </w:r>
      <w:r w:rsidRPr="00A25597">
        <w:rPr>
          <w:rFonts w:ascii="標楷體" w:eastAsia="標楷體" w:hAnsi="標楷體" w:cs="Arial"/>
          <w:color w:val="222222"/>
          <w:szCs w:val="24"/>
        </w:rPr>
        <w:t>]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泥犁地獄、</w:t>
      </w:r>
      <w:r w:rsidRPr="00A25597">
        <w:rPr>
          <w:rFonts w:ascii="標楷體" w:eastAsia="標楷體" w:hAnsi="標楷體" w:cs="Arial"/>
          <w:color w:val="222222"/>
          <w:szCs w:val="24"/>
        </w:rPr>
        <w:t>[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第二層</w:t>
      </w:r>
      <w:r w:rsidRPr="00A25597">
        <w:rPr>
          <w:rFonts w:ascii="標楷體" w:eastAsia="標楷體" w:hAnsi="標楷體" w:cs="Arial"/>
          <w:color w:val="222222"/>
          <w:szCs w:val="24"/>
        </w:rPr>
        <w:t>]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刀山地獄、</w:t>
      </w:r>
      <w:r w:rsidRPr="00A25597">
        <w:rPr>
          <w:rFonts w:ascii="標楷體" w:eastAsia="標楷體" w:hAnsi="標楷體" w:cs="Arial"/>
          <w:color w:val="222222"/>
          <w:szCs w:val="24"/>
        </w:rPr>
        <w:t>[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第三層</w:t>
      </w:r>
      <w:r w:rsidRPr="00A25597">
        <w:rPr>
          <w:rFonts w:ascii="標楷體" w:eastAsia="標楷體" w:hAnsi="標楷體" w:cs="Arial"/>
          <w:color w:val="222222"/>
          <w:szCs w:val="24"/>
        </w:rPr>
        <w:t>]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沸沙地獄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r w:rsidRPr="00A25597">
        <w:rPr>
          <w:rFonts w:ascii="標楷體" w:eastAsia="標楷體" w:hAnsi="標楷體" w:cs="Arial"/>
          <w:color w:val="222222"/>
          <w:szCs w:val="24"/>
        </w:rPr>
        <w:t>[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第四層</w:t>
      </w:r>
      <w:r w:rsidRPr="00A25597">
        <w:rPr>
          <w:rFonts w:ascii="標楷體" w:eastAsia="標楷體" w:hAnsi="標楷體" w:cs="Arial"/>
          <w:color w:val="222222"/>
          <w:szCs w:val="24"/>
        </w:rPr>
        <w:t>]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沸屎地獄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r w:rsidRPr="00A25597">
        <w:rPr>
          <w:rFonts w:ascii="標楷體" w:eastAsia="標楷體" w:hAnsi="標楷體" w:cs="Arial"/>
          <w:color w:val="222222"/>
          <w:szCs w:val="24"/>
        </w:rPr>
        <w:t>[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第五層</w:t>
      </w:r>
      <w:r w:rsidRPr="00A25597">
        <w:rPr>
          <w:rFonts w:ascii="標楷體" w:eastAsia="標楷體" w:hAnsi="標楷體" w:cs="Arial"/>
          <w:color w:val="222222"/>
          <w:szCs w:val="24"/>
        </w:rPr>
        <w:t>]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黑身地獄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r w:rsidRPr="00A25597">
        <w:rPr>
          <w:rFonts w:ascii="標楷體" w:eastAsia="標楷體" w:hAnsi="標楷體" w:cs="Arial"/>
          <w:color w:val="222222"/>
          <w:szCs w:val="24"/>
        </w:rPr>
        <w:t>[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第六層</w:t>
      </w:r>
      <w:r w:rsidRPr="00A25597">
        <w:rPr>
          <w:rFonts w:ascii="標楷體" w:eastAsia="標楷體" w:hAnsi="標楷體" w:cs="Arial"/>
          <w:color w:val="222222"/>
          <w:szCs w:val="24"/>
        </w:rPr>
        <w:t>]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火車地獄、</w:t>
      </w:r>
      <w:r w:rsidRPr="00A25597">
        <w:rPr>
          <w:rFonts w:ascii="標楷體" w:eastAsia="標楷體" w:hAnsi="標楷體" w:cs="Arial"/>
          <w:color w:val="222222"/>
          <w:szCs w:val="24"/>
        </w:rPr>
        <w:t>[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第七層</w:t>
      </w:r>
      <w:r w:rsidRPr="00A25597">
        <w:rPr>
          <w:rFonts w:ascii="標楷體" w:eastAsia="標楷體" w:hAnsi="標楷體" w:cs="Arial"/>
          <w:color w:val="222222"/>
          <w:szCs w:val="24"/>
        </w:rPr>
        <w:t>]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鑊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湯地獄、</w:t>
      </w:r>
      <w:r w:rsidRPr="00A25597">
        <w:rPr>
          <w:rFonts w:ascii="標楷體" w:eastAsia="標楷體" w:hAnsi="標楷體" w:cs="Arial"/>
          <w:color w:val="222222"/>
          <w:szCs w:val="24"/>
        </w:rPr>
        <w:t>[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第八層</w:t>
      </w:r>
      <w:r w:rsidRPr="00A25597">
        <w:rPr>
          <w:rFonts w:ascii="標楷體" w:eastAsia="標楷體" w:hAnsi="標楷體" w:cs="Arial"/>
          <w:color w:val="222222"/>
          <w:szCs w:val="24"/>
        </w:rPr>
        <w:t>]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鐵床地獄、</w:t>
      </w:r>
      <w:r w:rsidRPr="00A25597">
        <w:rPr>
          <w:rFonts w:ascii="標楷體" w:eastAsia="標楷體" w:hAnsi="標楷體" w:cs="Arial"/>
          <w:color w:val="222222"/>
          <w:szCs w:val="24"/>
        </w:rPr>
        <w:t>[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第九層</w:t>
      </w:r>
      <w:r w:rsidRPr="00A25597">
        <w:rPr>
          <w:rFonts w:ascii="標楷體" w:eastAsia="標楷體" w:hAnsi="標楷體" w:cs="Arial"/>
          <w:color w:val="222222"/>
          <w:szCs w:val="24"/>
        </w:rPr>
        <w:t>]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蓋山地獄、</w:t>
      </w:r>
      <w:r w:rsidRPr="00A25597">
        <w:rPr>
          <w:rFonts w:ascii="標楷體" w:eastAsia="標楷體" w:hAnsi="標楷體" w:cs="Arial"/>
          <w:color w:val="222222"/>
          <w:szCs w:val="24"/>
        </w:rPr>
        <w:t>[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第十層</w:t>
      </w:r>
      <w:r w:rsidRPr="00A25597">
        <w:rPr>
          <w:rFonts w:ascii="標楷體" w:eastAsia="標楷體" w:hAnsi="標楷體" w:cs="Arial"/>
          <w:color w:val="222222"/>
          <w:szCs w:val="24"/>
        </w:rPr>
        <w:t>]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寒冰地獄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r w:rsidRPr="00A25597">
        <w:rPr>
          <w:rFonts w:ascii="標楷體" w:eastAsia="標楷體" w:hAnsi="標楷體" w:cs="Arial"/>
          <w:color w:val="222222"/>
          <w:szCs w:val="24"/>
        </w:rPr>
        <w:t>[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第十一層</w:t>
      </w:r>
      <w:r w:rsidRPr="00A25597">
        <w:rPr>
          <w:rFonts w:ascii="標楷體" w:eastAsia="標楷體" w:hAnsi="標楷體" w:cs="Arial"/>
          <w:color w:val="222222"/>
          <w:szCs w:val="24"/>
        </w:rPr>
        <w:t>]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剝皮地獄、</w:t>
      </w:r>
      <w:r w:rsidRPr="00A25597">
        <w:rPr>
          <w:rFonts w:ascii="標楷體" w:eastAsia="標楷體" w:hAnsi="標楷體" w:cs="Arial"/>
          <w:color w:val="222222"/>
          <w:szCs w:val="24"/>
        </w:rPr>
        <w:t>[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第十二層</w:t>
      </w:r>
      <w:r w:rsidRPr="00A25597">
        <w:rPr>
          <w:rFonts w:ascii="標楷體" w:eastAsia="標楷體" w:hAnsi="標楷體" w:cs="Arial"/>
          <w:color w:val="222222"/>
          <w:szCs w:val="24"/>
        </w:rPr>
        <w:t>]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畜生地獄、</w:t>
      </w:r>
      <w:r w:rsidRPr="00A25597">
        <w:rPr>
          <w:rFonts w:ascii="標楷體" w:eastAsia="標楷體" w:hAnsi="標楷體" w:cs="Arial"/>
          <w:color w:val="222222"/>
          <w:szCs w:val="24"/>
        </w:rPr>
        <w:t>[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第十三層</w:t>
      </w:r>
      <w:r w:rsidRPr="00A25597">
        <w:rPr>
          <w:rFonts w:ascii="標楷體" w:eastAsia="標楷體" w:hAnsi="標楷體" w:cs="Arial"/>
          <w:color w:val="222222"/>
          <w:szCs w:val="24"/>
        </w:rPr>
        <w:t>]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刀兵地獄、</w:t>
      </w:r>
      <w:r w:rsidRPr="00A25597">
        <w:rPr>
          <w:rFonts w:ascii="標楷體" w:eastAsia="標楷體" w:hAnsi="標楷體" w:cs="Arial"/>
          <w:color w:val="222222"/>
          <w:szCs w:val="24"/>
        </w:rPr>
        <w:t>[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第十四層</w:t>
      </w:r>
      <w:r w:rsidRPr="00A25597">
        <w:rPr>
          <w:rFonts w:ascii="標楷體" w:eastAsia="標楷體" w:hAnsi="標楷體" w:cs="Arial"/>
          <w:color w:val="222222"/>
          <w:szCs w:val="24"/>
        </w:rPr>
        <w:t>]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鐵磨地獄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r w:rsidRPr="00A25597">
        <w:rPr>
          <w:rFonts w:ascii="標楷體" w:eastAsia="標楷體" w:hAnsi="標楷體" w:cs="Arial"/>
          <w:color w:val="222222"/>
          <w:szCs w:val="24"/>
        </w:rPr>
        <w:t>[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第十五層</w:t>
      </w:r>
      <w:r w:rsidRPr="00A25597">
        <w:rPr>
          <w:rFonts w:ascii="標楷體" w:eastAsia="標楷體" w:hAnsi="標楷體" w:cs="Arial"/>
          <w:color w:val="222222"/>
          <w:szCs w:val="24"/>
        </w:rPr>
        <w:t>]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寒冰地獄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r w:rsidRPr="00A25597">
        <w:rPr>
          <w:rFonts w:ascii="標楷體" w:eastAsia="標楷體" w:hAnsi="標楷體" w:cs="Arial"/>
          <w:color w:val="222222"/>
          <w:szCs w:val="24"/>
        </w:rPr>
        <w:t>[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第十六層</w:t>
      </w:r>
      <w:r w:rsidRPr="00A25597">
        <w:rPr>
          <w:rFonts w:ascii="標楷體" w:eastAsia="標楷體" w:hAnsi="標楷體" w:cs="Arial"/>
          <w:color w:val="222222"/>
          <w:szCs w:val="24"/>
        </w:rPr>
        <w:t>]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鐵冊地獄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r w:rsidRPr="00A25597">
        <w:rPr>
          <w:rFonts w:ascii="標楷體" w:eastAsia="標楷體" w:hAnsi="標楷體" w:cs="Arial"/>
          <w:color w:val="222222"/>
          <w:szCs w:val="24"/>
        </w:rPr>
        <w:t>[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第十七層</w:t>
      </w:r>
      <w:r w:rsidRPr="00A25597">
        <w:rPr>
          <w:rFonts w:ascii="標楷體" w:eastAsia="標楷體" w:hAnsi="標楷體" w:cs="Arial"/>
          <w:color w:val="222222"/>
          <w:szCs w:val="24"/>
        </w:rPr>
        <w:t>]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蛆蟲地獄、</w:t>
      </w:r>
      <w:r w:rsidRPr="00A25597">
        <w:rPr>
          <w:rFonts w:ascii="標楷體" w:eastAsia="標楷體" w:hAnsi="標楷體" w:cs="Arial"/>
          <w:color w:val="222222"/>
          <w:szCs w:val="24"/>
        </w:rPr>
        <w:t>[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第十八層</w:t>
      </w:r>
      <w:r w:rsidRPr="00A25597">
        <w:rPr>
          <w:rFonts w:ascii="標楷體" w:eastAsia="標楷體" w:hAnsi="標楷體" w:cs="Arial"/>
          <w:color w:val="222222"/>
          <w:szCs w:val="24"/>
        </w:rPr>
        <w:t>]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烊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銅地獄</w:t>
      </w:r>
    </w:p>
    <w:p w14:paraId="5326C5CC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【十八羅漢】：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布袋羅漢、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長眉羅漢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、芭蕉羅漢、沉思羅漢、伏虎羅漢、過江羅漢、歡喜羅漢、降龍羅漢、靜坐羅漢、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舉缽羅漢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、開心羅漢、看門羅漢、騎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象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羅漢、探手羅漢、托塔羅漢、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挖耳羅漢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笑獅羅漢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、坐鹿羅漢</w:t>
      </w:r>
    </w:p>
    <w:p w14:paraId="117F0E43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【十三經】：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《易經》、《詩經》、《尚書》《禮記》、《儀禮》、《公羊傳》《榖梁傳》、《左傳》、《孝經》《論語》《爾雅》、《孟子》</w:t>
      </w:r>
    </w:p>
    <w:p w14:paraId="5252CA13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lastRenderedPageBreak/>
        <w:t>【十大名茶】：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西湖龍井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浙江杭州西湖區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、碧螺春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江蘇吳縣太湖的洞庭山碧螺峰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hint="eastAsia"/>
          <w:color w:val="222222"/>
          <w:szCs w:val="24"/>
        </w:rPr>
        <w:t>信陽毛尖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河南信陽車雲山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、君山銀針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湖南嶽陽君山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、六安瓜片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安徽六安和金寨兩縣的齊雲山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、黃山毛峰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安徽歙縣黃山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、祁門紅茶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安徽祁門縣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、都勻毛尖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貴州都勻縣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、鐵觀音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福建安溪縣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、武夷岩茶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福建崇安縣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</w:p>
    <w:p w14:paraId="4D1F1B69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【十惡】：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謀反、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謀大逆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、謀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叛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謀惡逆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不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道、大不敬、不孝、不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睦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、不義、內亂</w:t>
      </w:r>
    </w:p>
    <w:p w14:paraId="3D6B6330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【三山】：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安徽黃山、江西廬山、浙江雁蕩山</w:t>
      </w:r>
    </w:p>
    <w:p w14:paraId="5BC8EC52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【三姑】：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尼姑、道姑、卦姑</w:t>
      </w:r>
    </w:p>
    <w:p w14:paraId="461EF55B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【三皇】：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伏羲、女媧、神農</w:t>
      </w:r>
    </w:p>
    <w:p w14:paraId="2CB78FA8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【三教】：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儒教、道教、佛教</w:t>
      </w:r>
    </w:p>
    <w:p w14:paraId="190EF394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【三清】：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元始天尊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清微天玉清境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、靈寶天尊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禹餘天上清境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、道德天尊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大赤天太清境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</w:p>
    <w:p w14:paraId="6DA33C8B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【中國八大菜系】：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四川菜、湖南菜、山東菜、江蘇菜、浙江菜、廣東菜、福建菜、安徽菜</w:t>
      </w:r>
    </w:p>
    <w:p w14:paraId="2A56A126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【五行】：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金、木、水、火、土</w:t>
      </w:r>
    </w:p>
    <w:p w14:paraId="587103FF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【五帝】：</w:t>
      </w:r>
      <w:r w:rsidRPr="00A25597">
        <w:rPr>
          <w:rFonts w:ascii="標楷體" w:eastAsia="標楷體" w:hAnsi="標楷體" w:cs="Arial"/>
          <w:color w:val="222222"/>
          <w:szCs w:val="24"/>
        </w:rPr>
        <w:fldChar w:fldCharType="begin"/>
      </w:r>
      <w:r w:rsidRPr="00A25597">
        <w:rPr>
          <w:rFonts w:ascii="標楷體" w:eastAsia="標楷體" w:hAnsi="標楷體" w:cs="Arial"/>
          <w:color w:val="222222"/>
          <w:szCs w:val="24"/>
        </w:rPr>
        <w:instrText>EQ \* jc5 \* "Font:標楷體" \* hps8 \o(\s\up 12(</w:instrText>
      </w:r>
      <w:r w:rsidRPr="00A25597">
        <w:rPr>
          <w:rFonts w:ascii="標楷體" w:eastAsia="標楷體" w:hAnsi="標楷體" w:cs="Arial" w:hint="eastAsia"/>
          <w:color w:val="222222"/>
          <w:w w:val="75"/>
          <w:szCs w:val="24"/>
        </w:rPr>
        <w:instrText>ㄊㄞˋ</w:instrText>
      </w:r>
      <w:r w:rsidRPr="00A25597">
        <w:rPr>
          <w:rFonts w:ascii="標楷體" w:eastAsia="標楷體" w:hAnsi="標楷體" w:cs="Arial"/>
          <w:color w:val="222222"/>
          <w:szCs w:val="24"/>
        </w:rPr>
        <w:instrText>),</w:instrText>
      </w:r>
      <w:r w:rsidRPr="00A25597">
        <w:rPr>
          <w:rFonts w:ascii="標楷體" w:eastAsia="標楷體" w:hAnsi="標楷體" w:cs="Arial" w:hint="eastAsia"/>
          <w:color w:val="222222"/>
          <w:szCs w:val="24"/>
        </w:rPr>
        <w:instrText>太</w:instrText>
      </w:r>
      <w:r w:rsidRPr="00A25597">
        <w:rPr>
          <w:rFonts w:ascii="標楷體" w:eastAsia="標楷體" w:hAnsi="標楷體" w:cs="Arial"/>
          <w:color w:val="222222"/>
          <w:szCs w:val="24"/>
        </w:rPr>
        <w:instrText>)</w:instrText>
      </w:r>
      <w:r w:rsidRPr="00A25597">
        <w:rPr>
          <w:rFonts w:ascii="標楷體" w:eastAsia="標楷體" w:hAnsi="標楷體" w:cs="Arial"/>
          <w:color w:val="222222"/>
          <w:szCs w:val="24"/>
        </w:rPr>
        <w:fldChar w:fldCharType="end"/>
      </w:r>
      <w:r w:rsidRPr="00A25597">
        <w:rPr>
          <w:rFonts w:ascii="標楷體" w:eastAsia="標楷體" w:hAnsi="標楷體" w:cs="Arial"/>
          <w:color w:val="222222"/>
          <w:szCs w:val="24"/>
        </w:rPr>
        <w:ruby>
          <w:rubyPr>
            <w:rubyAlign w:val="rightVertical"/>
            <w:hps w:val="8"/>
            <w:hpsRaise w:val="24"/>
            <w:hpsBaseText w:val="24"/>
            <w:lid w:val="zh-TW"/>
          </w:rubyPr>
          <w:rt>
            <w:r w:rsidR="00B63894" w:rsidRPr="00A25597">
              <w:rPr>
                <w:rFonts w:ascii="標楷體" w:eastAsia="標楷體" w:hAnsi="標楷體" w:cs="Arial" w:hint="eastAsia"/>
                <w:color w:val="222222"/>
                <w:w w:val="75"/>
                <w:szCs w:val="24"/>
              </w:rPr>
              <w:t>ㄏㄠˋ</w:t>
            </w:r>
          </w:rt>
          <w:rubyBase>
            <w:r w:rsidR="00B63894" w:rsidRPr="00A25597">
              <w:rPr>
                <w:rFonts w:ascii="標楷體" w:eastAsia="標楷體" w:hAnsi="標楷體" w:cs="Arial" w:hint="eastAsia"/>
                <w:color w:val="222222"/>
                <w:szCs w:val="24"/>
              </w:rPr>
              <w:t>皞</w:t>
            </w:r>
          </w:rubyBase>
        </w:ruby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r w:rsidRPr="00A25597">
        <w:rPr>
          <w:rFonts w:ascii="標楷體" w:eastAsia="標楷體" w:hAnsi="標楷體" w:cs="Arial"/>
          <w:color w:val="222222"/>
          <w:szCs w:val="24"/>
        </w:rPr>
        <w:ruby>
          <w:rubyPr>
            <w:rubyAlign w:val="rightVertical"/>
            <w:hps w:val="8"/>
            <w:hpsRaise w:val="24"/>
            <w:hpsBaseText w:val="24"/>
            <w:lid w:val="zh-TW"/>
          </w:rubyPr>
          <w:rt>
            <w:r w:rsidR="00B63894" w:rsidRPr="00A25597">
              <w:rPr>
                <w:rFonts w:ascii="標楷體" w:eastAsia="標楷體" w:hAnsi="標楷體" w:cs="Arial" w:hint="eastAsia"/>
                <w:color w:val="222222"/>
                <w:w w:val="75"/>
                <w:szCs w:val="24"/>
              </w:rPr>
              <w:t>ㄧㄢˊ</w:t>
            </w:r>
          </w:rt>
          <w:rubyBase>
            <w:r w:rsidR="00B63894" w:rsidRPr="00A25597">
              <w:rPr>
                <w:rFonts w:ascii="標楷體" w:eastAsia="標楷體" w:hAnsi="標楷體" w:cs="Arial" w:hint="eastAsia"/>
                <w:color w:val="222222"/>
                <w:szCs w:val="24"/>
              </w:rPr>
              <w:t>炎</w:t>
            </w:r>
          </w:rubyBase>
        </w:ruby>
      </w:r>
      <w:r w:rsidRPr="00A25597">
        <w:rPr>
          <w:rFonts w:ascii="標楷體" w:eastAsia="標楷體" w:hAnsi="標楷體" w:cs="Arial"/>
          <w:color w:val="222222"/>
          <w:szCs w:val="24"/>
        </w:rPr>
        <w:ruby>
          <w:rubyPr>
            <w:rubyAlign w:val="rightVertical"/>
            <w:hps w:val="8"/>
            <w:hpsRaise w:val="24"/>
            <w:hpsBaseText w:val="24"/>
            <w:lid w:val="zh-TW"/>
          </w:rubyPr>
          <w:rt>
            <w:r w:rsidR="00B63894" w:rsidRPr="00A25597">
              <w:rPr>
                <w:rFonts w:ascii="標楷體" w:eastAsia="標楷體" w:hAnsi="標楷體" w:cs="Arial" w:hint="eastAsia"/>
                <w:color w:val="222222"/>
                <w:w w:val="75"/>
                <w:szCs w:val="24"/>
              </w:rPr>
              <w:t>ㄉㄧˋ</w:t>
            </w:r>
          </w:rt>
          <w:rubyBase>
            <w:r w:rsidR="00B63894" w:rsidRPr="00A25597">
              <w:rPr>
                <w:rFonts w:ascii="標楷體" w:eastAsia="標楷體" w:hAnsi="標楷體" w:cs="Arial" w:hint="eastAsia"/>
                <w:color w:val="222222"/>
                <w:szCs w:val="24"/>
              </w:rPr>
              <w:t>帝</w:t>
            </w:r>
          </w:rubyBase>
        </w:ruby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r w:rsidRPr="00A25597">
        <w:rPr>
          <w:rFonts w:ascii="標楷體" w:eastAsia="標楷體" w:hAnsi="標楷體" w:cs="Arial"/>
          <w:color w:val="222222"/>
          <w:szCs w:val="24"/>
        </w:rPr>
        <w:ruby>
          <w:rubyPr>
            <w:rubyAlign w:val="rightVertical"/>
            <w:hps w:val="8"/>
            <w:hpsRaise w:val="24"/>
            <w:hpsBaseText w:val="24"/>
            <w:lid w:val="zh-TW"/>
          </w:rubyPr>
          <w:rt>
            <w:r w:rsidR="00B63894" w:rsidRPr="00A25597">
              <w:rPr>
                <w:rFonts w:ascii="標楷體" w:eastAsia="標楷體" w:hAnsi="標楷體" w:cs="Arial" w:hint="eastAsia"/>
                <w:color w:val="222222"/>
                <w:w w:val="75"/>
                <w:szCs w:val="24"/>
              </w:rPr>
              <w:t>ㄏㄨㄤˊ</w:t>
            </w:r>
          </w:rt>
          <w:rubyBase>
            <w:r w:rsidR="00B63894" w:rsidRPr="00A25597">
              <w:rPr>
                <w:rFonts w:ascii="標楷體" w:eastAsia="標楷體" w:hAnsi="標楷體" w:cs="Arial" w:hint="eastAsia"/>
                <w:color w:val="222222"/>
                <w:szCs w:val="24"/>
              </w:rPr>
              <w:t>黃</w:t>
            </w:r>
          </w:rubyBase>
        </w:ruby>
      </w:r>
      <w:r w:rsidRPr="00A25597">
        <w:rPr>
          <w:rFonts w:ascii="標楷體" w:eastAsia="標楷體" w:hAnsi="標楷體" w:cs="Arial"/>
          <w:color w:val="222222"/>
          <w:szCs w:val="24"/>
        </w:rPr>
        <w:ruby>
          <w:rubyPr>
            <w:rubyAlign w:val="rightVertical"/>
            <w:hps w:val="8"/>
            <w:hpsRaise w:val="24"/>
            <w:hpsBaseText w:val="24"/>
            <w:lid w:val="zh-TW"/>
          </w:rubyPr>
          <w:rt>
            <w:r w:rsidR="00B63894" w:rsidRPr="00A25597">
              <w:rPr>
                <w:rFonts w:ascii="標楷體" w:eastAsia="標楷體" w:hAnsi="標楷體" w:cs="Arial" w:hint="eastAsia"/>
                <w:color w:val="222222"/>
                <w:w w:val="75"/>
                <w:szCs w:val="24"/>
              </w:rPr>
              <w:t>ㄉㄧˋ</w:t>
            </w:r>
          </w:rt>
          <w:rubyBase>
            <w:r w:rsidR="00B63894" w:rsidRPr="00A25597">
              <w:rPr>
                <w:rFonts w:ascii="標楷體" w:eastAsia="標楷體" w:hAnsi="標楷體" w:cs="Arial" w:hint="eastAsia"/>
                <w:color w:val="222222"/>
                <w:szCs w:val="24"/>
              </w:rPr>
              <w:t>帝</w:t>
            </w:r>
          </w:rubyBase>
        </w:ruby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r w:rsidRPr="00A25597">
        <w:rPr>
          <w:rFonts w:ascii="標楷體" w:eastAsia="標楷體" w:hAnsi="標楷體" w:cs="Arial"/>
          <w:color w:val="222222"/>
          <w:szCs w:val="24"/>
        </w:rPr>
        <w:ruby>
          <w:rubyPr>
            <w:rubyAlign w:val="rightVertical"/>
            <w:hps w:val="8"/>
            <w:hpsRaise w:val="24"/>
            <w:hpsBaseText w:val="24"/>
            <w:lid w:val="zh-TW"/>
          </w:rubyPr>
          <w:rt>
            <w:r w:rsidR="00B63894" w:rsidRPr="00A25597">
              <w:rPr>
                <w:rFonts w:ascii="標楷體" w:eastAsia="標楷體" w:hAnsi="標楷體" w:cs="Arial" w:hint="eastAsia"/>
                <w:color w:val="222222"/>
                <w:w w:val="75"/>
                <w:szCs w:val="24"/>
              </w:rPr>
              <w:t>ㄕㄠˇ</w:t>
            </w:r>
          </w:rt>
          <w:rubyBase>
            <w:r w:rsidR="00B63894" w:rsidRPr="00A25597">
              <w:rPr>
                <w:rFonts w:ascii="標楷體" w:eastAsia="標楷體" w:hAnsi="標楷體" w:cs="Arial" w:hint="eastAsia"/>
                <w:color w:val="222222"/>
                <w:szCs w:val="24"/>
              </w:rPr>
              <w:t>少</w:t>
            </w:r>
          </w:rubyBase>
        </w:ruby>
      </w:r>
      <w:r w:rsidRPr="00A25597">
        <w:rPr>
          <w:rFonts w:ascii="標楷體" w:eastAsia="標楷體" w:hAnsi="標楷體" w:cs="Arial"/>
          <w:color w:val="222222"/>
          <w:szCs w:val="24"/>
        </w:rPr>
        <w:ruby>
          <w:rubyPr>
            <w:rubyAlign w:val="rightVertical"/>
            <w:hps w:val="8"/>
            <w:hpsRaise w:val="24"/>
            <w:hpsBaseText w:val="24"/>
            <w:lid w:val="zh-TW"/>
          </w:rubyPr>
          <w:rt>
            <w:r w:rsidR="00B63894" w:rsidRPr="00A25597">
              <w:rPr>
                <w:rFonts w:ascii="標楷體" w:eastAsia="標楷體" w:hAnsi="標楷體" w:cs="Arial" w:hint="eastAsia"/>
                <w:color w:val="222222"/>
                <w:w w:val="75"/>
                <w:szCs w:val="24"/>
              </w:rPr>
              <w:t>ㄏㄠˋ</w:t>
            </w:r>
          </w:rt>
          <w:rubyBase>
            <w:r w:rsidR="00B63894" w:rsidRPr="00A25597">
              <w:rPr>
                <w:rFonts w:ascii="標楷體" w:eastAsia="標楷體" w:hAnsi="標楷體" w:cs="Arial" w:hint="eastAsia"/>
                <w:color w:val="222222"/>
                <w:szCs w:val="24"/>
              </w:rPr>
              <w:t>皞</w:t>
            </w:r>
          </w:rubyBase>
        </w:ruby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r w:rsidRPr="00A25597">
        <w:rPr>
          <w:rFonts w:ascii="標楷體" w:eastAsia="標楷體" w:hAnsi="標楷體" w:cs="Arial"/>
          <w:color w:val="222222"/>
          <w:szCs w:val="24"/>
        </w:rPr>
        <w:ruby>
          <w:rubyPr>
            <w:rubyAlign w:val="rightVertical"/>
            <w:hps w:val="8"/>
            <w:hpsRaise w:val="24"/>
            <w:hpsBaseText w:val="24"/>
            <w:lid w:val="zh-TW"/>
          </w:rubyPr>
          <w:rt>
            <w:r w:rsidR="00B63894" w:rsidRPr="00A25597">
              <w:rPr>
                <w:rFonts w:ascii="標楷體" w:eastAsia="標楷體" w:hAnsi="標楷體" w:cs="Arial" w:hint="eastAsia"/>
                <w:color w:val="222222"/>
                <w:w w:val="75"/>
                <w:szCs w:val="24"/>
              </w:rPr>
              <w:t>ㄓㄨㄢ</w:t>
            </w:r>
          </w:rt>
          <w:rubyBase>
            <w:r w:rsidR="00B63894" w:rsidRPr="00A25597">
              <w:rPr>
                <w:rFonts w:ascii="標楷體" w:eastAsia="標楷體" w:hAnsi="標楷體" w:cs="Arial" w:hint="eastAsia"/>
                <w:color w:val="222222"/>
                <w:szCs w:val="24"/>
              </w:rPr>
              <w:t>顓</w:t>
            </w:r>
          </w:rubyBase>
        </w:ruby>
      </w:r>
      <w:r w:rsidRPr="00A25597">
        <w:rPr>
          <w:rFonts w:ascii="標楷體" w:eastAsia="標楷體" w:hAnsi="標楷體" w:cs="Arial"/>
          <w:color w:val="222222"/>
          <w:szCs w:val="24"/>
        </w:rPr>
        <w:ruby>
          <w:rubyPr>
            <w:rubyAlign w:val="rightVertical"/>
            <w:hps w:val="8"/>
            <w:hpsRaise w:val="24"/>
            <w:hpsBaseText w:val="24"/>
            <w:lid w:val="zh-TW"/>
          </w:rubyPr>
          <w:rt>
            <w:r w:rsidR="00B63894" w:rsidRPr="00A25597">
              <w:rPr>
                <w:rFonts w:ascii="標楷體" w:eastAsia="標楷體" w:hAnsi="標楷體" w:cs="Arial" w:hint="eastAsia"/>
                <w:color w:val="222222"/>
                <w:w w:val="75"/>
                <w:szCs w:val="24"/>
              </w:rPr>
              <w:t>ㄒㄩˋ</w:t>
            </w:r>
          </w:rt>
          <w:rubyBase>
            <w:r w:rsidR="00B63894" w:rsidRPr="00A25597">
              <w:rPr>
                <w:rFonts w:ascii="標楷體" w:eastAsia="標楷體" w:hAnsi="標楷體" w:cs="Arial" w:hint="eastAsia"/>
                <w:color w:val="222222"/>
                <w:szCs w:val="24"/>
              </w:rPr>
              <w:t>頊</w:t>
            </w:r>
          </w:rubyBase>
        </w:ruby>
      </w:r>
    </w:p>
    <w:p w14:paraId="02B33BA3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【五音】：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宮、商、角、徵、羽</w:t>
      </w:r>
    </w:p>
    <w:p w14:paraId="31038234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【五倫】：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君臣、父子、兄弟、夫婦、朋友</w:t>
      </w:r>
    </w:p>
    <w:p w14:paraId="6EA6E240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【五常】：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仁、義、禮、智、信</w:t>
      </w:r>
    </w:p>
    <w:p w14:paraId="1342AE88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【五彩】：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青、黃、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赤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、白、黑</w:t>
      </w:r>
    </w:p>
    <w:p w14:paraId="002E65DC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【五湖】：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鄱陽湖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江西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、洞庭湖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湖南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、太、湖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江蘇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、洪澤湖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江蘇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、巢、湖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安徽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</w:p>
    <w:p w14:paraId="0F066338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【五經】：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《詩經》《尚書》《禮記》《易經》、《春秋》</w:t>
      </w:r>
    </w:p>
    <w:p w14:paraId="03191AF7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lastRenderedPageBreak/>
        <w:t>【五穀】：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稻、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黍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稷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、麥、豆</w:t>
      </w:r>
    </w:p>
    <w:p w14:paraId="752C1960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【五嶺】：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越城嶺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、都龐嶺、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萌諸嶺、騎田嶺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、大庾嶺</w:t>
      </w:r>
    </w:p>
    <w:p w14:paraId="37D66B40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【五嶽】：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中嶽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hint="eastAsia"/>
          <w:color w:val="222222"/>
          <w:szCs w:val="24"/>
        </w:rPr>
        <w:t>河南嵩山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東嶽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hint="eastAsia"/>
          <w:color w:val="222222"/>
          <w:szCs w:val="24"/>
        </w:rPr>
        <w:t>山東泰山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西嶽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hint="eastAsia"/>
          <w:color w:val="222222"/>
          <w:szCs w:val="24"/>
        </w:rPr>
        <w:t>陝西華山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南嶽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hint="eastAsia"/>
          <w:color w:val="222222"/>
          <w:szCs w:val="24"/>
        </w:rPr>
        <w:t>湖南衡山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北嶽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hint="eastAsia"/>
          <w:color w:val="222222"/>
          <w:szCs w:val="24"/>
        </w:rPr>
        <w:t>山西恆山</w:t>
      </w:r>
    </w:p>
    <w:p w14:paraId="37DD3E1B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【五臟】：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心、肝、脾、肺、腎</w:t>
      </w:r>
    </w:p>
    <w:p w14:paraId="3DA47311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【元代四大戲劇】：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關漢卿《竇娥冤》、王實甫《西廂記》、湯顯祖《牡丹亭》、洪、升《長生殿》</w:t>
      </w:r>
    </w:p>
    <w:p w14:paraId="68DF242C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【六子全書】：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《老子》、《莊子》《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列子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》《荀子》、《揚子法言》《文中子中說》。加一個神奇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的微信</w:t>
      </w:r>
      <w:r w:rsidRPr="00A25597">
        <w:rPr>
          <w:rFonts w:ascii="標楷體" w:eastAsia="標楷體" w:hAnsi="標楷體" w:cs="Arial"/>
          <w:color w:val="222222"/>
          <w:szCs w:val="24"/>
        </w:rPr>
        <w:t>“</w:t>
      </w:r>
      <w:proofErr w:type="spellStart"/>
      <w:r w:rsidRPr="00A25597">
        <w:rPr>
          <w:rFonts w:ascii="標楷體" w:eastAsia="標楷體" w:hAnsi="標楷體" w:cs="Arial"/>
          <w:color w:val="222222"/>
          <w:szCs w:val="24"/>
        </w:rPr>
        <w:t>zlrsyl</w:t>
      </w:r>
      <w:proofErr w:type="spellEnd"/>
      <w:r w:rsidRPr="00A25597">
        <w:rPr>
          <w:rFonts w:ascii="標楷體" w:eastAsia="標楷體" w:hAnsi="標楷體" w:cs="Arial"/>
          <w:color w:val="222222"/>
          <w:szCs w:val="24"/>
        </w:rPr>
        <w:t>”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，每天都要你好看！</w:t>
      </w:r>
    </w:p>
    <w:p w14:paraId="537B9362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【六婆】：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牙婆、媒婆、師婆、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虔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婆、藥婆、穩婆</w:t>
      </w:r>
    </w:p>
    <w:p w14:paraId="46D209EB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【六腑】：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胃、膽、三焦、膀胱、大腸、小腸</w:t>
      </w:r>
    </w:p>
    <w:p w14:paraId="02D344C2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【六義】：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風、賦、比、興、雅、頌</w:t>
      </w:r>
    </w:p>
    <w:p w14:paraId="7E01656B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【六禮】：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冠、婚、喪、祭、鄉飲酒、相見</w:t>
      </w:r>
    </w:p>
    <w:p w14:paraId="169CBAC1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【六藝】：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禮、樂、射、禦、書、數</w:t>
      </w:r>
    </w:p>
    <w:p w14:paraId="15B5327E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【北宋四大家】：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黃庭堅、歐陽修、蘇軾、王安石</w:t>
      </w:r>
    </w:p>
    <w:p w14:paraId="635EBDF9" w14:textId="77777777" w:rsidR="00B63894" w:rsidRPr="00A25597" w:rsidRDefault="00B63894" w:rsidP="00A25597">
      <w:pPr>
        <w:snapToGrid w:val="0"/>
        <w:spacing w:before="120"/>
        <w:ind w:left="2044" w:hanging="2044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【古代主要節日】：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元日：正月初一，一年開始。、人日：正月初七，主小孩。、上元：正月十五，張燈為戲，又叫</w:t>
      </w:r>
      <w:r w:rsidRPr="00A25597">
        <w:rPr>
          <w:rFonts w:ascii="標楷體" w:eastAsia="標楷體" w:hAnsi="標楷體" w:cs="Arial"/>
          <w:color w:val="222222"/>
          <w:szCs w:val="24"/>
        </w:rPr>
        <w:t>“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燈節</w:t>
      </w:r>
      <w:r w:rsidRPr="00A25597">
        <w:rPr>
          <w:rFonts w:ascii="標楷體" w:eastAsia="標楷體" w:hAnsi="標楷體" w:cs="Arial"/>
          <w:color w:val="222222"/>
          <w:szCs w:val="24"/>
        </w:rPr>
        <w:t>”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r w:rsidRPr="00A25597">
        <w:rPr>
          <w:rFonts w:ascii="標楷體" w:eastAsia="標楷體" w:hAnsi="標楷體" w:cs="Arial"/>
          <w:color w:val="222222"/>
          <w:szCs w:val="24"/>
        </w:rPr>
        <w:t>'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、寒食：清明前兩日，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禁火三日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（吳子胥）、清明：四月初，掃墓、祭祀。、端午：五月初五，吃粽子，劃龍（屈原）、七夕：七月初七，婦女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乞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巧（牛郎織女）、中元：七月十五，祭祀鬼神，又叫</w:t>
      </w:r>
      <w:r w:rsidRPr="00A25597">
        <w:rPr>
          <w:rFonts w:ascii="標楷體" w:eastAsia="標楷體" w:hAnsi="標楷體" w:cs="Arial"/>
          <w:color w:val="222222"/>
          <w:szCs w:val="24"/>
        </w:rPr>
        <w:t>“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鬼節</w:t>
      </w:r>
      <w:r w:rsidRPr="00A25597">
        <w:rPr>
          <w:rFonts w:ascii="標楷體" w:eastAsia="標楷體" w:hAnsi="標楷體" w:cs="Arial"/>
          <w:color w:val="222222"/>
          <w:szCs w:val="24"/>
        </w:rPr>
        <w:t>”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、中秋：八月十五，賞月，思鄉、重陽：九月初九，登高，插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茱萸免災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、冬至：又叫</w:t>
      </w:r>
      <w:r w:rsidRPr="00A25597">
        <w:rPr>
          <w:rFonts w:ascii="標楷體" w:eastAsia="標楷體" w:hAnsi="標楷體" w:cs="Arial"/>
          <w:color w:val="222222"/>
          <w:szCs w:val="24"/>
        </w:rPr>
        <w:t>“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至日</w:t>
      </w:r>
      <w:r w:rsidRPr="00A25597">
        <w:rPr>
          <w:rFonts w:ascii="標楷體" w:eastAsia="標楷體" w:hAnsi="標楷體" w:cs="Arial"/>
          <w:color w:val="222222"/>
          <w:szCs w:val="24"/>
        </w:rPr>
        <w:t>”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，節氣的起點。、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臘日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：臘月初八，喝</w:t>
      </w:r>
      <w:r w:rsidRPr="00A25597">
        <w:rPr>
          <w:rFonts w:ascii="標楷體" w:eastAsia="標楷體" w:hAnsi="標楷體" w:cs="Arial"/>
          <w:color w:val="222222"/>
          <w:szCs w:val="24"/>
        </w:rPr>
        <w:t>“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臘八粥</w:t>
      </w:r>
      <w:r w:rsidRPr="00A25597">
        <w:rPr>
          <w:rFonts w:ascii="標楷體" w:eastAsia="標楷體" w:hAnsi="標楷體" w:cs="Arial"/>
          <w:color w:val="222222"/>
          <w:szCs w:val="24"/>
        </w:rPr>
        <w:t>”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、除夕：</w:t>
      </w:r>
      <w:r w:rsidRPr="00A25597">
        <w:rPr>
          <w:rFonts w:ascii="MS Gothic" w:eastAsia="MS Gothic" w:hAnsi="MS Gothic" w:cs="MS Gothic"/>
          <w:color w:val="222222"/>
          <w:szCs w:val="24"/>
        </w:rPr>
        <w:t>​​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一年的最後一天的晚上，初舊迎新</w:t>
      </w:r>
    </w:p>
    <w:p w14:paraId="44AAEE1F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【四大文化遺產】：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《明清檔案》、《殷墟甲骨》、《居延漢簡》、《敦煌經卷》</w:t>
      </w:r>
    </w:p>
    <w:p w14:paraId="6C7DEDFB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【四大古鎮】：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景德鎮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江西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、佛山鎮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廣東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、漢口鎮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湖北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、朱仙鎮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河南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</w:p>
    <w:p w14:paraId="361FA467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【四大民間傳說】：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《牛郎織女》、《孟薑女》、《梁山伯與祝英台》、《白蛇與許仙》</w:t>
      </w:r>
    </w:p>
    <w:p w14:paraId="76F2E4BF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lastRenderedPageBreak/>
        <w:t>【四大石窟】：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莫高窟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甘肅敦煌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、雲崗石窟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山西大同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、龍門石窟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河南洛陽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、麥積山石窟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甘肅天水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</w:p>
    <w:p w14:paraId="5F3E71B7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【四大名旦】：</w:t>
      </w:r>
      <w:r w:rsidRPr="00A25597">
        <w:rPr>
          <w:rFonts w:ascii="標楷體" w:eastAsia="標楷體" w:hAnsi="標楷體" w:cs="Arial"/>
          <w:color w:val="222222"/>
          <w:szCs w:val="24"/>
        </w:rPr>
        <w:fldChar w:fldCharType="begin"/>
      </w:r>
      <w:r w:rsidRPr="00A25597">
        <w:rPr>
          <w:rFonts w:ascii="標楷體" w:eastAsia="標楷體" w:hAnsi="標楷體" w:cs="Arial"/>
          <w:color w:val="222222"/>
          <w:szCs w:val="24"/>
        </w:rPr>
        <w:instrText>EQ \* jc5 \* "Font:標楷體" \* hps8 \o(\s\up 12(</w:instrText>
      </w:r>
      <w:r w:rsidRPr="00A25597">
        <w:rPr>
          <w:rFonts w:ascii="標楷體" w:eastAsia="標楷體" w:hAnsi="標楷體" w:cs="Arial" w:hint="eastAsia"/>
          <w:color w:val="222222"/>
          <w:w w:val="75"/>
          <w:szCs w:val="24"/>
        </w:rPr>
        <w:instrText>ㄇㄟˊ</w:instrText>
      </w:r>
      <w:r w:rsidRPr="00A25597">
        <w:rPr>
          <w:rFonts w:ascii="標楷體" w:eastAsia="標楷體" w:hAnsi="標楷體" w:cs="Arial"/>
          <w:color w:val="222222"/>
          <w:szCs w:val="24"/>
        </w:rPr>
        <w:instrText>),</w:instrText>
      </w:r>
      <w:r w:rsidRPr="00A25597">
        <w:rPr>
          <w:rFonts w:ascii="標楷體" w:eastAsia="標楷體" w:hAnsi="標楷體" w:cs="Arial" w:hint="eastAsia"/>
          <w:color w:val="222222"/>
          <w:szCs w:val="24"/>
        </w:rPr>
        <w:instrText>梅</w:instrText>
      </w:r>
      <w:r w:rsidRPr="00A25597">
        <w:rPr>
          <w:rFonts w:ascii="標楷體" w:eastAsia="標楷體" w:hAnsi="標楷體" w:cs="Arial"/>
          <w:color w:val="222222"/>
          <w:szCs w:val="24"/>
        </w:rPr>
        <w:instrText>)</w:instrText>
      </w:r>
      <w:r w:rsidRPr="00A25597">
        <w:rPr>
          <w:rFonts w:ascii="標楷體" w:eastAsia="標楷體" w:hAnsi="標楷體" w:cs="Arial"/>
          <w:color w:val="222222"/>
          <w:szCs w:val="24"/>
        </w:rPr>
        <w:fldChar w:fldCharType="end"/>
      </w:r>
      <w:r w:rsidRPr="00A25597">
        <w:rPr>
          <w:rFonts w:ascii="標楷體" w:eastAsia="標楷體" w:hAnsi="標楷體" w:cs="Arial"/>
          <w:color w:val="222222"/>
          <w:szCs w:val="24"/>
        </w:rPr>
        <w:ruby>
          <w:rubyPr>
            <w:rubyAlign w:val="rightVertical"/>
            <w:hps w:val="8"/>
            <w:hpsRaise w:val="24"/>
            <w:hpsBaseText w:val="24"/>
            <w:lid w:val="zh-TW"/>
          </w:rubyPr>
          <w:rt>
            <w:r w:rsidR="00B63894" w:rsidRPr="00A25597">
              <w:rPr>
                <w:rFonts w:ascii="標楷體" w:eastAsia="標楷體" w:hAnsi="標楷體" w:cs="Arial" w:hint="eastAsia"/>
                <w:color w:val="222222"/>
                <w:w w:val="75"/>
                <w:szCs w:val="24"/>
              </w:rPr>
              <w:t>ㄌㄢˊ</w:t>
            </w:r>
          </w:rt>
          <w:rubyBase>
            <w:r w:rsidR="00B63894" w:rsidRPr="00A25597">
              <w:rPr>
                <w:rFonts w:ascii="標楷體" w:eastAsia="標楷體" w:hAnsi="標楷體" w:cs="Arial" w:hint="eastAsia"/>
                <w:color w:val="222222"/>
                <w:szCs w:val="24"/>
              </w:rPr>
              <w:t>蘭</w:t>
            </w:r>
          </w:rubyBase>
        </w:ruby>
      </w:r>
      <w:r w:rsidRPr="00A25597">
        <w:rPr>
          <w:rFonts w:ascii="標楷體" w:eastAsia="標楷體" w:hAnsi="標楷體" w:cs="Arial"/>
          <w:color w:val="222222"/>
          <w:szCs w:val="24"/>
        </w:rPr>
        <w:ruby>
          <w:rubyPr>
            <w:rubyAlign w:val="rightVertical"/>
            <w:hps w:val="8"/>
            <w:hpsRaise w:val="24"/>
            <w:hpsBaseText w:val="24"/>
            <w:lid w:val="zh-TW"/>
          </w:rubyPr>
          <w:rt>
            <w:r w:rsidR="00B63894" w:rsidRPr="00A25597">
              <w:rPr>
                <w:rFonts w:ascii="標楷體" w:eastAsia="標楷體" w:hAnsi="標楷體" w:cs="Arial" w:hint="eastAsia"/>
                <w:color w:val="222222"/>
                <w:w w:val="75"/>
                <w:szCs w:val="24"/>
              </w:rPr>
              <w:t>ㄈㄤ</w:t>
            </w:r>
          </w:rt>
          <w:rubyBase>
            <w:r w:rsidR="00B63894" w:rsidRPr="00A25597">
              <w:rPr>
                <w:rFonts w:ascii="標楷體" w:eastAsia="標楷體" w:hAnsi="標楷體" w:cs="Arial" w:hint="eastAsia"/>
                <w:color w:val="222222"/>
                <w:szCs w:val="24"/>
              </w:rPr>
              <w:t>芳</w:t>
            </w:r>
          </w:rubyBase>
        </w:ruby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r w:rsidRPr="00A25597">
        <w:rPr>
          <w:rFonts w:ascii="標楷體" w:eastAsia="標楷體" w:hAnsi="標楷體" w:cs="Arial"/>
          <w:color w:val="222222"/>
          <w:szCs w:val="24"/>
        </w:rPr>
        <w:ruby>
          <w:rubyPr>
            <w:rubyAlign w:val="rightVertical"/>
            <w:hps w:val="8"/>
            <w:hpsRaise w:val="24"/>
            <w:hpsBaseText w:val="24"/>
            <w:lid w:val="zh-TW"/>
          </w:rubyPr>
          <w:rt>
            <w:r w:rsidR="00B63894" w:rsidRPr="00A25597">
              <w:rPr>
                <w:rFonts w:ascii="標楷體" w:eastAsia="標楷體" w:hAnsi="標楷體" w:cs="Arial" w:hint="eastAsia"/>
                <w:color w:val="222222"/>
                <w:w w:val="75"/>
                <w:szCs w:val="24"/>
              </w:rPr>
              <w:t>ㄔㄥˊ</w:t>
            </w:r>
          </w:rt>
          <w:rubyBase>
            <w:r w:rsidR="00B63894" w:rsidRPr="00A25597">
              <w:rPr>
                <w:rFonts w:ascii="標楷體" w:eastAsia="標楷體" w:hAnsi="標楷體" w:cs="Arial" w:hint="eastAsia"/>
                <w:color w:val="222222"/>
                <w:szCs w:val="24"/>
              </w:rPr>
              <w:t>程</w:t>
            </w:r>
          </w:rubyBase>
        </w:ruby>
      </w:r>
      <w:r w:rsidRPr="00A25597">
        <w:rPr>
          <w:rFonts w:ascii="標楷體" w:eastAsia="標楷體" w:hAnsi="標楷體" w:cs="Arial"/>
          <w:color w:val="222222"/>
          <w:szCs w:val="24"/>
        </w:rPr>
        <w:ruby>
          <w:rubyPr>
            <w:rubyAlign w:val="rightVertical"/>
            <w:hps w:val="8"/>
            <w:hpsRaise w:val="24"/>
            <w:hpsBaseText w:val="24"/>
            <w:lid w:val="zh-TW"/>
          </w:rubyPr>
          <w:rt>
            <w:r w:rsidR="00B63894" w:rsidRPr="00A25597">
              <w:rPr>
                <w:rFonts w:ascii="標楷體" w:eastAsia="標楷體" w:hAnsi="標楷體" w:cs="Arial" w:hint="eastAsia"/>
                <w:color w:val="222222"/>
                <w:w w:val="75"/>
                <w:szCs w:val="24"/>
              </w:rPr>
              <w:t>ㄧㄢˋ</w:t>
            </w:r>
          </w:rt>
          <w:rubyBase>
            <w:r w:rsidR="00B63894" w:rsidRPr="00A25597">
              <w:rPr>
                <w:rFonts w:ascii="標楷體" w:eastAsia="標楷體" w:hAnsi="標楷體" w:cs="Arial" w:hint="eastAsia"/>
                <w:color w:val="222222"/>
                <w:szCs w:val="24"/>
              </w:rPr>
              <w:t>硯</w:t>
            </w:r>
          </w:rubyBase>
        </w:ruby>
      </w:r>
      <w:r w:rsidRPr="00A25597">
        <w:rPr>
          <w:rFonts w:ascii="標楷體" w:eastAsia="標楷體" w:hAnsi="標楷體" w:cs="Arial"/>
          <w:color w:val="222222"/>
          <w:szCs w:val="24"/>
        </w:rPr>
        <w:ruby>
          <w:rubyPr>
            <w:rubyAlign w:val="rightVertical"/>
            <w:hps w:val="8"/>
            <w:hpsRaise w:val="24"/>
            <w:hpsBaseText w:val="24"/>
            <w:lid w:val="zh-TW"/>
          </w:rubyPr>
          <w:rt>
            <w:r w:rsidR="00B63894" w:rsidRPr="00A25597">
              <w:rPr>
                <w:rFonts w:ascii="標楷體" w:eastAsia="標楷體" w:hAnsi="標楷體" w:cs="Arial" w:hint="eastAsia"/>
                <w:color w:val="222222"/>
                <w:w w:val="75"/>
                <w:szCs w:val="24"/>
              </w:rPr>
              <w:t>ㄑㄧㄡ</w:t>
            </w:r>
          </w:rt>
          <w:rubyBase>
            <w:r w:rsidR="00B63894" w:rsidRPr="00A25597">
              <w:rPr>
                <w:rFonts w:ascii="標楷體" w:eastAsia="標楷體" w:hAnsi="標楷體" w:cs="Arial" w:hint="eastAsia"/>
                <w:color w:val="222222"/>
                <w:szCs w:val="24"/>
              </w:rPr>
              <w:t>秋</w:t>
            </w:r>
          </w:rubyBase>
        </w:ruby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r w:rsidRPr="00A25597">
        <w:rPr>
          <w:rFonts w:ascii="標楷體" w:eastAsia="標楷體" w:hAnsi="標楷體" w:cs="Arial"/>
          <w:color w:val="222222"/>
          <w:szCs w:val="24"/>
        </w:rPr>
        <w:ruby>
          <w:rubyPr>
            <w:rubyAlign w:val="rightVertical"/>
            <w:hps w:val="8"/>
            <w:hpsRaise w:val="24"/>
            <w:hpsBaseText w:val="24"/>
            <w:lid w:val="zh-TW"/>
          </w:rubyPr>
          <w:rt>
            <w:r w:rsidR="00B63894" w:rsidRPr="00A25597">
              <w:rPr>
                <w:rFonts w:ascii="標楷體" w:eastAsia="標楷體" w:hAnsi="標楷體" w:cs="Arial" w:hint="eastAsia"/>
                <w:color w:val="222222"/>
                <w:w w:val="75"/>
                <w:szCs w:val="24"/>
              </w:rPr>
              <w:t>ㄕㄤˋ</w:t>
            </w:r>
          </w:rt>
          <w:rubyBase>
            <w:r w:rsidR="00B63894" w:rsidRPr="00A25597">
              <w:rPr>
                <w:rFonts w:ascii="標楷體" w:eastAsia="標楷體" w:hAnsi="標楷體" w:cs="Arial" w:hint="eastAsia"/>
                <w:color w:val="222222"/>
                <w:szCs w:val="24"/>
              </w:rPr>
              <w:t>尚</w:t>
            </w:r>
          </w:rubyBase>
        </w:ruby>
      </w:r>
      <w:r w:rsidRPr="00A25597">
        <w:rPr>
          <w:rFonts w:ascii="標楷體" w:eastAsia="標楷體" w:hAnsi="標楷體" w:cs="Arial"/>
          <w:color w:val="222222"/>
          <w:szCs w:val="24"/>
        </w:rPr>
        <w:ruby>
          <w:rubyPr>
            <w:rubyAlign w:val="rightVertical"/>
            <w:hps w:val="8"/>
            <w:hpsRaise w:val="24"/>
            <w:hpsBaseText w:val="24"/>
            <w:lid w:val="zh-TW"/>
          </w:rubyPr>
          <w:rt>
            <w:r w:rsidR="00B63894" w:rsidRPr="00A25597">
              <w:rPr>
                <w:rFonts w:ascii="標楷體" w:eastAsia="標楷體" w:hAnsi="標楷體" w:cs="Arial" w:hint="eastAsia"/>
                <w:color w:val="222222"/>
                <w:w w:val="75"/>
                <w:szCs w:val="24"/>
              </w:rPr>
              <w:t>ㄒㄧㄠˇ</w:t>
            </w:r>
          </w:rt>
          <w:rubyBase>
            <w:r w:rsidR="00B63894" w:rsidRPr="00A25597">
              <w:rPr>
                <w:rFonts w:ascii="標楷體" w:eastAsia="標楷體" w:hAnsi="標楷體" w:cs="Arial" w:hint="eastAsia"/>
                <w:color w:val="222222"/>
                <w:szCs w:val="24"/>
              </w:rPr>
              <w:t>小</w:t>
            </w:r>
          </w:rubyBase>
        </w:ruby>
      </w:r>
      <w:r w:rsidRPr="00A25597">
        <w:rPr>
          <w:rFonts w:ascii="標楷體" w:eastAsia="標楷體" w:hAnsi="標楷體" w:cs="Arial"/>
          <w:color w:val="222222"/>
          <w:szCs w:val="24"/>
        </w:rPr>
        <w:ruby>
          <w:rubyPr>
            <w:rubyAlign w:val="rightVertical"/>
            <w:hps w:val="8"/>
            <w:hpsRaise w:val="24"/>
            <w:hpsBaseText w:val="24"/>
            <w:lid w:val="zh-TW"/>
          </w:rubyPr>
          <w:rt>
            <w:r w:rsidR="00B63894" w:rsidRPr="00A25597">
              <w:rPr>
                <w:rFonts w:ascii="標楷體" w:eastAsia="標楷體" w:hAnsi="標楷體" w:cs="Arial" w:hint="eastAsia"/>
                <w:color w:val="222222"/>
                <w:w w:val="75"/>
                <w:szCs w:val="24"/>
              </w:rPr>
              <w:t>ㄩㄣˊ</w:t>
            </w:r>
          </w:rt>
          <w:rubyBase>
            <w:r w:rsidR="00B63894" w:rsidRPr="00A25597">
              <w:rPr>
                <w:rFonts w:ascii="標楷體" w:eastAsia="標楷體" w:hAnsi="標楷體" w:cs="Arial" w:hint="eastAsia"/>
                <w:color w:val="222222"/>
                <w:szCs w:val="24"/>
              </w:rPr>
              <w:t>雲</w:t>
            </w:r>
          </w:rubyBase>
        </w:ruby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r w:rsidRPr="00A25597">
        <w:rPr>
          <w:rFonts w:ascii="標楷體" w:eastAsia="標楷體" w:hAnsi="標楷體" w:cs="Arial"/>
          <w:color w:val="222222"/>
          <w:szCs w:val="24"/>
        </w:rPr>
        <w:ruby>
          <w:rubyPr>
            <w:rubyAlign w:val="rightVertical"/>
            <w:hps w:val="8"/>
            <w:hpsRaise w:val="24"/>
            <w:hpsBaseText w:val="24"/>
            <w:lid w:val="zh-TW"/>
          </w:rubyPr>
          <w:rt>
            <w:r w:rsidR="00B63894" w:rsidRPr="00A25597">
              <w:rPr>
                <w:rFonts w:ascii="標楷體" w:eastAsia="標楷體" w:hAnsi="標楷體" w:cs="Arial" w:hint="eastAsia"/>
                <w:color w:val="222222"/>
                <w:w w:val="75"/>
                <w:szCs w:val="24"/>
              </w:rPr>
              <w:t>ㄒㄩㄣˊ</w:t>
            </w:r>
          </w:rt>
          <w:rubyBase>
            <w:r w:rsidR="00B63894" w:rsidRPr="00A25597">
              <w:rPr>
                <w:rFonts w:ascii="標楷體" w:eastAsia="標楷體" w:hAnsi="標楷體" w:cs="Arial" w:hint="eastAsia"/>
                <w:color w:val="222222"/>
                <w:szCs w:val="24"/>
              </w:rPr>
              <w:t>荀</w:t>
            </w:r>
          </w:rubyBase>
        </w:ruby>
      </w:r>
      <w:r w:rsidRPr="00A25597">
        <w:rPr>
          <w:rFonts w:ascii="標楷體" w:eastAsia="標楷體" w:hAnsi="標楷體" w:cs="Arial"/>
          <w:color w:val="222222"/>
          <w:szCs w:val="24"/>
        </w:rPr>
        <w:ruby>
          <w:rubyPr>
            <w:rubyAlign w:val="rightVertical"/>
            <w:hps w:val="8"/>
            <w:hpsRaise w:val="24"/>
            <w:hpsBaseText w:val="24"/>
            <w:lid w:val="zh-TW"/>
          </w:rubyPr>
          <w:rt>
            <w:r w:rsidR="00B63894" w:rsidRPr="00A25597">
              <w:rPr>
                <w:rFonts w:ascii="標楷體" w:eastAsia="標楷體" w:hAnsi="標楷體" w:cs="Arial" w:hint="eastAsia"/>
                <w:color w:val="222222"/>
                <w:w w:val="75"/>
                <w:szCs w:val="24"/>
              </w:rPr>
              <w:t>ㄏㄨㄟˋ</w:t>
            </w:r>
          </w:rt>
          <w:rubyBase>
            <w:r w:rsidR="00B63894" w:rsidRPr="00A25597">
              <w:rPr>
                <w:rFonts w:ascii="標楷體" w:eastAsia="標楷體" w:hAnsi="標楷體" w:cs="Arial" w:hint="eastAsia"/>
                <w:color w:val="222222"/>
                <w:szCs w:val="24"/>
              </w:rPr>
              <w:t>慧</w:t>
            </w:r>
          </w:rubyBase>
        </w:ruby>
      </w:r>
      <w:r w:rsidRPr="00A25597">
        <w:rPr>
          <w:rFonts w:ascii="標楷體" w:eastAsia="標楷體" w:hAnsi="標楷體" w:cs="Arial"/>
          <w:color w:val="222222"/>
          <w:szCs w:val="24"/>
        </w:rPr>
        <w:ruby>
          <w:rubyPr>
            <w:rubyAlign w:val="rightVertical"/>
            <w:hps w:val="8"/>
            <w:hpsRaise w:val="24"/>
            <w:hpsBaseText w:val="24"/>
            <w:lid w:val="zh-TW"/>
          </w:rubyPr>
          <w:rt>
            <w:r w:rsidR="00B63894" w:rsidRPr="00A25597">
              <w:rPr>
                <w:rFonts w:ascii="標楷體" w:eastAsia="標楷體" w:hAnsi="標楷體" w:cs="Arial" w:hint="eastAsia"/>
                <w:color w:val="222222"/>
                <w:w w:val="75"/>
                <w:szCs w:val="24"/>
              </w:rPr>
              <w:t>ㄕㄥ</w:t>
            </w:r>
          </w:rt>
          <w:rubyBase>
            <w:r w:rsidR="00B63894" w:rsidRPr="00A25597">
              <w:rPr>
                <w:rFonts w:ascii="標楷體" w:eastAsia="標楷體" w:hAnsi="標楷體" w:cs="Arial" w:hint="eastAsia"/>
                <w:color w:val="222222"/>
                <w:szCs w:val="24"/>
              </w:rPr>
              <w:t>生</w:t>
            </w:r>
          </w:rubyBase>
        </w:ruby>
      </w:r>
    </w:p>
    <w:p w14:paraId="799D5CE8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【四大名花】：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牡丹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山東菏澤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、水仙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福建漳州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、菊花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浙江杭州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、山茶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雲南昆明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</w:p>
    <w:p w14:paraId="250231E9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【四大名亭】：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醉翁亭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安徽滁縣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、陶然亭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北京先農壇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、愛晚亭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湖南長沙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、湖心亭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杭州西湖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</w:p>
    <w:p w14:paraId="60417469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【四大名剎】：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靈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巖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寺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山東長清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、國清寺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浙江天臺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、玉泉寺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湖北江陵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、棲霞寺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江蘇南京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</w:p>
    <w:p w14:paraId="4A1BC5E6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【四大名扇】：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檀香扇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江蘇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、火畫扇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廣東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、竹絲扇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四川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、綾絹扇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浙江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</w:p>
    <w:p w14:paraId="2683D5A8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【四大名瓷窯】：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河北的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瓷州窯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、浙江的龍泉窯、江西的景德鎮窯、福建的德化窯</w:t>
      </w:r>
    </w:p>
    <w:p w14:paraId="2AA8645A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【四大名園】：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頤和園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北京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、避暑山莊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河北承德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、拙政園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江蘇蘇州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、留園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江蘇蘇州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</w:p>
    <w:p w14:paraId="191E8DC4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【四大名塔】：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嵩岳寺塔</w:t>
      </w:r>
      <w:proofErr w:type="gramEnd"/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河南登封嵩嶽寺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、飛虹塔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山西洪洞廣勝寺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、釋迦塔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山西應縣佛宮寺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、千尋塔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雲南大理崇聖寺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</w:p>
    <w:p w14:paraId="44314D1A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【四大名樓】：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嶽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陽樓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湖南嶽陽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、黃鶴樓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湖北武漢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、滕王閣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江西南昌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、大觀樓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雲南昆明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</w:p>
    <w:p w14:paraId="3267C16D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【四大名橋】：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廣濟橋、趙州橋、洛陽橋、盧溝橋</w:t>
      </w:r>
    </w:p>
    <w:p w14:paraId="51744A6A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【四大名繡】：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蘇繡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蘇州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、湘繡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湖南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、蜀繡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四川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、廣繡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廣東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</w:p>
    <w:p w14:paraId="755799D9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【四大佛教名山】：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浙江普陀山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觀音菩薩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、山西五臺山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文殊菩薩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、四川峨眉山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普賢菩薩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、安徽九華山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地藏王菩薩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</w:p>
    <w:p w14:paraId="3CB615C4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【四大書院】：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白鹿洞書院</w:t>
      </w:r>
      <w:proofErr w:type="gramEnd"/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江西廬山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、嶽麓書院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湖南長沙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、嵩陽書院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河南嵩山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、應天書院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河南商丘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</w:p>
    <w:p w14:paraId="306DC477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【四大碑林】：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西安碑林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陝西西安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、孔廟碑林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山東曲阜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、地震碑林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四川西昌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、南門碑林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台灣高雄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</w:p>
    <w:p w14:paraId="7E16CEE9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【四大道教名山】：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湖北武當山、江西龍虎山、安徽齊雲山、四川青城山</w:t>
      </w:r>
    </w:p>
    <w:p w14:paraId="4C0CBE00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【四書】：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《論語》《中庸》、《大學》《孟子》</w:t>
      </w:r>
    </w:p>
    <w:p w14:paraId="1FE1DB7F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lastRenderedPageBreak/>
        <w:t>【四海】：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渤海、黃海、東海、南海</w:t>
      </w:r>
    </w:p>
    <w:p w14:paraId="36AE5447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【四禦】：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昊天金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闕無上至尊玉皇大帝、中天紫微北極大帝、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勾陳上宮天后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皇大帝、承天效法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土皇地祗</w:t>
      </w:r>
      <w:proofErr w:type="gramEnd"/>
    </w:p>
    <w:p w14:paraId="58E40A06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【年齡稱謂】：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繈褓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：未滿周歲的嬰兒、孩提：指</w:t>
      </w:r>
      <w:r w:rsidRPr="00A25597">
        <w:rPr>
          <w:rFonts w:ascii="標楷體" w:eastAsia="標楷體" w:hAnsi="標楷體" w:cs="Arial"/>
          <w:color w:val="222222"/>
          <w:szCs w:val="24"/>
        </w:rPr>
        <w:t>2</w:t>
      </w:r>
      <w:proofErr w:type="gramStart"/>
      <w:r w:rsidRPr="00A25597">
        <w:rPr>
          <w:rFonts w:ascii="標楷體" w:eastAsia="標楷體" w:hAnsi="標楷體" w:cs="Arial"/>
          <w:color w:val="222222"/>
          <w:szCs w:val="24"/>
        </w:rPr>
        <w:t>——</w:t>
      </w:r>
      <w:proofErr w:type="gramEnd"/>
      <w:r w:rsidRPr="00A25597">
        <w:rPr>
          <w:rFonts w:ascii="標楷體" w:eastAsia="標楷體" w:hAnsi="標楷體" w:cs="Arial"/>
          <w:color w:val="222222"/>
          <w:szCs w:val="24"/>
        </w:rPr>
        <w:t>3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歲的兒童、垂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髫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：指幼年兒童（又叫</w:t>
      </w:r>
      <w:r w:rsidRPr="00A25597">
        <w:rPr>
          <w:rFonts w:ascii="標楷體" w:eastAsia="標楷體" w:hAnsi="標楷體" w:cs="Arial"/>
          <w:color w:val="222222"/>
          <w:szCs w:val="24"/>
        </w:rPr>
        <w:t>“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總角</w:t>
      </w:r>
      <w:r w:rsidRPr="00A25597">
        <w:rPr>
          <w:rFonts w:ascii="標楷體" w:eastAsia="標楷體" w:hAnsi="標楷體" w:cs="Arial"/>
          <w:color w:val="222222"/>
          <w:szCs w:val="24"/>
        </w:rPr>
        <w:t>”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）、荳蔻：指女子十三歲、及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笄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：指女子十五歲、加冠：指男子二十歲（又</w:t>
      </w:r>
      <w:r w:rsidRPr="00A25597">
        <w:rPr>
          <w:rFonts w:ascii="標楷體" w:eastAsia="標楷體" w:hAnsi="標楷體" w:cs="Arial"/>
          <w:color w:val="222222"/>
          <w:szCs w:val="24"/>
        </w:rPr>
        <w:t>“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弱冠</w:t>
      </w:r>
      <w:r w:rsidRPr="00A25597">
        <w:rPr>
          <w:rFonts w:ascii="標楷體" w:eastAsia="標楷體" w:hAnsi="標楷體" w:cs="Arial"/>
          <w:color w:val="222222"/>
          <w:szCs w:val="24"/>
        </w:rPr>
        <w:t>”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）、而立之年：指三十歲、不惑之年：指四十歲、知命之年：指五十歲（又</w:t>
      </w:r>
      <w:r w:rsidRPr="00A25597">
        <w:rPr>
          <w:rFonts w:ascii="標楷體" w:eastAsia="標楷體" w:hAnsi="標楷體" w:cs="Arial"/>
          <w:color w:val="222222"/>
          <w:szCs w:val="24"/>
        </w:rPr>
        <w:t>“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知天命</w:t>
      </w:r>
      <w:r w:rsidRPr="00A25597">
        <w:rPr>
          <w:rFonts w:ascii="標楷體" w:eastAsia="標楷體" w:hAnsi="標楷體" w:cs="Arial"/>
          <w:color w:val="222222"/>
          <w:szCs w:val="24"/>
        </w:rPr>
        <w:t>”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r w:rsidRPr="00A25597">
        <w:rPr>
          <w:rFonts w:ascii="標楷體" w:eastAsia="標楷體" w:hAnsi="標楷體" w:cs="Arial"/>
          <w:color w:val="222222"/>
          <w:szCs w:val="24"/>
        </w:rPr>
        <w:t>“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半百</w:t>
      </w:r>
      <w:r w:rsidRPr="00A25597">
        <w:rPr>
          <w:rFonts w:ascii="標楷體" w:eastAsia="標楷體" w:hAnsi="標楷體" w:cs="Arial"/>
          <w:color w:val="222222"/>
          <w:szCs w:val="24"/>
        </w:rPr>
        <w:t>”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）、花甲之年：指六十歲、古稀之年：指七十歲、耄耋之年：指八、九十歲、期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頤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之年：一百歲</w:t>
      </w:r>
    </w:p>
    <w:p w14:paraId="3F61670A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【竹林七賢】：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嵇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康、劉伶、阮籍、山濤、阮咸、向秀、王戎</w:t>
      </w:r>
    </w:p>
    <w:p w14:paraId="16BAC2D4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【科舉職官】：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鄉試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hint="eastAsia"/>
          <w:color w:val="222222"/>
          <w:szCs w:val="24"/>
        </w:rPr>
        <w:t>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錄取者稱為</w:t>
      </w:r>
      <w:r w:rsidRPr="00A25597">
        <w:rPr>
          <w:rFonts w:ascii="標楷體" w:eastAsia="標楷體" w:hAnsi="標楷體" w:cs="Arial"/>
          <w:color w:val="222222"/>
          <w:szCs w:val="24"/>
        </w:rPr>
        <w:t>"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舉人</w:t>
      </w:r>
      <w:r w:rsidRPr="00A25597">
        <w:rPr>
          <w:rFonts w:ascii="標楷體" w:eastAsia="標楷體" w:hAnsi="標楷體" w:cs="Arial"/>
          <w:color w:val="222222"/>
          <w:szCs w:val="24"/>
        </w:rPr>
        <w:t>"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，第一名稱為</w:t>
      </w:r>
      <w:r w:rsidRPr="00A25597">
        <w:rPr>
          <w:rFonts w:ascii="標楷體" w:eastAsia="標楷體" w:hAnsi="標楷體" w:cs="Arial"/>
          <w:color w:val="222222"/>
          <w:szCs w:val="24"/>
        </w:rPr>
        <w:t>"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解元</w:t>
      </w:r>
      <w:r w:rsidRPr="00A25597">
        <w:rPr>
          <w:rFonts w:ascii="標楷體" w:eastAsia="標楷體" w:hAnsi="標楷體" w:cs="Arial"/>
          <w:color w:val="222222"/>
          <w:szCs w:val="24"/>
        </w:rPr>
        <w:t>"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會試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hint="eastAsia"/>
          <w:color w:val="222222"/>
          <w:szCs w:val="24"/>
        </w:rPr>
        <w:t>：錄取者稱為</w:t>
      </w:r>
      <w:r w:rsidRPr="00A25597">
        <w:rPr>
          <w:rFonts w:ascii="標楷體" w:eastAsia="標楷體" w:hAnsi="標楷體" w:cs="Arial"/>
          <w:color w:val="222222"/>
          <w:szCs w:val="24"/>
        </w:rPr>
        <w:t>"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貢生</w:t>
      </w:r>
      <w:r w:rsidRPr="00A25597">
        <w:rPr>
          <w:rFonts w:ascii="標楷體" w:eastAsia="標楷體" w:hAnsi="標楷體" w:cs="Arial"/>
          <w:color w:val="222222"/>
          <w:szCs w:val="24"/>
        </w:rPr>
        <w:t>"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，第一</w:t>
      </w:r>
      <w:r w:rsidRPr="00A25597">
        <w:rPr>
          <w:rFonts w:ascii="MS Gothic" w:eastAsia="MS Gothic" w:hAnsi="MS Gothic" w:cs="MS Gothic"/>
          <w:color w:val="222222"/>
          <w:szCs w:val="24"/>
        </w:rPr>
        <w:t>​​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名稱為</w:t>
      </w:r>
      <w:r w:rsidRPr="00A25597">
        <w:rPr>
          <w:rFonts w:ascii="標楷體" w:eastAsia="標楷體" w:hAnsi="標楷體" w:cs="Arial"/>
          <w:color w:val="222222"/>
          <w:szCs w:val="24"/>
        </w:rPr>
        <w:t>"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會元</w:t>
      </w:r>
      <w:r w:rsidRPr="00A25597">
        <w:rPr>
          <w:rFonts w:ascii="標楷體" w:eastAsia="標楷體" w:hAnsi="標楷體" w:cs="Arial"/>
          <w:color w:val="222222"/>
          <w:szCs w:val="24"/>
        </w:rPr>
        <w:t>"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、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〖</w:t>
      </w:r>
      <w:r w:rsidRPr="00A25597">
        <w:rPr>
          <w:rFonts w:ascii="標楷體" w:eastAsia="標楷體" w:hAnsi="標楷體" w:hint="eastAsia"/>
          <w:color w:val="222222"/>
          <w:szCs w:val="24"/>
        </w:rPr>
        <w:t>殿試</w:t>
      </w:r>
      <w:r w:rsidRPr="00A25597">
        <w:rPr>
          <w:rFonts w:ascii="MS Gothic" w:eastAsia="MS Gothic" w:hAnsi="MS Gothic" w:cs="MS Gothic" w:hint="eastAsia"/>
          <w:color w:val="222222"/>
          <w:szCs w:val="24"/>
        </w:rPr>
        <w:t>〗</w:t>
      </w:r>
      <w:r w:rsidRPr="00A25597">
        <w:rPr>
          <w:rFonts w:ascii="標楷體" w:eastAsia="標楷體" w:hAnsi="標楷體" w:hint="eastAsia"/>
          <w:color w:val="222222"/>
          <w:szCs w:val="24"/>
        </w:rPr>
        <w:t>：錄取者稱為</w:t>
      </w:r>
      <w:r w:rsidRPr="00A25597">
        <w:rPr>
          <w:rFonts w:ascii="標楷體" w:eastAsia="標楷體" w:hAnsi="標楷體" w:cs="Arial"/>
          <w:color w:val="222222"/>
          <w:szCs w:val="24"/>
        </w:rPr>
        <w:t>"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進士</w:t>
      </w:r>
      <w:r w:rsidRPr="00A25597">
        <w:rPr>
          <w:rFonts w:ascii="標楷體" w:eastAsia="標楷體" w:hAnsi="標楷體" w:cs="Arial"/>
          <w:color w:val="222222"/>
          <w:szCs w:val="24"/>
        </w:rPr>
        <w:t>"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，第一名稱為</w:t>
      </w:r>
      <w:r w:rsidRPr="00A25597">
        <w:rPr>
          <w:rFonts w:ascii="標楷體" w:eastAsia="標楷體" w:hAnsi="標楷體" w:cs="Arial"/>
          <w:color w:val="222222"/>
          <w:szCs w:val="24"/>
        </w:rPr>
        <w:t>"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狀元</w:t>
      </w:r>
      <w:r w:rsidRPr="00A25597">
        <w:rPr>
          <w:rFonts w:ascii="標楷體" w:eastAsia="標楷體" w:hAnsi="標楷體" w:cs="Arial"/>
          <w:color w:val="222222"/>
          <w:szCs w:val="24"/>
        </w:rPr>
        <w:t>"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，第二名為</w:t>
      </w:r>
      <w:r w:rsidRPr="00A25597">
        <w:rPr>
          <w:rFonts w:ascii="標楷體" w:eastAsia="標楷體" w:hAnsi="標楷體" w:cs="Arial"/>
          <w:color w:val="222222"/>
          <w:szCs w:val="24"/>
        </w:rPr>
        <w:t>"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榜眼</w:t>
      </w:r>
      <w:r w:rsidRPr="00A25597">
        <w:rPr>
          <w:rFonts w:ascii="標楷體" w:eastAsia="標楷體" w:hAnsi="標楷體" w:cs="Arial"/>
          <w:color w:val="222222"/>
          <w:szCs w:val="24"/>
        </w:rPr>
        <w:t>"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，第三名為</w:t>
      </w:r>
      <w:r w:rsidRPr="00A25597">
        <w:rPr>
          <w:rFonts w:ascii="標楷體" w:eastAsia="標楷體" w:hAnsi="標楷體" w:cs="Arial"/>
          <w:color w:val="222222"/>
          <w:szCs w:val="24"/>
        </w:rPr>
        <w:t>"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探花</w:t>
      </w:r>
      <w:r w:rsidRPr="00A25597">
        <w:rPr>
          <w:rFonts w:ascii="標楷體" w:eastAsia="標楷體" w:hAnsi="標楷體" w:cs="Arial"/>
          <w:color w:val="222222"/>
          <w:szCs w:val="24"/>
        </w:rPr>
        <w:t>"</w:t>
      </w:r>
    </w:p>
    <w:p w14:paraId="15D0EA7A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【唐宋古文八大家】：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韓愈、柳宗元、歐陽修、蘇洵、蘇軾、蘇轍、王安石、曾鞏</w:t>
      </w:r>
    </w:p>
    <w:p w14:paraId="0AC00B49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【書法九勢】：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落筆、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轉筆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、藏峰、藏頭、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護尾、疾勢、掠筆、澀勢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、橫鱗、豎勒</w:t>
      </w:r>
    </w:p>
    <w:p w14:paraId="047DB582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【配藥七方】：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大方、小方、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緩方、急方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、奇方、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偶方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、複方</w:t>
      </w:r>
    </w:p>
    <w:p w14:paraId="65A8E25D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【婚姻週年】：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第</w:t>
      </w:r>
      <w:r w:rsidRPr="00A25597">
        <w:rPr>
          <w:rFonts w:ascii="標楷體" w:eastAsia="標楷體" w:hAnsi="標楷體" w:cs="Arial"/>
          <w:color w:val="222222"/>
          <w:szCs w:val="24"/>
        </w:rPr>
        <w:t>1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紙婚、第</w:t>
      </w:r>
      <w:r w:rsidRPr="00A25597">
        <w:rPr>
          <w:rFonts w:ascii="標楷體" w:eastAsia="標楷體" w:hAnsi="標楷體" w:cs="Arial"/>
          <w:color w:val="222222"/>
          <w:szCs w:val="24"/>
        </w:rPr>
        <w:t>2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棉婚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、第</w:t>
      </w:r>
      <w:r w:rsidRPr="00A25597">
        <w:rPr>
          <w:rFonts w:ascii="標楷體" w:eastAsia="標楷體" w:hAnsi="標楷體" w:cs="Arial"/>
          <w:color w:val="222222"/>
          <w:szCs w:val="24"/>
        </w:rPr>
        <w:t>3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皮革婚、第</w:t>
      </w:r>
      <w:r w:rsidRPr="00A25597">
        <w:rPr>
          <w:rFonts w:ascii="標楷體" w:eastAsia="標楷體" w:hAnsi="標楷體" w:cs="Arial"/>
          <w:color w:val="222222"/>
          <w:szCs w:val="24"/>
        </w:rPr>
        <w:t>4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水果婚、第</w:t>
      </w:r>
      <w:r w:rsidRPr="00A25597">
        <w:rPr>
          <w:rFonts w:ascii="標楷體" w:eastAsia="標楷體" w:hAnsi="標楷體" w:cs="Arial"/>
          <w:color w:val="222222"/>
          <w:szCs w:val="24"/>
        </w:rPr>
        <w:t>5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木婚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、第</w:t>
      </w:r>
      <w:r w:rsidRPr="00A25597">
        <w:rPr>
          <w:rFonts w:ascii="標楷體" w:eastAsia="標楷體" w:hAnsi="標楷體" w:cs="Arial"/>
          <w:color w:val="222222"/>
          <w:szCs w:val="24"/>
        </w:rPr>
        <w:t>6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鐵婚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、第</w:t>
      </w:r>
      <w:r w:rsidRPr="00A25597">
        <w:rPr>
          <w:rFonts w:ascii="標楷體" w:eastAsia="標楷體" w:hAnsi="標楷體" w:cs="Arial"/>
          <w:color w:val="222222"/>
          <w:szCs w:val="24"/>
        </w:rPr>
        <w:t>7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銅婚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、第</w:t>
      </w:r>
      <w:r w:rsidRPr="00A25597">
        <w:rPr>
          <w:rFonts w:ascii="標楷體" w:eastAsia="標楷體" w:hAnsi="標楷體" w:cs="Arial"/>
          <w:color w:val="222222"/>
          <w:szCs w:val="24"/>
        </w:rPr>
        <w:t>8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陶婚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、第</w:t>
      </w:r>
      <w:r w:rsidRPr="00A25597">
        <w:rPr>
          <w:rFonts w:ascii="標楷體" w:eastAsia="標楷體" w:hAnsi="標楷體" w:cs="Arial"/>
          <w:color w:val="222222"/>
          <w:szCs w:val="24"/>
        </w:rPr>
        <w:t>9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柳婚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、第</w:t>
      </w:r>
      <w:r w:rsidRPr="00A25597">
        <w:rPr>
          <w:rFonts w:ascii="標楷體" w:eastAsia="標楷體" w:hAnsi="標楷體" w:cs="Arial"/>
          <w:color w:val="222222"/>
          <w:szCs w:val="24"/>
        </w:rPr>
        <w:t>10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鋁婚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、第</w:t>
      </w:r>
      <w:r w:rsidRPr="00A25597">
        <w:rPr>
          <w:rFonts w:ascii="標楷體" w:eastAsia="標楷體" w:hAnsi="標楷體" w:cs="Arial"/>
          <w:color w:val="222222"/>
          <w:szCs w:val="24"/>
        </w:rPr>
        <w:t>11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鋼婚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、第</w:t>
      </w:r>
      <w:r w:rsidRPr="00A25597">
        <w:rPr>
          <w:rFonts w:ascii="標楷體" w:eastAsia="標楷體" w:hAnsi="標楷體" w:cs="Arial"/>
          <w:color w:val="222222"/>
          <w:szCs w:val="24"/>
        </w:rPr>
        <w:t>12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絲婚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、第</w:t>
      </w:r>
      <w:r w:rsidRPr="00A25597">
        <w:rPr>
          <w:rFonts w:ascii="標楷體" w:eastAsia="標楷體" w:hAnsi="標楷體" w:cs="Arial"/>
          <w:color w:val="222222"/>
          <w:szCs w:val="24"/>
        </w:rPr>
        <w:t>13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絲帶婚、第</w:t>
      </w:r>
      <w:r w:rsidRPr="00A25597">
        <w:rPr>
          <w:rFonts w:ascii="標楷體" w:eastAsia="標楷體" w:hAnsi="標楷體" w:cs="Arial"/>
          <w:color w:val="222222"/>
          <w:szCs w:val="24"/>
        </w:rPr>
        <w:t>14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象牙婚、第</w:t>
      </w:r>
      <w:r w:rsidRPr="00A25597">
        <w:rPr>
          <w:rFonts w:ascii="標楷體" w:eastAsia="標楷體" w:hAnsi="標楷體" w:cs="Arial"/>
          <w:color w:val="222222"/>
          <w:szCs w:val="24"/>
        </w:rPr>
        <w:t>15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水晶婚、第</w:t>
      </w:r>
      <w:r w:rsidRPr="00A25597">
        <w:rPr>
          <w:rFonts w:ascii="標楷體" w:eastAsia="標楷體" w:hAnsi="標楷體" w:cs="Arial"/>
          <w:color w:val="222222"/>
          <w:szCs w:val="24"/>
        </w:rPr>
        <w:t>20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瓷婚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、第</w:t>
      </w:r>
      <w:r w:rsidRPr="00A25597">
        <w:rPr>
          <w:rFonts w:ascii="標楷體" w:eastAsia="標楷體" w:hAnsi="標楷體" w:cs="Arial"/>
          <w:color w:val="222222"/>
          <w:szCs w:val="24"/>
        </w:rPr>
        <w:t>25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銀婚、第</w:t>
      </w:r>
      <w:r w:rsidRPr="00A25597">
        <w:rPr>
          <w:rFonts w:ascii="標楷體" w:eastAsia="標楷體" w:hAnsi="標楷體" w:cs="Arial"/>
          <w:color w:val="222222"/>
          <w:szCs w:val="24"/>
        </w:rPr>
        <w:t>30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珍珠婚、第</w:t>
      </w:r>
      <w:r w:rsidRPr="00A25597">
        <w:rPr>
          <w:rFonts w:ascii="標楷體" w:eastAsia="標楷體" w:hAnsi="標楷體" w:cs="Arial"/>
          <w:color w:val="222222"/>
          <w:szCs w:val="24"/>
        </w:rPr>
        <w:t>35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珊瑚婚、第</w:t>
      </w:r>
      <w:r w:rsidRPr="00A25597">
        <w:rPr>
          <w:rFonts w:ascii="標楷體" w:eastAsia="標楷體" w:hAnsi="標楷體" w:cs="Arial"/>
          <w:color w:val="222222"/>
          <w:szCs w:val="24"/>
        </w:rPr>
        <w:t>40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紅寶石婚、第</w:t>
      </w:r>
      <w:r w:rsidRPr="00A25597">
        <w:rPr>
          <w:rFonts w:ascii="標楷體" w:eastAsia="標楷體" w:hAnsi="標楷體" w:cs="Arial"/>
          <w:color w:val="222222"/>
          <w:szCs w:val="24"/>
        </w:rPr>
        <w:t>45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藍寶石婚、第</w:t>
      </w:r>
      <w:r w:rsidRPr="00A25597">
        <w:rPr>
          <w:rFonts w:ascii="標楷體" w:eastAsia="標楷體" w:hAnsi="標楷體" w:cs="Arial"/>
          <w:color w:val="222222"/>
          <w:szCs w:val="24"/>
        </w:rPr>
        <w:t>50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金婚、第</w:t>
      </w:r>
      <w:r w:rsidRPr="00A25597">
        <w:rPr>
          <w:rFonts w:ascii="標楷體" w:eastAsia="標楷體" w:hAnsi="標楷體" w:cs="Arial"/>
          <w:color w:val="222222"/>
          <w:szCs w:val="24"/>
        </w:rPr>
        <w:t>55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綠寶石婚、第</w:t>
      </w:r>
      <w:r w:rsidRPr="00A25597">
        <w:rPr>
          <w:rFonts w:ascii="標楷體" w:eastAsia="標楷體" w:hAnsi="標楷體" w:cs="Arial"/>
          <w:color w:val="222222"/>
          <w:szCs w:val="24"/>
        </w:rPr>
        <w:t>60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鑽石婚、第</w:t>
      </w:r>
      <w:r w:rsidRPr="00A25597">
        <w:rPr>
          <w:rFonts w:ascii="標楷體" w:eastAsia="標楷體" w:hAnsi="標楷體" w:cs="Arial"/>
          <w:color w:val="222222"/>
          <w:szCs w:val="24"/>
        </w:rPr>
        <w:t>70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年</w:t>
      </w:r>
      <w:r w:rsidRPr="00A25597">
        <w:rPr>
          <w:rFonts w:ascii="標楷體" w:eastAsia="標楷體" w:hAnsi="標楷體" w:cs="Arial"/>
          <w:color w:val="222222"/>
          <w:szCs w:val="24"/>
        </w:rPr>
        <w:t>§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白金婚</w:t>
      </w:r>
    </w:p>
    <w:p w14:paraId="1B00F516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【晚清四大譴責小說】：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李寶嘉《官場現形記》、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吳沃堯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《二十年目睹之怪現狀》、劉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鶚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《老殘遊記》、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曾樸《孽海花》</w:t>
      </w:r>
      <w:proofErr w:type="gramEnd"/>
    </w:p>
    <w:p w14:paraId="0EC704AB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【莎士比亞四大悲劇】：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《漢姆萊特》、《李爾王》、《麥克白》、《奧賽羅》</w:t>
      </w:r>
    </w:p>
    <w:p w14:paraId="040AC607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【揚州八怪】：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鄭板橋、汪士慎、李鱓、黃慎、金農、高翔、李方鷹、羅聘</w:t>
      </w:r>
    </w:p>
    <w:p w14:paraId="2C5BACF9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【飲中八仙】：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李白、賀知章、李適之、李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璡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、崔宗之、蘇晉、張旭、焦遂</w:t>
      </w:r>
    </w:p>
    <w:p w14:paraId="5407894C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【蜀之八仙】：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容成公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、李耳、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董促舒、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張道陵、嚴君平、李八百、範長生、爾朱先生</w:t>
      </w:r>
    </w:p>
    <w:p w14:paraId="402B1555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 w:cs="Arial"/>
          <w:color w:val="222222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lastRenderedPageBreak/>
        <w:t>【漢字六書】：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象形、指事、形聲、會意、轉注、假借</w:t>
      </w:r>
    </w:p>
    <w:p w14:paraId="4FDE26DC" w14:textId="77777777" w:rsidR="00B63894" w:rsidRPr="00A25597" w:rsidRDefault="00B63894" w:rsidP="00A25597">
      <w:pPr>
        <w:snapToGrid w:val="0"/>
        <w:spacing w:before="120"/>
        <w:ind w:left="1560" w:hanging="1560"/>
        <w:jc w:val="both"/>
        <w:outlineLvl w:val="1"/>
        <w:rPr>
          <w:rFonts w:ascii="標楷體" w:eastAsia="標楷體" w:hAnsi="標楷體"/>
          <w:szCs w:val="24"/>
        </w:rPr>
      </w:pPr>
      <w:r w:rsidRPr="00A25597">
        <w:rPr>
          <w:rFonts w:ascii="標楷體" w:eastAsia="微軟正黑體" w:hAnsi="標楷體" w:cs="Arial" w:hint="eastAsia"/>
          <w:b/>
          <w:color w:val="984806" w:themeColor="accent6" w:themeShade="80"/>
          <w:szCs w:val="24"/>
        </w:rPr>
        <w:t>【撲克人物】：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黑桃</w:t>
      </w:r>
      <w:r w:rsidRPr="00A25597">
        <w:rPr>
          <w:rFonts w:ascii="標楷體" w:eastAsia="標楷體" w:hAnsi="標楷體" w:cs="Arial"/>
          <w:color w:val="222222"/>
          <w:szCs w:val="24"/>
        </w:rPr>
        <w:t>J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：查爾斯一世的侍從，丹麥人霍克拉紅桃</w:t>
      </w:r>
      <w:r w:rsidRPr="00A25597">
        <w:rPr>
          <w:rFonts w:ascii="標楷體" w:eastAsia="標楷體" w:hAnsi="標楷體" w:cs="Arial"/>
          <w:color w:val="222222"/>
          <w:szCs w:val="24"/>
        </w:rPr>
        <w:t>J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：查爾斯七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世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的宮廷隨從拉海亞、梅花</w:t>
      </w:r>
      <w:r w:rsidRPr="00A25597">
        <w:rPr>
          <w:rFonts w:ascii="標楷體" w:eastAsia="標楷體" w:hAnsi="標楷體" w:cs="Arial"/>
          <w:color w:val="222222"/>
          <w:szCs w:val="24"/>
        </w:rPr>
        <w:t>J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：亞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瑟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王的著名騎士蘭斯洛特、方塊</w:t>
      </w:r>
      <w:r w:rsidRPr="00A25597">
        <w:rPr>
          <w:rFonts w:ascii="標楷體" w:eastAsia="標楷體" w:hAnsi="標楷體" w:cs="Arial"/>
          <w:color w:val="222222"/>
          <w:szCs w:val="24"/>
        </w:rPr>
        <w:t>J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：查爾斯一世的侍從羅蘭、黑桃</w:t>
      </w:r>
      <w:r w:rsidRPr="00A25597">
        <w:rPr>
          <w:rFonts w:ascii="標楷體" w:eastAsia="標楷體" w:hAnsi="標楷體" w:cs="Arial"/>
          <w:color w:val="222222"/>
          <w:szCs w:val="24"/>
        </w:rPr>
        <w:t>Q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：帕拉斯</w:t>
      </w:r>
      <w:r w:rsidRPr="00A25597">
        <w:rPr>
          <w:rFonts w:ascii="標楷體" w:eastAsia="標楷體" w:hAnsi="標楷體" w:cs="Arial"/>
          <w:color w:val="222222"/>
          <w:szCs w:val="24"/>
        </w:rPr>
        <w:t>o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阿西納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，古希臘神話中智慧與戰爭女神、紅桃</w:t>
      </w:r>
      <w:r w:rsidRPr="00A25597">
        <w:rPr>
          <w:rFonts w:ascii="標楷體" w:eastAsia="標楷體" w:hAnsi="標楷體" w:cs="Arial"/>
          <w:color w:val="222222"/>
          <w:szCs w:val="24"/>
        </w:rPr>
        <w:t>Q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：朱爾斯，德國人，查爾斯一世的妻子、梅花</w:t>
      </w:r>
      <w:r w:rsidRPr="00A25597">
        <w:rPr>
          <w:rFonts w:ascii="標楷體" w:eastAsia="標楷體" w:hAnsi="標楷體" w:cs="Arial"/>
          <w:color w:val="222222"/>
          <w:szCs w:val="24"/>
        </w:rPr>
        <w:t>Q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：英國的蘭開斯特王族的約克王后、方塊</w:t>
      </w:r>
      <w:r w:rsidRPr="00A25597">
        <w:rPr>
          <w:rFonts w:ascii="標楷體" w:eastAsia="標楷體" w:hAnsi="標楷體" w:cs="Arial"/>
          <w:color w:val="222222"/>
          <w:szCs w:val="24"/>
        </w:rPr>
        <w:t>Q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：是《聖經</w:t>
      </w:r>
      <w:r w:rsidRPr="00A25597">
        <w:rPr>
          <w:rFonts w:ascii="標楷體" w:eastAsia="標楷體" w:hAnsi="標楷體" w:cs="Arial"/>
          <w:color w:val="222222"/>
          <w:szCs w:val="24"/>
        </w:rPr>
        <w:t>o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舊約》中的約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瑟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夫的妹妹，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萊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：戴維，西元前</w:t>
      </w:r>
      <w:r w:rsidRPr="00A25597">
        <w:rPr>
          <w:rFonts w:ascii="標楷體" w:eastAsia="標楷體" w:hAnsi="標楷體" w:cs="Arial"/>
          <w:color w:val="222222"/>
          <w:szCs w:val="24"/>
        </w:rPr>
        <w:t>10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世紀的以色列國王索洛蒙的父親，擅長彈奏豎琴、紅桃</w:t>
      </w:r>
      <w:r w:rsidRPr="00A25597">
        <w:rPr>
          <w:rFonts w:ascii="標楷體" w:eastAsia="標楷體" w:hAnsi="標楷體" w:cs="Arial"/>
          <w:color w:val="222222"/>
          <w:szCs w:val="24"/>
        </w:rPr>
        <w:t>K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：查爾斯一世，弗蘭克國王沙勒曼、梅花</w:t>
      </w:r>
      <w:r w:rsidRPr="00A25597">
        <w:rPr>
          <w:rFonts w:ascii="標楷體" w:eastAsia="標楷體" w:hAnsi="標楷體" w:cs="Arial"/>
          <w:color w:val="222222"/>
          <w:szCs w:val="24"/>
        </w:rPr>
        <w:t>K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：馬其頓國的亞歷山大大帝，最早</w:t>
      </w:r>
      <w:r w:rsidRPr="00A25597">
        <w:rPr>
          <w:rFonts w:ascii="標楷體" w:eastAsia="標楷體" w:hAnsi="標楷體" w:cs="Arial"/>
          <w:color w:val="222222"/>
          <w:szCs w:val="24"/>
        </w:rPr>
        <w:t>go-</w:t>
      </w:r>
      <w:proofErr w:type="spellStart"/>
      <w:r w:rsidRPr="00A25597">
        <w:rPr>
          <w:rFonts w:ascii="標楷體" w:eastAsia="標楷體" w:hAnsi="標楷體" w:cs="Arial"/>
          <w:color w:val="222222"/>
          <w:szCs w:val="24"/>
        </w:rPr>
        <w:t>vern</w:t>
      </w:r>
      <w:proofErr w:type="spellEnd"/>
      <w:r w:rsidRPr="00A25597">
        <w:rPr>
          <w:rFonts w:ascii="標楷體" w:eastAsia="標楷體" w:hAnsi="標楷體" w:cs="Arial"/>
          <w:color w:val="222222"/>
          <w:szCs w:val="24"/>
        </w:rPr>
        <w:t>-</w:t>
      </w:r>
      <w:proofErr w:type="spellStart"/>
      <w:r w:rsidRPr="00A25597">
        <w:rPr>
          <w:rFonts w:ascii="標楷體" w:eastAsia="標楷體" w:hAnsi="標楷體" w:cs="Arial"/>
          <w:color w:val="222222"/>
          <w:szCs w:val="24"/>
        </w:rPr>
        <w:t>ment</w:t>
      </w:r>
      <w:proofErr w:type="spellEnd"/>
      <w:r w:rsidRPr="00A25597">
        <w:rPr>
          <w:rFonts w:ascii="標楷體" w:eastAsia="標楷體" w:hAnsi="標楷體" w:cs="Arial" w:hint="eastAsia"/>
          <w:color w:val="222222"/>
          <w:szCs w:val="24"/>
        </w:rPr>
        <w:t>世界、方塊</w:t>
      </w:r>
      <w:r w:rsidRPr="00A25597">
        <w:rPr>
          <w:rFonts w:ascii="標楷體" w:eastAsia="標楷體" w:hAnsi="標楷體" w:cs="Arial"/>
          <w:color w:val="222222"/>
          <w:szCs w:val="24"/>
        </w:rPr>
        <w:t>K</w:t>
      </w:r>
      <w:r w:rsidRPr="00A25597">
        <w:rPr>
          <w:rFonts w:ascii="標楷體" w:eastAsia="標楷體" w:hAnsi="標楷體" w:cs="Arial" w:hint="eastAsia"/>
          <w:color w:val="222222"/>
          <w:szCs w:val="24"/>
        </w:rPr>
        <w:t>：羅馬名將和政治家朱亞斯</w:t>
      </w:r>
      <w:r w:rsidRPr="00A25597">
        <w:rPr>
          <w:rFonts w:ascii="標楷體" w:eastAsia="標楷體" w:hAnsi="標楷體" w:cs="Arial"/>
          <w:color w:val="222222"/>
          <w:szCs w:val="24"/>
        </w:rPr>
        <w:t>o</w:t>
      </w:r>
      <w:proofErr w:type="gramStart"/>
      <w:r w:rsidRPr="00A25597">
        <w:rPr>
          <w:rFonts w:ascii="標楷體" w:eastAsia="標楷體" w:hAnsi="標楷體" w:cs="Arial" w:hint="eastAsia"/>
          <w:color w:val="222222"/>
          <w:szCs w:val="24"/>
        </w:rPr>
        <w:t>西澤</w:t>
      </w:r>
      <w:proofErr w:type="gramEnd"/>
      <w:r w:rsidRPr="00A25597">
        <w:rPr>
          <w:rFonts w:ascii="標楷體" w:eastAsia="標楷體" w:hAnsi="標楷體" w:cs="Arial" w:hint="eastAsia"/>
          <w:color w:val="222222"/>
          <w:szCs w:val="24"/>
        </w:rPr>
        <w:t>，羅馬統一後成為獨裁統治者。</w:t>
      </w:r>
    </w:p>
    <w:sectPr w:rsidR="00B63894" w:rsidRPr="00A25597" w:rsidSect="00E37764">
      <w:headerReference w:type="default" r:id="rId6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19BBD" w14:textId="77777777" w:rsidR="00834267" w:rsidRDefault="00834267" w:rsidP="00E37764">
      <w:r>
        <w:separator/>
      </w:r>
    </w:p>
  </w:endnote>
  <w:endnote w:type="continuationSeparator" w:id="0">
    <w:p w14:paraId="0B67235A" w14:textId="77777777" w:rsidR="00834267" w:rsidRDefault="00834267" w:rsidP="00E3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2A6E1" w14:textId="77777777" w:rsidR="00834267" w:rsidRDefault="00834267" w:rsidP="00E37764">
      <w:r>
        <w:separator/>
      </w:r>
    </w:p>
  </w:footnote>
  <w:footnote w:type="continuationSeparator" w:id="0">
    <w:p w14:paraId="508F3F89" w14:textId="77777777" w:rsidR="00834267" w:rsidRDefault="00834267" w:rsidP="00E37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F482F" w14:textId="77777777" w:rsidR="00E37764" w:rsidRDefault="00E37764" w:rsidP="00E37764">
    <w:pPr>
      <w:pBdr>
        <w:bottom w:val="single" w:sz="6" w:space="1" w:color="auto"/>
      </w:pBdr>
      <w:snapToGrid w:val="0"/>
      <w:outlineLvl w:val="1"/>
      <w:rPr>
        <w:rFonts w:ascii="標楷體" w:eastAsia="標楷體" w:hAnsi="標楷體" w:cs="Arial"/>
        <w:color w:val="222222"/>
        <w:sz w:val="32"/>
        <w:szCs w:val="32"/>
      </w:rPr>
    </w:pPr>
    <w:r w:rsidRPr="00E37764">
      <w:rPr>
        <w:rFonts w:ascii="標楷體" w:eastAsia="標楷體" w:hAnsi="標楷體" w:cs="Arial" w:hint="eastAsia"/>
        <w:color w:val="222222"/>
        <w:sz w:val="32"/>
        <w:szCs w:val="32"/>
      </w:rPr>
      <w:t>中國人知識清單</w:t>
    </w:r>
  </w:p>
  <w:p w14:paraId="6210E9FF" w14:textId="77777777" w:rsidR="00E37764" w:rsidRDefault="00E3776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7C"/>
    <w:rsid w:val="0017425A"/>
    <w:rsid w:val="00314AEE"/>
    <w:rsid w:val="00423BD6"/>
    <w:rsid w:val="004A40CB"/>
    <w:rsid w:val="00801C3F"/>
    <w:rsid w:val="00834267"/>
    <w:rsid w:val="00870164"/>
    <w:rsid w:val="00A25597"/>
    <w:rsid w:val="00A56451"/>
    <w:rsid w:val="00B63894"/>
    <w:rsid w:val="00E23874"/>
    <w:rsid w:val="00E37764"/>
    <w:rsid w:val="00EB597C"/>
    <w:rsid w:val="00EF40FE"/>
    <w:rsid w:val="00F12822"/>
    <w:rsid w:val="00F1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9F5C8"/>
  <w15:docId w15:val="{C1E3686C-EECA-49FC-9528-501DD087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B59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377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77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77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77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蘇孟緯</cp:lastModifiedBy>
  <cp:revision>4</cp:revision>
  <dcterms:created xsi:type="dcterms:W3CDTF">2019-08-12T03:56:00Z</dcterms:created>
  <dcterms:modified xsi:type="dcterms:W3CDTF">2020-07-23T10:02:00Z</dcterms:modified>
</cp:coreProperties>
</file>