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 xml:space="preserve">Установка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55323C51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1F18F2">
        <w:rPr>
          <w:sz w:val="28"/>
          <w:lang w:val="ru-RU"/>
        </w:rPr>
        <w:t>22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256DD8EE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1F18F2">
        <w:rPr>
          <w:sz w:val="28"/>
          <w:lang w:val="ru-RU"/>
        </w:rPr>
        <w:t>Кабыш Я.А</w:t>
      </w:r>
      <w:r w:rsidR="002E00D9">
        <w:rPr>
          <w:sz w:val="28"/>
          <w:lang w:val="ru-RU"/>
        </w:rPr>
        <w:t>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>Имеется 3 сборки: Cinnamon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r w:rsidRPr="00047957">
        <w:rPr>
          <w:b w:val="0"/>
          <w:bCs/>
        </w:rPr>
        <w:t>Xfce</w:t>
      </w:r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1F18F2" w:rsidRDefault="00047957" w:rsidP="00C547BA">
      <w:pPr>
        <w:pStyle w:val="a5"/>
        <w:ind w:firstLine="0"/>
        <w:rPr>
          <w:b w:val="0"/>
          <w:bCs/>
        </w:rPr>
      </w:pPr>
    </w:p>
    <w:p w14:paraId="34F8EFA6" w14:textId="1802A5B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 w:rsidR="008F4443">
        <w:rPr>
          <w:b w:val="0"/>
          <w:bCs/>
        </w:rPr>
        <w:t>Cinnamon</w:t>
      </w:r>
      <w:r w:rsidR="00872444">
        <w:rPr>
          <w:b w:val="0"/>
          <w:bCs/>
        </w:rPr>
        <w:t xml:space="preserve">, т.к. это </w:t>
      </w:r>
      <w:r w:rsidR="008F4443">
        <w:rPr>
          <w:b w:val="0"/>
          <w:bCs/>
        </w:rPr>
        <w:t>с</w:t>
      </w:r>
      <w:r w:rsidR="008F4443" w:rsidRPr="00047957">
        <w:rPr>
          <w:b w:val="0"/>
          <w:bCs/>
        </w:rPr>
        <w:t>ам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современн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>, инновационн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и полнофункциональн</w:t>
      </w:r>
      <w:r w:rsidR="008F4443">
        <w:rPr>
          <w:b w:val="0"/>
          <w:bCs/>
        </w:rPr>
        <w:t>ая</w:t>
      </w:r>
      <w:r w:rsidR="008F4443" w:rsidRPr="00047957">
        <w:rPr>
          <w:b w:val="0"/>
          <w:bCs/>
        </w:rPr>
        <w:t xml:space="preserve"> </w:t>
      </w:r>
      <w:r w:rsidR="008F4443">
        <w:rPr>
          <w:b w:val="0"/>
          <w:bCs/>
        </w:rPr>
        <w:t>версия</w:t>
      </w:r>
      <w:r w:rsidR="00872444">
        <w:rPr>
          <w:b w:val="0"/>
          <w:bCs/>
        </w:rPr>
        <w:t xml:space="preserve">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r w:rsidR="00872444">
        <w:rPr>
          <w:b w:val="0"/>
          <w:bCs/>
          <w:lang w:val="en-US"/>
        </w:rPr>
        <w:t>VirtualBox</w:t>
      </w:r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1F18F2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r>
        <w:rPr>
          <w:b w:val="0"/>
          <w:bCs/>
          <w:lang w:val="en-US"/>
        </w:rPr>
        <w:t>VirtualBox</w:t>
      </w:r>
    </w:p>
    <w:p w14:paraId="0847C988" w14:textId="450B1769" w:rsidR="00872444" w:rsidRPr="001F18F2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Настройка завершена, появляется окно,  в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1F18F2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val="en-US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val="en-US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val="en-US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3AC87510" w14:textId="53F5AB9C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Основные понятия и определения ОС (операционной системы):</w:t>
      </w:r>
    </w:p>
    <w:p w14:paraId="23335F53" w14:textId="073313BF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Операционная система (ОС): Программное обеспечение, которое управляет аппаратными ресурсами компьютера и обеспечивает интерфейс для взаимодействия между пользователем и аппаратурой, а также между приложениями и аппаратурой.</w:t>
      </w:r>
    </w:p>
    <w:p w14:paraId="247A8BEA" w14:textId="4D892BDA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Ядро (Kernel): Ядро операционной системы, отвечающее за управление аппаратными ресурсами и выполнение основных операций, таких как планирование задач и управление памятью.</w:t>
      </w:r>
    </w:p>
    <w:p w14:paraId="67CBD6A9" w14:textId="1BF34453" w:rsidR="00623082" w:rsidRPr="009856C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Процессы (Processes): Запущенные программы в рамках операционной системы, каждый из которых имеет свой собственный адресное пространство и ресурсы.</w:t>
      </w:r>
      <w:r w:rsidR="009856C2" w:rsidRPr="009856C2">
        <w:rPr>
          <w:sz w:val="28"/>
          <w:szCs w:val="28"/>
          <w:lang w:val="ru-RU"/>
        </w:rPr>
        <w:t xml:space="preserve"> </w:t>
      </w:r>
    </w:p>
    <w:p w14:paraId="4BD00A42" w14:textId="75BECAD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lastRenderedPageBreak/>
        <w:t>Пользовательский интерфейс (User Interface): Способ, с помощью которого пользователи взаимодействуют с операционной системой, может быть текстовым (командная строка) или графическим (графический интерфейс).</w:t>
      </w:r>
    </w:p>
    <w:p w14:paraId="65B26C8B" w14:textId="33786F00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Файловая система (File System): Способ организации и хранения файлов на диске, который обеспечивает доступ к данным и их управление.</w:t>
      </w:r>
    </w:p>
    <w:p w14:paraId="2254F95B" w14:textId="582B28DD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Кен Томпсон (Kenneth Thompson) и Денис Ритчи (Dennis Ritchie): Кен Томпсон и Денис Ритчи были американскими компьютерными учеными и программистами, известными своим вкладом в разработку операционной системы UNIX и языка программирования C. Они работали в Bell Labs (Bell Telephone Laboratories) и совместно разработали UNIX и создали язык C, который стал одним из наиболее важных языков программирования в истории компьютеров.</w:t>
      </w:r>
    </w:p>
    <w:p w14:paraId="58EE1FCC" w14:textId="7B1C9F4F" w:rsidR="00623082" w:rsidRPr="00623082" w:rsidRDefault="00623082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Различия определений "проприетарное ПО" (proprietary software), "free software" и "open source":</w:t>
      </w:r>
    </w:p>
    <w:p w14:paraId="2C567617" w14:textId="6F2C4BD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Проприетарное ПО: Это программное обеспечение, которое владеет и контролирует одна организация (или лицо). Пользователи обычно не имеют доступа к исходным кодам программы и не могут модифицировать ее. Проприетарное ПО обычно распространяется за плату, и оно ограничено правами на использование.</w:t>
      </w:r>
    </w:p>
    <w:p w14:paraId="06FB77DD" w14:textId="11661F32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Free Software (свободное программное обеспечение): Этот термин подразумевает свободу использования, изучения, модификации и распространения программного обеспечения. Важно отметить, что "free" в данном контексте означает свободу, а не обязательно бесплатность. Примерами свободного программного обеспечения являются проекты GNU и программы с лицензией GPL (GNU General Public License).</w:t>
      </w:r>
    </w:p>
    <w:p w14:paraId="30A802F7" w14:textId="15C77B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Open Source (открытое программное обеспечение): Этот термин уделяет внимание доступности исходных кодов программного обеспечения и возможности их свободного распространения и модификации. Он часто используется в коммерческих и не-коммерческих проектах. Отличие от "free software" заключается в ударении на технических и практических аспектах открытого исходного кода, а не только на аспектах свободы.</w:t>
      </w:r>
    </w:p>
    <w:p w14:paraId="1C49A68B" w14:textId="6A76F008" w:rsidR="00623082" w:rsidRPr="00623082" w:rsidRDefault="00DC2D59" w:rsidP="00623082">
      <w:pPr>
        <w:pStyle w:val="a6"/>
        <w:numPr>
          <w:ilvl w:val="0"/>
          <w:numId w:val="26"/>
        </w:numPr>
        <w:spacing w:before="120" w:after="120"/>
        <w:rPr>
          <w:sz w:val="28"/>
          <w:szCs w:val="28"/>
          <w:lang w:val="ru-RU"/>
        </w:rPr>
      </w:pPr>
      <w:r w:rsidRPr="00DC2D59">
        <w:rPr>
          <w:sz w:val="28"/>
          <w:szCs w:val="28"/>
          <w:lang w:val="ru-RU"/>
        </w:rPr>
        <w:t>Какое значение для дистрибутива Linux имеет ее популярность</w:t>
      </w:r>
      <w:r w:rsidR="00623082" w:rsidRPr="00623082">
        <w:rPr>
          <w:sz w:val="28"/>
          <w:szCs w:val="28"/>
          <w:lang w:val="ru-RU"/>
        </w:rPr>
        <w:t>: Популярность для дистрибутива Linux имеет несколько важных аспектов:</w:t>
      </w:r>
    </w:p>
    <w:p w14:paraId="5086ED80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Распространение и поддержка: Популярные дистрибутивы Linux имеют более широкое распространение и активное сообщество пользователей и разработчиков. Это обеспечивает большую поддержку, обновления и обширную базу знаний.</w:t>
      </w:r>
    </w:p>
    <w:p w14:paraId="63521A85" w14:textId="77777777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</w:p>
    <w:p w14:paraId="53CF5122" w14:textId="0C364395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Совместимость и стандартизация: Популярные дистрибутивы часто следуют стандартам и спецификациям, что делает их более совместимыми с программным обеспечением и аппаратным обеспечением.</w:t>
      </w:r>
    </w:p>
    <w:p w14:paraId="64FEF925" w14:textId="18CB7576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Привлекательность для разработчиков и бизнеса: Популярные дистрибутивы могут быть более привлекательными для разработчиков и бизнес-организаций, что способствует разработке и поддержке приложений и решений для Linux.</w:t>
      </w:r>
    </w:p>
    <w:p w14:paraId="7FC1ABAF" w14:textId="5065EA8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Устойчивость и безопасность: Популярные дистрибутивы часто подвергаются более широкому тестированию и аудиту, что способствует повышению устойчивости и безопасности системы.</w:t>
      </w:r>
    </w:p>
    <w:p w14:paraId="29C55242" w14:textId="70E36C39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Поэтому популярность дистрибутива Linux может сделать его более привлекательным для пользователей, разработчиков и организаций, что в конечном итоге способствует его успеху и развитию.</w:t>
      </w:r>
    </w:p>
    <w:p w14:paraId="795D4562" w14:textId="5AA6EDCD" w:rsidR="00623082" w:rsidRPr="00623082" w:rsidRDefault="00623082" w:rsidP="00623082">
      <w:pPr>
        <w:pStyle w:val="a6"/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</w:t>
      </w:r>
      <w:r w:rsidRPr="00623082">
        <w:rPr>
          <w:sz w:val="28"/>
          <w:szCs w:val="28"/>
          <w:lang w:val="ru-RU"/>
        </w:rPr>
        <w:t>Что такое сертификация специалистов Linux?</w:t>
      </w:r>
    </w:p>
    <w:p w14:paraId="6B1BD30E" w14:textId="321CB827" w:rsidR="00173706" w:rsidRPr="00006BDF" w:rsidRDefault="00623082" w:rsidP="00623082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623082">
        <w:rPr>
          <w:sz w:val="28"/>
          <w:szCs w:val="28"/>
          <w:lang w:val="ru-RU"/>
        </w:rPr>
        <w:t>Сертификация специалистов Linux - это процесс оценки знаний и навыков, необходимых для эффективной работы с операционной системой Linux и связанными технологиями. Эти сертификации предоставляют специалистам в области информационных технологий (ИТ) документальное подтверждение их компетентности в работе с Linux и могут служить полезным</w:t>
      </w: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DF972" w14:textId="77777777" w:rsidR="003B3F0D" w:rsidRDefault="003B3F0D" w:rsidP="007404BB">
      <w:r>
        <w:separator/>
      </w:r>
    </w:p>
  </w:endnote>
  <w:endnote w:type="continuationSeparator" w:id="0">
    <w:p w14:paraId="72323223" w14:textId="77777777" w:rsidR="003B3F0D" w:rsidRDefault="003B3F0D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66C26E92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6F88" w:rsidRPr="006A6F88">
          <w:rPr>
            <w:noProof/>
            <w:lang w:val="ru-RU"/>
          </w:rPr>
          <w:t>6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B46A8" w14:textId="77777777" w:rsidR="003B3F0D" w:rsidRDefault="003B3F0D" w:rsidP="007404BB">
      <w:r>
        <w:separator/>
      </w:r>
    </w:p>
  </w:footnote>
  <w:footnote w:type="continuationSeparator" w:id="0">
    <w:p w14:paraId="57CB8B1A" w14:textId="77777777" w:rsidR="003B3F0D" w:rsidRDefault="003B3F0D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A02B62"/>
    <w:multiLevelType w:val="hybridMultilevel"/>
    <w:tmpl w:val="2F3C5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013F97"/>
    <w:multiLevelType w:val="hybridMultilevel"/>
    <w:tmpl w:val="234C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6079808">
    <w:abstractNumId w:val="11"/>
  </w:num>
  <w:num w:numId="2" w16cid:durableId="20864823">
    <w:abstractNumId w:val="20"/>
  </w:num>
  <w:num w:numId="3" w16cid:durableId="472873579">
    <w:abstractNumId w:val="10"/>
  </w:num>
  <w:num w:numId="4" w16cid:durableId="1260797114">
    <w:abstractNumId w:val="16"/>
  </w:num>
  <w:num w:numId="5" w16cid:durableId="114759371">
    <w:abstractNumId w:val="25"/>
  </w:num>
  <w:num w:numId="6" w16cid:durableId="2045207916">
    <w:abstractNumId w:val="2"/>
  </w:num>
  <w:num w:numId="7" w16cid:durableId="229966301">
    <w:abstractNumId w:val="1"/>
  </w:num>
  <w:num w:numId="8" w16cid:durableId="1783109310">
    <w:abstractNumId w:val="19"/>
  </w:num>
  <w:num w:numId="9" w16cid:durableId="153037910">
    <w:abstractNumId w:val="14"/>
  </w:num>
  <w:num w:numId="10" w16cid:durableId="880244669">
    <w:abstractNumId w:val="3"/>
  </w:num>
  <w:num w:numId="11" w16cid:durableId="315425683">
    <w:abstractNumId w:val="6"/>
  </w:num>
  <w:num w:numId="12" w16cid:durableId="2107072415">
    <w:abstractNumId w:val="9"/>
  </w:num>
  <w:num w:numId="13" w16cid:durableId="1628194548">
    <w:abstractNumId w:val="15"/>
  </w:num>
  <w:num w:numId="14" w16cid:durableId="1071346024">
    <w:abstractNumId w:val="18"/>
  </w:num>
  <w:num w:numId="15" w16cid:durableId="2108310496">
    <w:abstractNumId w:val="5"/>
  </w:num>
  <w:num w:numId="16" w16cid:durableId="2098596547">
    <w:abstractNumId w:val="13"/>
  </w:num>
  <w:num w:numId="17" w16cid:durableId="439952332">
    <w:abstractNumId w:val="0"/>
  </w:num>
  <w:num w:numId="18" w16cid:durableId="1441604034">
    <w:abstractNumId w:val="4"/>
  </w:num>
  <w:num w:numId="19" w16cid:durableId="1598293531">
    <w:abstractNumId w:val="26"/>
  </w:num>
  <w:num w:numId="20" w16cid:durableId="288127780">
    <w:abstractNumId w:val="21"/>
  </w:num>
  <w:num w:numId="21" w16cid:durableId="1477335231">
    <w:abstractNumId w:val="22"/>
  </w:num>
  <w:num w:numId="22" w16cid:durableId="226766156">
    <w:abstractNumId w:val="8"/>
  </w:num>
  <w:num w:numId="23" w16cid:durableId="1616408030">
    <w:abstractNumId w:val="24"/>
  </w:num>
  <w:num w:numId="24" w16cid:durableId="1668439972">
    <w:abstractNumId w:val="17"/>
  </w:num>
  <w:num w:numId="25" w16cid:durableId="1929726043">
    <w:abstractNumId w:val="23"/>
  </w:num>
  <w:num w:numId="26" w16cid:durableId="1533617828">
    <w:abstractNumId w:val="12"/>
  </w:num>
  <w:num w:numId="27" w16cid:durableId="2500503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06BB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1F18F2"/>
    <w:rsid w:val="00204A9C"/>
    <w:rsid w:val="00212DB1"/>
    <w:rsid w:val="002215B7"/>
    <w:rsid w:val="00221A60"/>
    <w:rsid w:val="00221CB5"/>
    <w:rsid w:val="00221FB9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3F0D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6734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23082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8F4443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56C2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2D59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1</Pages>
  <Words>986</Words>
  <Characters>5623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Ян Кабыш</cp:lastModifiedBy>
  <cp:revision>26</cp:revision>
  <dcterms:created xsi:type="dcterms:W3CDTF">2022-03-28T22:10:00Z</dcterms:created>
  <dcterms:modified xsi:type="dcterms:W3CDTF">2023-09-05T06:26:00Z</dcterms:modified>
</cp:coreProperties>
</file>