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681"/>
        <w:tblW w:w="517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09"/>
        <w:gridCol w:w="3331"/>
        <w:gridCol w:w="2379"/>
        <w:gridCol w:w="2871"/>
      </w:tblGrid>
      <w:tr w:rsidR="00F40E35" w14:paraId="0C1EBA3F" w14:textId="77777777" w:rsidTr="00E65C5B">
        <w:trPr>
          <w:cantSplit/>
          <w:tblCellSpacing w:w="15" w:type="dxa"/>
        </w:trPr>
        <w:tc>
          <w:tcPr>
            <w:tcW w:w="549" w:type="pct"/>
            <w:vMerge w:val="restart"/>
            <w:vAlign w:val="bottom"/>
          </w:tcPr>
          <w:p w14:paraId="1A3B50E8" w14:textId="4914D4EB" w:rsidR="00F40E35" w:rsidRDefault="00F40E35" w:rsidP="00E65C5B">
            <w:r>
              <w:rPr>
                <w:noProof/>
              </w:rPr>
              <w:drawing>
                <wp:inline distT="0" distB="0" distL="0" distR="0" wp14:anchorId="7D900C78" wp14:editId="183F2255">
                  <wp:extent cx="638175" cy="4552950"/>
                  <wp:effectExtent l="0" t="0" r="9525" b="0"/>
                  <wp:docPr id="19517489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3" w:type="pct"/>
            <w:vAlign w:val="center"/>
          </w:tcPr>
          <w:p w14:paraId="4C16993C" w14:textId="77777777" w:rsidR="00E65C5B" w:rsidRPr="00E65C5B" w:rsidRDefault="00E65C5B" w:rsidP="00E65C5B">
            <w:pPr>
              <w:pStyle w:val="ac"/>
              <w:rPr>
                <w:lang w:val="en-US"/>
              </w:rPr>
            </w:pPr>
          </w:p>
          <w:p w14:paraId="709B8AC0" w14:textId="7139A908" w:rsidR="00F40E35" w:rsidRDefault="00F40E35" w:rsidP="00E65C5B">
            <w:pPr>
              <w:pStyle w:val="ac"/>
              <w:jc w:val="center"/>
            </w:pPr>
            <w:r>
              <w:t>СОГЛАСОВАНО</w:t>
            </w:r>
            <w:r>
              <w:br/>
              <w:t>Руководитель ЦКБ</w:t>
            </w:r>
            <w:r>
              <w:br/>
              <w:t>(подпись) А. А. Петров</w:t>
            </w:r>
            <w:r>
              <w:br/>
              <w:t>21.03.1978</w:t>
            </w:r>
          </w:p>
        </w:tc>
        <w:tc>
          <w:tcPr>
            <w:tcW w:w="1212" w:type="pct"/>
            <w:vAlign w:val="center"/>
          </w:tcPr>
          <w:p w14:paraId="1A26E9FA" w14:textId="77777777" w:rsidR="00F40E35" w:rsidRDefault="00F40E35" w:rsidP="00E65C5B">
            <w:r>
              <w:t> </w:t>
            </w:r>
          </w:p>
        </w:tc>
        <w:tc>
          <w:tcPr>
            <w:tcW w:w="1458" w:type="pct"/>
            <w:vAlign w:val="center"/>
          </w:tcPr>
          <w:p w14:paraId="66CE9F51" w14:textId="77777777" w:rsidR="00E65C5B" w:rsidRPr="00E65C5B" w:rsidRDefault="00E65C5B" w:rsidP="00E65C5B">
            <w:pPr>
              <w:pStyle w:val="ac"/>
              <w:rPr>
                <w:lang w:val="en-US"/>
              </w:rPr>
            </w:pPr>
          </w:p>
          <w:p w14:paraId="61EAE9F8" w14:textId="305C7A5A" w:rsidR="00F40E35" w:rsidRDefault="00F40E35" w:rsidP="00E65C5B">
            <w:pPr>
              <w:pStyle w:val="ac"/>
              <w:jc w:val="center"/>
            </w:pPr>
            <w:r>
              <w:t>УТВЕРЖДАЮ</w:t>
            </w:r>
            <w:r>
              <w:br/>
              <w:t>Начальник управления</w:t>
            </w:r>
            <w:r>
              <w:br/>
              <w:t>(подпись) Н. Н. Сизов</w:t>
            </w:r>
            <w:r>
              <w:br/>
              <w:t>22.03.1978</w:t>
            </w:r>
          </w:p>
        </w:tc>
      </w:tr>
      <w:tr w:rsidR="00F40E35" w14:paraId="0BFDDB03" w14:textId="77777777" w:rsidTr="00E65C5B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11DBACA0" w14:textId="77777777" w:rsidR="00F40E35" w:rsidRDefault="00F40E35" w:rsidP="00E65C5B">
            <w:bookmarkStart w:id="0" w:name="_Hlk201048829"/>
          </w:p>
        </w:tc>
        <w:tc>
          <w:tcPr>
            <w:tcW w:w="0" w:type="auto"/>
            <w:gridSpan w:val="3"/>
            <w:vAlign w:val="center"/>
          </w:tcPr>
          <w:p w14:paraId="4C40C9DA" w14:textId="77777777" w:rsidR="00F40E35" w:rsidRPr="00E65C5B" w:rsidRDefault="00F40E35" w:rsidP="00E65C5B">
            <w:pPr>
              <w:pStyle w:val="ac"/>
              <w:jc w:val="center"/>
            </w:pPr>
          </w:p>
          <w:p w14:paraId="337A3045" w14:textId="178B0B64" w:rsidR="00F40E35" w:rsidRDefault="00F40E35" w:rsidP="00E65C5B">
            <w:pPr>
              <w:pStyle w:val="ac"/>
              <w:jc w:val="center"/>
            </w:pPr>
            <w:r>
              <w:br/>
              <w:t>ЕДИНАЯ СИСТЕМА ЭЛЕКТРОННЫХ ВЫЧИСЛИТЕЛЬНЫХ</w:t>
            </w:r>
            <w:r>
              <w:br/>
              <w:t xml:space="preserve">МАШИН ОПЕРАЦИОННАЯ СИСТЕМА </w:t>
            </w:r>
          </w:p>
          <w:p w14:paraId="77BCAD54" w14:textId="77777777" w:rsidR="00E65C5B" w:rsidRPr="00E65C5B" w:rsidRDefault="00E65C5B" w:rsidP="00E65C5B">
            <w:pPr>
              <w:pStyle w:val="1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E65C5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Кондитерская фабрика «Шоколадница»</w:t>
            </w:r>
          </w:p>
          <w:p w14:paraId="53D6B90E" w14:textId="2BC32058" w:rsidR="00F40E35" w:rsidRPr="00F40E35" w:rsidRDefault="00F40E35" w:rsidP="00E65C5B">
            <w:pPr>
              <w:pStyle w:val="1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40E35">
              <w:rPr>
                <w:rFonts w:ascii="Times New Roman" w:hAnsi="Times New Roman" w:cs="Times New Roman"/>
                <w:color w:val="auto"/>
              </w:rPr>
              <w:t>ЛИСТ УТВЕРЖДЕНИЯ</w:t>
            </w:r>
          </w:p>
          <w:p w14:paraId="6F863DCD" w14:textId="00DC59B6" w:rsidR="00F40E35" w:rsidRPr="00F40E35" w:rsidRDefault="00F40E35" w:rsidP="00E65C5B">
            <w:pPr>
              <w:pStyle w:val="3"/>
              <w:jc w:val="center"/>
              <w:rPr>
                <w:lang w:val="en-US"/>
              </w:rPr>
            </w:pPr>
            <w:r w:rsidRPr="00F40E35">
              <w:rPr>
                <w:rFonts w:cs="Times New Roman"/>
                <w:color w:val="auto"/>
              </w:rPr>
              <w:t>А.В.00001-01 33 01-1-ЛУ</w:t>
            </w:r>
            <w:r w:rsidRPr="00F40E35">
              <w:rPr>
                <w:rFonts w:cs="Times New Roman"/>
                <w:color w:val="auto"/>
              </w:rPr>
              <w:br/>
              <w:t>(вид носителя данных)</w:t>
            </w:r>
            <w:r w:rsidRPr="00F40E35">
              <w:rPr>
                <w:rFonts w:cs="Times New Roman"/>
                <w:color w:val="auto"/>
              </w:rPr>
              <w:br/>
            </w:r>
            <w:r w:rsidRPr="00F40E35">
              <w:rPr>
                <w:rFonts w:cs="Times New Roman"/>
                <w:color w:val="auto"/>
              </w:rPr>
              <w:br/>
              <w:t xml:space="preserve">Листов </w:t>
            </w:r>
          </w:p>
        </w:tc>
      </w:tr>
      <w:tr w:rsidR="00F40E35" w14:paraId="1B6B5A3B" w14:textId="77777777" w:rsidTr="00E65C5B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24C7A72E" w14:textId="77777777" w:rsidR="00F40E35" w:rsidRDefault="00F40E35" w:rsidP="00E65C5B"/>
        </w:tc>
        <w:tc>
          <w:tcPr>
            <w:tcW w:w="1703" w:type="pct"/>
            <w:vAlign w:val="center"/>
          </w:tcPr>
          <w:p w14:paraId="54756FEF" w14:textId="77777777" w:rsidR="00687206" w:rsidRDefault="00687206" w:rsidP="00E65C5B">
            <w:pPr>
              <w:pStyle w:val="ac"/>
              <w:rPr>
                <w:lang w:val="en-US"/>
              </w:rPr>
            </w:pPr>
          </w:p>
          <w:p w14:paraId="1A65662E" w14:textId="0415D412" w:rsidR="00F40E35" w:rsidRDefault="00F40E35" w:rsidP="00E65C5B">
            <w:pPr>
              <w:pStyle w:val="ac"/>
              <w:jc w:val="center"/>
            </w:pPr>
            <w:r>
              <w:t>СОГЛАСОВАНО</w:t>
            </w:r>
            <w:r>
              <w:br/>
            </w:r>
            <w:r>
              <w:br/>
              <w:t>Руководитель ВЦ</w:t>
            </w:r>
            <w:r>
              <w:br/>
              <w:t>(подпись) И. И. Павлов</w:t>
            </w:r>
            <w:r>
              <w:br/>
              <w:t xml:space="preserve">20.02 1978 </w:t>
            </w:r>
            <w:r>
              <w:br/>
              <w:t>Главный инженер завода</w:t>
            </w:r>
            <w:r>
              <w:br/>
              <w:t>(подпись) А. А. Иванов</w:t>
            </w:r>
            <w:r>
              <w:br/>
              <w:t xml:space="preserve">20.02.1978 </w:t>
            </w:r>
          </w:p>
        </w:tc>
        <w:tc>
          <w:tcPr>
            <w:tcW w:w="1212" w:type="pct"/>
            <w:vAlign w:val="center"/>
          </w:tcPr>
          <w:p w14:paraId="3F0DBDB7" w14:textId="77777777" w:rsidR="00F40E35" w:rsidRPr="00687206" w:rsidRDefault="00F40E35" w:rsidP="00E65C5B">
            <w:r>
              <w:t> </w:t>
            </w:r>
          </w:p>
        </w:tc>
        <w:tc>
          <w:tcPr>
            <w:tcW w:w="1458" w:type="pct"/>
            <w:vAlign w:val="center"/>
          </w:tcPr>
          <w:p w14:paraId="10E8EEEB" w14:textId="77777777" w:rsidR="00687206" w:rsidRPr="00E65C5B" w:rsidRDefault="00687206" w:rsidP="00E65C5B">
            <w:pPr>
              <w:pStyle w:val="ac"/>
            </w:pPr>
          </w:p>
          <w:p w14:paraId="0D33E881" w14:textId="3230B051" w:rsidR="00F40E35" w:rsidRDefault="00F40E35" w:rsidP="00E65C5B">
            <w:pPr>
              <w:pStyle w:val="ac"/>
              <w:jc w:val="center"/>
            </w:pPr>
            <w:r>
              <w:t>Представители</w:t>
            </w:r>
            <w:r>
              <w:br/>
              <w:t>предприятия-разработчика</w:t>
            </w:r>
            <w:r>
              <w:br/>
            </w:r>
            <w:r>
              <w:br/>
              <w:t>Главный инженер</w:t>
            </w:r>
            <w:r>
              <w:br/>
            </w:r>
            <w:proofErr w:type="spellStart"/>
            <w:r>
              <w:t>НИИавтоматика</w:t>
            </w:r>
            <w:proofErr w:type="spellEnd"/>
            <w:r>
              <w:br/>
              <w:t>(подпись) А. В. Басов</w:t>
            </w:r>
            <w:r>
              <w:br/>
              <w:t>15.02.1978</w:t>
            </w:r>
            <w:r>
              <w:br/>
            </w:r>
            <w:r>
              <w:br/>
              <w:t>Начальник отдела 12</w:t>
            </w:r>
            <w:r>
              <w:br/>
              <w:t>(подпись) Г. Ф. Сизов</w:t>
            </w:r>
            <w:r>
              <w:br/>
              <w:t>15.02.1978</w:t>
            </w:r>
            <w:r>
              <w:br/>
            </w:r>
            <w:r>
              <w:br/>
              <w:t>Руководитель разработки</w:t>
            </w:r>
            <w:r>
              <w:br/>
              <w:t>(подпись) Л. А. Соколов</w:t>
            </w:r>
            <w:r>
              <w:br/>
              <w:t>15.02.1978</w:t>
            </w:r>
            <w:r>
              <w:br/>
            </w:r>
            <w:r>
              <w:br/>
              <w:t>Исполнитель</w:t>
            </w:r>
            <w:r>
              <w:br/>
              <w:t>(подпись) А. М. Пашин</w:t>
            </w:r>
            <w:r>
              <w:br/>
              <w:t>15.02.1978</w:t>
            </w:r>
            <w:r>
              <w:br/>
            </w:r>
            <w:r>
              <w:br/>
            </w:r>
            <w:proofErr w:type="spellStart"/>
            <w:r>
              <w:t>Нормоконтролер</w:t>
            </w:r>
            <w:proofErr w:type="spellEnd"/>
            <w:r>
              <w:br/>
              <w:t>(подпись) Г. В. Громова</w:t>
            </w:r>
            <w:r>
              <w:br/>
              <w:t>15.02.1978</w:t>
            </w:r>
          </w:p>
        </w:tc>
      </w:tr>
      <w:tr w:rsidR="00F40E35" w14:paraId="7992FEEE" w14:textId="77777777" w:rsidTr="00E65C5B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00715A36" w14:textId="77777777" w:rsidR="00F40E35" w:rsidRDefault="00F40E35" w:rsidP="00E65C5B"/>
        </w:tc>
        <w:tc>
          <w:tcPr>
            <w:tcW w:w="0" w:type="auto"/>
            <w:gridSpan w:val="3"/>
            <w:vAlign w:val="center"/>
          </w:tcPr>
          <w:p w14:paraId="5AC27928" w14:textId="77777777" w:rsidR="00687206" w:rsidRPr="00E65C5B" w:rsidRDefault="00687206" w:rsidP="00E65C5B">
            <w:pPr>
              <w:pStyle w:val="ac"/>
              <w:rPr>
                <w:lang w:val="en-US"/>
              </w:rPr>
            </w:pPr>
          </w:p>
          <w:p w14:paraId="179E75C1" w14:textId="71AEDA41" w:rsidR="00F40E35" w:rsidRPr="00687206" w:rsidRDefault="00687206" w:rsidP="00E65C5B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2025</w:t>
            </w:r>
          </w:p>
          <w:p w14:paraId="35182011" w14:textId="1D967A02" w:rsidR="00F40E35" w:rsidRDefault="00F40E35" w:rsidP="00E65C5B">
            <w:pPr>
              <w:pStyle w:val="ac"/>
              <w:jc w:val="right"/>
            </w:pPr>
          </w:p>
        </w:tc>
      </w:tr>
      <w:bookmarkEnd w:id="0"/>
    </w:tbl>
    <w:p w14:paraId="477F7EC9" w14:textId="3045D7DF" w:rsidR="00687206" w:rsidRPr="00687206" w:rsidRDefault="00687206" w:rsidP="004D4F2A">
      <w:pPr>
        <w:spacing w:after="160" w:line="278" w:lineRule="auto"/>
        <w:rPr>
          <w:lang w:val="en-US"/>
        </w:rPr>
        <w:sectPr w:rsidR="00687206" w:rsidRPr="00687206" w:rsidSect="00173F8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D6112F" w14:textId="77777777" w:rsidR="004D4F2A" w:rsidRDefault="004D4F2A" w:rsidP="004D4F2A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47"/>
        <w:gridCol w:w="2331"/>
        <w:gridCol w:w="2331"/>
        <w:gridCol w:w="2346"/>
      </w:tblGrid>
      <w:tr w:rsidR="004D4F2A" w14:paraId="2A1FB81C" w14:textId="77777777" w:rsidTr="009B5F9A">
        <w:trPr>
          <w:cantSplit/>
          <w:tblCellSpacing w:w="15" w:type="dxa"/>
        </w:trPr>
        <w:tc>
          <w:tcPr>
            <w:tcW w:w="0" w:type="auto"/>
            <w:vMerge w:val="restart"/>
            <w:vAlign w:val="bottom"/>
          </w:tcPr>
          <w:p w14:paraId="545E38BA" w14:textId="77777777" w:rsidR="004D4F2A" w:rsidRDefault="004D4F2A" w:rsidP="009B5F9A">
            <w:r>
              <w:rPr>
                <w:noProof/>
              </w:rPr>
              <w:drawing>
                <wp:inline distT="0" distB="0" distL="0" distR="0" wp14:anchorId="7C7FE784" wp14:editId="51E1A66B">
                  <wp:extent cx="638175" cy="4551045"/>
                  <wp:effectExtent l="0" t="0" r="9525" b="1905"/>
                  <wp:docPr id="9157131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55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</w:tcPr>
          <w:p w14:paraId="3DB30CB0" w14:textId="77777777" w:rsidR="004D4F2A" w:rsidRDefault="004D4F2A" w:rsidP="009B5F9A">
            <w:pPr>
              <w:pStyle w:val="ac"/>
              <w:jc w:val="center"/>
            </w:pPr>
            <w:r>
              <w:t>УТВЕРЖДЕНО</w:t>
            </w:r>
          </w:p>
          <w:p w14:paraId="18FAA2F7" w14:textId="77777777" w:rsidR="004D4F2A" w:rsidRDefault="004D4F2A" w:rsidP="009B5F9A">
            <w:pPr>
              <w:pStyle w:val="HTML"/>
            </w:pPr>
            <w:r>
              <w:t>А.В.00001-01 33 01-1-ЛУ</w:t>
            </w:r>
          </w:p>
          <w:p w14:paraId="624AAE34" w14:textId="77777777" w:rsidR="004D4F2A" w:rsidRDefault="004D4F2A" w:rsidP="009B5F9A">
            <w:r>
              <w:br/>
            </w:r>
            <w:r>
              <w:br/>
              <w:t> </w:t>
            </w:r>
          </w:p>
        </w:tc>
        <w:tc>
          <w:tcPr>
            <w:tcW w:w="1250" w:type="pct"/>
            <w:vAlign w:val="center"/>
          </w:tcPr>
          <w:p w14:paraId="6609DDE0" w14:textId="77777777" w:rsidR="004D4F2A" w:rsidRDefault="004D4F2A" w:rsidP="009B5F9A">
            <w:r>
              <w:t> </w:t>
            </w:r>
          </w:p>
        </w:tc>
        <w:tc>
          <w:tcPr>
            <w:tcW w:w="1250" w:type="pct"/>
            <w:vAlign w:val="center"/>
          </w:tcPr>
          <w:p w14:paraId="2391C42D" w14:textId="77777777" w:rsidR="004D4F2A" w:rsidRDefault="004D4F2A" w:rsidP="009B5F9A">
            <w:r>
              <w:t> </w:t>
            </w:r>
          </w:p>
        </w:tc>
      </w:tr>
      <w:tr w:rsidR="004D4F2A" w14:paraId="64513284" w14:textId="77777777" w:rsidTr="009B5F9A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1DE6C1C5" w14:textId="77777777" w:rsidR="004D4F2A" w:rsidRDefault="004D4F2A" w:rsidP="009B5F9A"/>
        </w:tc>
        <w:tc>
          <w:tcPr>
            <w:tcW w:w="0" w:type="auto"/>
            <w:gridSpan w:val="3"/>
            <w:vAlign w:val="center"/>
          </w:tcPr>
          <w:p w14:paraId="38A473DD" w14:textId="77777777" w:rsidR="004D4F2A" w:rsidRDefault="004D4F2A" w:rsidP="009B5F9A">
            <w:pPr>
              <w:pStyle w:val="ac"/>
              <w:jc w:val="center"/>
            </w:pPr>
            <w:r>
              <w:t>ЕДИНАЯ СИСТЕМА ЭЛЕКТРОННЫХ ВЫЧИСЛИТЕЛЬНЫХ</w:t>
            </w:r>
            <w:r>
              <w:br/>
              <w:t xml:space="preserve">МАШИН ОПЕРАЦИОННАЯ СИСТЕМА </w:t>
            </w:r>
          </w:p>
          <w:p w14:paraId="17FDC233" w14:textId="77777777" w:rsidR="004D4F2A" w:rsidRPr="00934FDF" w:rsidRDefault="004D4F2A" w:rsidP="009B5F9A">
            <w:pPr>
              <w:jc w:val="center"/>
              <w:rPr>
                <w:rFonts w:eastAsiaTheme="majorEastAsia" w:cstheme="majorBidi"/>
                <w:b/>
                <w:bCs/>
                <w:sz w:val="28"/>
                <w:szCs w:val="28"/>
              </w:rPr>
            </w:pPr>
            <w:r w:rsidRPr="00934FDF">
              <w:rPr>
                <w:rFonts w:eastAsiaTheme="majorEastAsia" w:cstheme="majorBidi"/>
                <w:b/>
                <w:bCs/>
                <w:sz w:val="28"/>
                <w:szCs w:val="28"/>
              </w:rPr>
              <w:t>Кондитерская фабрика «Шоколадница»</w:t>
            </w:r>
          </w:p>
          <w:p w14:paraId="7D0FDAFE" w14:textId="77777777" w:rsidR="004D4F2A" w:rsidRDefault="004D4F2A" w:rsidP="009B5F9A">
            <w:pPr>
              <w:pStyle w:val="3"/>
              <w:jc w:val="center"/>
            </w:pPr>
            <w:r w:rsidRPr="008D1908">
              <w:rPr>
                <w:color w:val="auto"/>
              </w:rPr>
              <w:t>А.В.00001-01 33 01-1</w:t>
            </w:r>
            <w:r w:rsidRPr="008D1908">
              <w:rPr>
                <w:color w:val="auto"/>
              </w:rPr>
              <w:br/>
              <w:t>(вид носителя данных)</w:t>
            </w:r>
            <w:r w:rsidRPr="008D1908">
              <w:rPr>
                <w:color w:val="auto"/>
              </w:rPr>
              <w:br/>
            </w:r>
            <w:r w:rsidRPr="008D1908">
              <w:rPr>
                <w:color w:val="auto"/>
              </w:rPr>
              <w:br/>
              <w:t xml:space="preserve">Листов </w:t>
            </w:r>
          </w:p>
        </w:tc>
      </w:tr>
      <w:tr w:rsidR="004D4F2A" w14:paraId="62801B9D" w14:textId="77777777" w:rsidTr="009B5F9A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1A0BCFB1" w14:textId="77777777" w:rsidR="004D4F2A" w:rsidRDefault="004D4F2A" w:rsidP="009B5F9A"/>
        </w:tc>
        <w:tc>
          <w:tcPr>
            <w:tcW w:w="1250" w:type="pct"/>
            <w:vAlign w:val="center"/>
          </w:tcPr>
          <w:p w14:paraId="522B75B1" w14:textId="77777777" w:rsidR="004D4F2A" w:rsidRDefault="004D4F2A" w:rsidP="009B5F9A">
            <w:r>
              <w:t> </w:t>
            </w:r>
          </w:p>
        </w:tc>
        <w:tc>
          <w:tcPr>
            <w:tcW w:w="1250" w:type="pct"/>
            <w:vAlign w:val="center"/>
          </w:tcPr>
          <w:p w14:paraId="684EF093" w14:textId="77777777" w:rsidR="004D4F2A" w:rsidRDefault="004D4F2A" w:rsidP="009B5F9A">
            <w:r>
              <w:t> </w:t>
            </w:r>
          </w:p>
        </w:tc>
        <w:tc>
          <w:tcPr>
            <w:tcW w:w="1250" w:type="pct"/>
            <w:vAlign w:val="center"/>
          </w:tcPr>
          <w:p w14:paraId="3770191C" w14:textId="77777777" w:rsidR="004D4F2A" w:rsidRDefault="004D4F2A" w:rsidP="009B5F9A">
            <w:r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</w:p>
        </w:tc>
      </w:tr>
      <w:tr w:rsidR="004D4F2A" w14:paraId="24DAE495" w14:textId="77777777" w:rsidTr="009B5F9A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67B04B12" w14:textId="77777777" w:rsidR="004D4F2A" w:rsidRDefault="004D4F2A" w:rsidP="009B5F9A"/>
        </w:tc>
        <w:tc>
          <w:tcPr>
            <w:tcW w:w="0" w:type="auto"/>
            <w:gridSpan w:val="3"/>
            <w:vAlign w:val="center"/>
          </w:tcPr>
          <w:p w14:paraId="67141F16" w14:textId="77777777" w:rsidR="004D4F2A" w:rsidRDefault="004D4F2A" w:rsidP="009B5F9A">
            <w:pPr>
              <w:pStyle w:val="ac"/>
              <w:jc w:val="center"/>
            </w:pPr>
          </w:p>
          <w:p w14:paraId="41EF5144" w14:textId="77777777" w:rsidR="004D4F2A" w:rsidRDefault="004D4F2A" w:rsidP="009B5F9A">
            <w:pPr>
              <w:pStyle w:val="ac"/>
              <w:jc w:val="center"/>
            </w:pPr>
          </w:p>
          <w:p w14:paraId="3E1D9EC9" w14:textId="77777777" w:rsidR="004D4F2A" w:rsidRDefault="004D4F2A" w:rsidP="009B5F9A">
            <w:pPr>
              <w:pStyle w:val="ac"/>
              <w:jc w:val="center"/>
            </w:pPr>
          </w:p>
          <w:p w14:paraId="5D226AE1" w14:textId="77777777" w:rsidR="004D4F2A" w:rsidRDefault="004D4F2A" w:rsidP="009B5F9A">
            <w:pPr>
              <w:pStyle w:val="ac"/>
              <w:jc w:val="center"/>
            </w:pPr>
          </w:p>
          <w:p w14:paraId="069DDB1E" w14:textId="77777777" w:rsidR="004D4F2A" w:rsidRDefault="004D4F2A" w:rsidP="009B5F9A">
            <w:pPr>
              <w:pStyle w:val="ac"/>
              <w:jc w:val="center"/>
            </w:pPr>
          </w:p>
          <w:p w14:paraId="1F69316B" w14:textId="77777777" w:rsidR="004D4F2A" w:rsidRDefault="004D4F2A" w:rsidP="009B5F9A">
            <w:pPr>
              <w:pStyle w:val="ac"/>
              <w:jc w:val="center"/>
            </w:pPr>
          </w:p>
          <w:p w14:paraId="1F4A328D" w14:textId="77777777" w:rsidR="004D4F2A" w:rsidRDefault="004D4F2A" w:rsidP="009B5F9A">
            <w:pPr>
              <w:pStyle w:val="ac"/>
              <w:jc w:val="center"/>
            </w:pPr>
          </w:p>
          <w:p w14:paraId="713CE719" w14:textId="2199AB37" w:rsidR="004D4F2A" w:rsidRDefault="004D4F2A" w:rsidP="009B5F9A">
            <w:pPr>
              <w:pStyle w:val="ac"/>
              <w:jc w:val="center"/>
            </w:pPr>
            <w:r>
              <w:rPr>
                <w:lang w:val="en-US"/>
              </w:rPr>
              <w:t>2025</w:t>
            </w:r>
            <w:r>
              <w:t xml:space="preserve"> </w:t>
            </w:r>
          </w:p>
          <w:p w14:paraId="487AAA0F" w14:textId="77777777" w:rsidR="004D4F2A" w:rsidRDefault="004D4F2A" w:rsidP="009B5F9A">
            <w:pPr>
              <w:pStyle w:val="ac"/>
              <w:jc w:val="right"/>
            </w:pPr>
          </w:p>
        </w:tc>
      </w:tr>
    </w:tbl>
    <w:p w14:paraId="6B9C6AA5" w14:textId="77777777" w:rsidR="000D1E88" w:rsidRDefault="000D1E88">
      <w:pPr>
        <w:spacing w:after="160" w:line="278" w:lineRule="auto"/>
        <w:rPr>
          <w:lang w:val="en-US"/>
        </w:rPr>
        <w:sectPr w:rsidR="000D1E88" w:rsidSect="00173F8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F510A23" w14:textId="77777777" w:rsidR="00D6571A" w:rsidRPr="00D6571A" w:rsidRDefault="00D6571A" w:rsidP="00D6571A">
      <w:pPr>
        <w:rPr>
          <w:sz w:val="28"/>
          <w:szCs w:val="28"/>
        </w:rPr>
      </w:pPr>
      <w:r w:rsidRPr="00D6571A">
        <w:rPr>
          <w:b/>
          <w:bCs/>
          <w:sz w:val="28"/>
          <w:szCs w:val="28"/>
        </w:rPr>
        <w:lastRenderedPageBreak/>
        <w:t>Содержание</w:t>
      </w:r>
    </w:p>
    <w:p w14:paraId="22FEA9FF" w14:textId="48975049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Введение</w:t>
      </w:r>
      <w:r w:rsidR="00726E1D" w:rsidRPr="00726E1D">
        <w:rPr>
          <w:sz w:val="28"/>
          <w:szCs w:val="28"/>
        </w:rPr>
        <w:t>………………………………………………………………</w:t>
      </w:r>
    </w:p>
    <w:p w14:paraId="1ECC67D7" w14:textId="16F0F3CA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Основания для разработки</w:t>
      </w:r>
      <w:r w:rsidR="00726E1D" w:rsidRPr="00726E1D">
        <w:rPr>
          <w:sz w:val="28"/>
          <w:szCs w:val="28"/>
        </w:rPr>
        <w:t>…………………………………………………</w:t>
      </w:r>
    </w:p>
    <w:p w14:paraId="22B87288" w14:textId="65876237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Назначение разработки</w:t>
      </w:r>
      <w:r w:rsidR="00726E1D" w:rsidRPr="00726E1D">
        <w:rPr>
          <w:sz w:val="28"/>
          <w:szCs w:val="28"/>
        </w:rPr>
        <w:t>……………………………………………………</w:t>
      </w:r>
    </w:p>
    <w:p w14:paraId="190E9391" w14:textId="1751243E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Требования к программе или программному изделию</w:t>
      </w:r>
      <w:r w:rsidR="00726E1D" w:rsidRPr="00726E1D">
        <w:rPr>
          <w:sz w:val="28"/>
          <w:szCs w:val="28"/>
        </w:rPr>
        <w:t>…………………</w:t>
      </w:r>
      <w:r w:rsidRPr="00D6571A">
        <w:rPr>
          <w:sz w:val="28"/>
          <w:szCs w:val="28"/>
        </w:rPr>
        <w:br/>
        <w:t>4.1. Требования к функциональным характеристикам</w:t>
      </w:r>
      <w:r w:rsidR="00726E1D" w:rsidRPr="00726E1D">
        <w:rPr>
          <w:sz w:val="28"/>
          <w:szCs w:val="28"/>
        </w:rPr>
        <w:t>……………………</w:t>
      </w:r>
      <w:r w:rsidRPr="00D6571A">
        <w:rPr>
          <w:sz w:val="28"/>
          <w:szCs w:val="28"/>
        </w:rPr>
        <w:br/>
        <w:t>4.2. Требования к надежности</w:t>
      </w:r>
      <w:r w:rsidR="00726E1D" w:rsidRPr="00726E1D">
        <w:rPr>
          <w:sz w:val="28"/>
          <w:szCs w:val="28"/>
        </w:rPr>
        <w:t>………………………………………………</w:t>
      </w:r>
      <w:r w:rsidRPr="00D6571A">
        <w:rPr>
          <w:sz w:val="28"/>
          <w:szCs w:val="28"/>
        </w:rPr>
        <w:br/>
        <w:t>4.5. Требования к информационной и программной совместимости</w:t>
      </w:r>
      <w:r w:rsidR="00726E1D" w:rsidRPr="00726E1D">
        <w:rPr>
          <w:sz w:val="28"/>
          <w:szCs w:val="28"/>
        </w:rPr>
        <w:t>……</w:t>
      </w:r>
      <w:r w:rsidRPr="00D6571A">
        <w:rPr>
          <w:sz w:val="28"/>
          <w:szCs w:val="28"/>
        </w:rPr>
        <w:br/>
        <w:t>4.8. Специальные требования</w:t>
      </w:r>
      <w:r w:rsidR="00726E1D" w:rsidRPr="00726E1D">
        <w:rPr>
          <w:sz w:val="28"/>
          <w:szCs w:val="28"/>
        </w:rPr>
        <w:t>……………………………………………</w:t>
      </w:r>
    </w:p>
    <w:p w14:paraId="5F3FD214" w14:textId="01A04F97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Требования к программной документации</w:t>
      </w:r>
      <w:r w:rsidR="00726E1D" w:rsidRPr="00726E1D">
        <w:rPr>
          <w:sz w:val="28"/>
          <w:szCs w:val="28"/>
        </w:rPr>
        <w:t>………………………………</w:t>
      </w:r>
    </w:p>
    <w:p w14:paraId="2E6B3025" w14:textId="0FEDEFE8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Технико-экономические показатели</w:t>
      </w:r>
      <w:r w:rsidR="00726E1D" w:rsidRPr="00726E1D">
        <w:rPr>
          <w:sz w:val="28"/>
          <w:szCs w:val="28"/>
        </w:rPr>
        <w:t>………………………………………</w:t>
      </w:r>
    </w:p>
    <w:p w14:paraId="6122BDFA" w14:textId="3DC0392E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Стадии и этапы разработки</w:t>
      </w:r>
      <w:r w:rsidR="00726E1D" w:rsidRPr="00726E1D">
        <w:rPr>
          <w:sz w:val="28"/>
          <w:szCs w:val="28"/>
        </w:rPr>
        <w:t>……………………………………………</w:t>
      </w:r>
    </w:p>
    <w:p w14:paraId="0CDF050D" w14:textId="578136D7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Порядок контроля и приемки</w:t>
      </w:r>
      <w:r w:rsidR="00726E1D" w:rsidRPr="00726E1D">
        <w:rPr>
          <w:sz w:val="28"/>
          <w:szCs w:val="28"/>
        </w:rPr>
        <w:t>………………………………………………</w:t>
      </w:r>
      <w:r w:rsidRPr="00D6571A">
        <w:rPr>
          <w:sz w:val="28"/>
          <w:szCs w:val="28"/>
        </w:rPr>
        <w:br/>
        <w:t>Приложения</w:t>
      </w:r>
    </w:p>
    <w:p w14:paraId="58BA2D43" w14:textId="1321C9DF" w:rsidR="00726E1D" w:rsidRDefault="00726E1D">
      <w:pPr>
        <w:spacing w:after="160" w:line="278" w:lineRule="auto"/>
      </w:pPr>
      <w:r>
        <w:br w:type="page"/>
      </w:r>
    </w:p>
    <w:p w14:paraId="6A0A558C" w14:textId="77777777" w:rsidR="0059608D" w:rsidRPr="00C263CF" w:rsidRDefault="0059608D" w:rsidP="00C263CF">
      <w:pPr>
        <w:jc w:val="center"/>
        <w:rPr>
          <w:b/>
          <w:bCs/>
        </w:rPr>
      </w:pPr>
      <w:r w:rsidRPr="00C263CF">
        <w:rPr>
          <w:b/>
          <w:bCs/>
        </w:rPr>
        <w:lastRenderedPageBreak/>
        <w:t>1. Введение</w:t>
      </w:r>
    </w:p>
    <w:p w14:paraId="6D9EAAD7" w14:textId="77777777" w:rsidR="0059608D" w:rsidRDefault="0059608D" w:rsidP="0059608D"/>
    <w:p w14:paraId="4B3FF4C2" w14:textId="7F44D5DD" w:rsidR="0059608D" w:rsidRDefault="0059608D" w:rsidP="0059608D">
      <w:r>
        <w:t>Сайт кондитерской фабрики «Шоколадница» предназначен для представления компании в сети Интернет. Основные функции включают предоставление информации о компании, её продукции, услугах, контактных данных, а также привлечение новых клиентов и расширение рынка сбыта.</w:t>
      </w:r>
    </w:p>
    <w:p w14:paraId="124A3BD8" w14:textId="6F9D8D17" w:rsidR="004D4F2A" w:rsidRDefault="0059608D" w:rsidP="0059608D">
      <w:r>
        <w:t>Сайт ориентирован на аудиторию от 14 лет и старше.</w:t>
      </w:r>
    </w:p>
    <w:p w14:paraId="359ADF75" w14:textId="77777777" w:rsidR="008D052D" w:rsidRPr="00C263CF" w:rsidRDefault="008D052D" w:rsidP="00C263CF">
      <w:pPr>
        <w:jc w:val="center"/>
        <w:rPr>
          <w:b/>
          <w:bCs/>
        </w:rPr>
      </w:pPr>
      <w:r w:rsidRPr="00C263CF">
        <w:rPr>
          <w:b/>
          <w:bCs/>
        </w:rPr>
        <w:t>2. Основания для разработки</w:t>
      </w:r>
    </w:p>
    <w:p w14:paraId="42E8D073" w14:textId="77777777" w:rsidR="008D052D" w:rsidRDefault="008D052D" w:rsidP="008D052D"/>
    <w:p w14:paraId="41B5C323" w14:textId="69431E11" w:rsidR="008D052D" w:rsidRDefault="008D052D" w:rsidP="008D052D">
      <w:r>
        <w:t>Разработка сайта осуществляется на основании потребности компании в цифровом представлении своей деятельности и расширении клиентской базы.</w:t>
      </w:r>
    </w:p>
    <w:p w14:paraId="43909064" w14:textId="750BF9F7" w:rsidR="008D052D" w:rsidRDefault="008D052D" w:rsidP="008D052D">
      <w:r>
        <w:t>Документ-основание: внутреннее решение руководства компании.</w:t>
      </w:r>
    </w:p>
    <w:p w14:paraId="7B3BE46D" w14:textId="77777777" w:rsidR="00C263CF" w:rsidRDefault="00C263CF" w:rsidP="008D052D"/>
    <w:p w14:paraId="1374356A" w14:textId="77777777" w:rsidR="00C263CF" w:rsidRPr="00C263CF" w:rsidRDefault="00C263CF" w:rsidP="00C263CF">
      <w:pPr>
        <w:jc w:val="center"/>
        <w:rPr>
          <w:b/>
          <w:bCs/>
        </w:rPr>
      </w:pPr>
      <w:r w:rsidRPr="00C263CF">
        <w:rPr>
          <w:b/>
          <w:bCs/>
        </w:rPr>
        <w:t>3. Назначение разработки</w:t>
      </w:r>
    </w:p>
    <w:p w14:paraId="6394FD2F" w14:textId="77777777" w:rsidR="00C263CF" w:rsidRDefault="00C263CF" w:rsidP="00C263CF"/>
    <w:p w14:paraId="6C31DCFA" w14:textId="77777777" w:rsidR="00C263CF" w:rsidRDefault="00C263CF" w:rsidP="00C263CF">
      <w:r>
        <w:t>Функциональное назначение:</w:t>
      </w:r>
    </w:p>
    <w:p w14:paraId="4FF748DF" w14:textId="77777777" w:rsidR="00C263CF" w:rsidRDefault="00C263CF" w:rsidP="00C263CF"/>
    <w:p w14:paraId="5CB37C22" w14:textId="77777777" w:rsidR="00C263CF" w:rsidRDefault="00C263CF" w:rsidP="003A0014">
      <w:pPr>
        <w:pStyle w:val="a7"/>
        <w:numPr>
          <w:ilvl w:val="0"/>
          <w:numId w:val="12"/>
        </w:numPr>
      </w:pPr>
      <w:r>
        <w:t>Предоставление информации о компании и её продукции.</w:t>
      </w:r>
    </w:p>
    <w:p w14:paraId="6CAE1E7B" w14:textId="77777777" w:rsidR="00C263CF" w:rsidRDefault="00C263CF" w:rsidP="00C263CF"/>
    <w:p w14:paraId="6ED457BB" w14:textId="77777777" w:rsidR="00C263CF" w:rsidRDefault="00C263CF" w:rsidP="003A0014">
      <w:pPr>
        <w:pStyle w:val="a7"/>
        <w:numPr>
          <w:ilvl w:val="0"/>
          <w:numId w:val="12"/>
        </w:numPr>
      </w:pPr>
      <w:r>
        <w:t>Обеспечение доступа к данным о ценах, ассортименте и условиях сотрудничества.</w:t>
      </w:r>
    </w:p>
    <w:p w14:paraId="6336954C" w14:textId="77777777" w:rsidR="00C263CF" w:rsidRDefault="00C263CF" w:rsidP="00C263CF"/>
    <w:p w14:paraId="400A61E5" w14:textId="77777777" w:rsidR="00C263CF" w:rsidRDefault="00C263CF" w:rsidP="003A0014">
      <w:pPr>
        <w:pStyle w:val="a7"/>
        <w:numPr>
          <w:ilvl w:val="0"/>
          <w:numId w:val="12"/>
        </w:numPr>
      </w:pPr>
      <w:r>
        <w:t>Расширение клиентской базы.</w:t>
      </w:r>
    </w:p>
    <w:p w14:paraId="695A6D7F" w14:textId="77777777" w:rsidR="00C263CF" w:rsidRDefault="00C263CF" w:rsidP="00C263CF"/>
    <w:p w14:paraId="4D27A323" w14:textId="77777777" w:rsidR="00C263CF" w:rsidRDefault="00C263CF" w:rsidP="00C263CF">
      <w:r>
        <w:t>Эксплуатационное назначение:</w:t>
      </w:r>
    </w:p>
    <w:p w14:paraId="6A5D4839" w14:textId="04AA552D" w:rsidR="00C263CF" w:rsidRDefault="00C263CF" w:rsidP="00C263CF">
      <w:r>
        <w:t>Сайт предназначен для использования клиентами, партнёрами и поставщиками компании.</w:t>
      </w:r>
    </w:p>
    <w:p w14:paraId="5F1E5097" w14:textId="77777777" w:rsidR="00671910" w:rsidRDefault="00671910" w:rsidP="00C263CF"/>
    <w:p w14:paraId="6D127F70" w14:textId="77777777" w:rsidR="00671910" w:rsidRDefault="00671910" w:rsidP="00671910">
      <w:pPr>
        <w:jc w:val="center"/>
        <w:rPr>
          <w:b/>
          <w:bCs/>
        </w:rPr>
      </w:pPr>
      <w:r w:rsidRPr="00671910">
        <w:rPr>
          <w:b/>
          <w:bCs/>
        </w:rPr>
        <w:t>4. Требования к программе или программному изделию</w:t>
      </w:r>
    </w:p>
    <w:p w14:paraId="7DE37F3A" w14:textId="77777777" w:rsidR="00671910" w:rsidRPr="00671910" w:rsidRDefault="00671910" w:rsidP="00671910">
      <w:pPr>
        <w:rPr>
          <w:b/>
          <w:bCs/>
        </w:rPr>
      </w:pPr>
    </w:p>
    <w:p w14:paraId="79AFDB67" w14:textId="77777777" w:rsidR="00671910" w:rsidRPr="00671910" w:rsidRDefault="00671910" w:rsidP="00671910">
      <w:pPr>
        <w:rPr>
          <w:b/>
          <w:bCs/>
        </w:rPr>
      </w:pPr>
      <w:r w:rsidRPr="00671910">
        <w:rPr>
          <w:b/>
          <w:bCs/>
        </w:rPr>
        <w:t>4.1. Требования к функциональным характеристикам</w:t>
      </w:r>
    </w:p>
    <w:p w14:paraId="6A80F806" w14:textId="77777777" w:rsidR="00671910" w:rsidRPr="00671910" w:rsidRDefault="00671910" w:rsidP="00671910">
      <w:pPr>
        <w:numPr>
          <w:ilvl w:val="0"/>
          <w:numId w:val="2"/>
        </w:numPr>
      </w:pPr>
      <w:r w:rsidRPr="00671910">
        <w:t>Сайт должен содержать не менее 20 страниц, включая обязательные разделы:</w:t>
      </w:r>
    </w:p>
    <w:p w14:paraId="70B7F6E3" w14:textId="77777777" w:rsidR="00671910" w:rsidRPr="00671910" w:rsidRDefault="00671910" w:rsidP="00671910">
      <w:pPr>
        <w:numPr>
          <w:ilvl w:val="1"/>
          <w:numId w:val="2"/>
        </w:numPr>
      </w:pPr>
      <w:r w:rsidRPr="00671910">
        <w:t>Главная страница</w:t>
      </w:r>
    </w:p>
    <w:p w14:paraId="5C875434" w14:textId="77777777" w:rsidR="00671910" w:rsidRPr="00671910" w:rsidRDefault="00671910" w:rsidP="00671910">
      <w:pPr>
        <w:numPr>
          <w:ilvl w:val="1"/>
          <w:numId w:val="2"/>
        </w:numPr>
      </w:pPr>
      <w:r w:rsidRPr="00671910">
        <w:t>О компании</w:t>
      </w:r>
    </w:p>
    <w:p w14:paraId="4EB644E7" w14:textId="77777777" w:rsidR="00671910" w:rsidRPr="00671910" w:rsidRDefault="00671910" w:rsidP="00671910">
      <w:pPr>
        <w:numPr>
          <w:ilvl w:val="1"/>
          <w:numId w:val="2"/>
        </w:numPr>
      </w:pPr>
      <w:r w:rsidRPr="00671910">
        <w:t>Новости</w:t>
      </w:r>
    </w:p>
    <w:p w14:paraId="417E2EFB" w14:textId="77777777" w:rsidR="00671910" w:rsidRPr="00671910" w:rsidRDefault="00671910" w:rsidP="00671910">
      <w:pPr>
        <w:numPr>
          <w:ilvl w:val="1"/>
          <w:numId w:val="2"/>
        </w:numPr>
      </w:pPr>
      <w:r w:rsidRPr="00671910">
        <w:t>Наша продукция</w:t>
      </w:r>
    </w:p>
    <w:p w14:paraId="20DD1D97" w14:textId="77777777" w:rsidR="00671910" w:rsidRPr="00671910" w:rsidRDefault="00671910" w:rsidP="00671910">
      <w:pPr>
        <w:numPr>
          <w:ilvl w:val="1"/>
          <w:numId w:val="2"/>
        </w:numPr>
      </w:pPr>
      <w:r w:rsidRPr="00671910">
        <w:t>Продукция на заказ</w:t>
      </w:r>
    </w:p>
    <w:p w14:paraId="5DC4EB7E" w14:textId="77777777" w:rsidR="00671910" w:rsidRPr="00671910" w:rsidRDefault="00671910" w:rsidP="00671910">
      <w:pPr>
        <w:numPr>
          <w:ilvl w:val="1"/>
          <w:numId w:val="2"/>
        </w:numPr>
      </w:pPr>
      <w:r w:rsidRPr="00671910">
        <w:t>Магазины</w:t>
      </w:r>
    </w:p>
    <w:p w14:paraId="668B1F1B" w14:textId="77777777" w:rsidR="00671910" w:rsidRPr="00671910" w:rsidRDefault="00671910" w:rsidP="00671910">
      <w:pPr>
        <w:numPr>
          <w:ilvl w:val="1"/>
          <w:numId w:val="2"/>
        </w:numPr>
      </w:pPr>
      <w:r w:rsidRPr="00671910">
        <w:t>Отзывы</w:t>
      </w:r>
    </w:p>
    <w:p w14:paraId="023542F4" w14:textId="77777777" w:rsidR="00671910" w:rsidRPr="00671910" w:rsidRDefault="00671910" w:rsidP="00671910">
      <w:pPr>
        <w:numPr>
          <w:ilvl w:val="1"/>
          <w:numId w:val="2"/>
        </w:numPr>
      </w:pPr>
      <w:r w:rsidRPr="00671910">
        <w:t>Вакансии</w:t>
      </w:r>
    </w:p>
    <w:p w14:paraId="50562C95" w14:textId="77777777" w:rsidR="00671910" w:rsidRPr="00671910" w:rsidRDefault="00671910" w:rsidP="00671910">
      <w:pPr>
        <w:numPr>
          <w:ilvl w:val="1"/>
          <w:numId w:val="2"/>
        </w:numPr>
      </w:pPr>
      <w:r w:rsidRPr="00671910">
        <w:t>Контакты</w:t>
      </w:r>
    </w:p>
    <w:p w14:paraId="14F934D6" w14:textId="77777777" w:rsidR="00671910" w:rsidRPr="00671910" w:rsidRDefault="00671910" w:rsidP="00671910">
      <w:pPr>
        <w:numPr>
          <w:ilvl w:val="0"/>
          <w:numId w:val="2"/>
        </w:numPr>
      </w:pPr>
      <w:r w:rsidRPr="00671910">
        <w:t>Навигация:</w:t>
      </w:r>
    </w:p>
    <w:p w14:paraId="376CC504" w14:textId="77777777" w:rsidR="00671910" w:rsidRPr="00671910" w:rsidRDefault="00671910" w:rsidP="00671910">
      <w:pPr>
        <w:numPr>
          <w:ilvl w:val="1"/>
          <w:numId w:val="2"/>
        </w:numPr>
      </w:pPr>
      <w:r w:rsidRPr="00671910">
        <w:t>Каждая страница должна содержать ссылку на главную страницу.</w:t>
      </w:r>
    </w:p>
    <w:p w14:paraId="62CF0B09" w14:textId="77777777" w:rsidR="00671910" w:rsidRPr="00671910" w:rsidRDefault="00671910" w:rsidP="00671910">
      <w:pPr>
        <w:numPr>
          <w:ilvl w:val="1"/>
          <w:numId w:val="2"/>
        </w:numPr>
      </w:pPr>
      <w:r w:rsidRPr="00671910">
        <w:t>Главная страница должна содержать гиперссылки на 95% страниц сайта (не более 150 ссылок).</w:t>
      </w:r>
    </w:p>
    <w:p w14:paraId="3BE73747" w14:textId="77777777" w:rsidR="00671910" w:rsidRPr="00671910" w:rsidRDefault="00671910" w:rsidP="00671910">
      <w:pPr>
        <w:rPr>
          <w:b/>
          <w:bCs/>
        </w:rPr>
      </w:pPr>
      <w:r w:rsidRPr="00671910">
        <w:rPr>
          <w:b/>
          <w:bCs/>
        </w:rPr>
        <w:t>4.2. Требования к надежности</w:t>
      </w:r>
    </w:p>
    <w:p w14:paraId="304084EC" w14:textId="4093665A" w:rsidR="00671910" w:rsidRPr="00671910" w:rsidRDefault="00671910" w:rsidP="00671910">
      <w:pPr>
        <w:numPr>
          <w:ilvl w:val="0"/>
          <w:numId w:val="3"/>
        </w:numPr>
      </w:pPr>
      <w:r w:rsidRPr="00671910">
        <w:t>Устойчивая работа при нагрузке до 100</w:t>
      </w:r>
      <w:r>
        <w:t xml:space="preserve"> </w:t>
      </w:r>
      <w:r w:rsidRPr="00671910">
        <w:t>посетителей в час.</w:t>
      </w:r>
    </w:p>
    <w:p w14:paraId="36381B51" w14:textId="77777777" w:rsidR="00671910" w:rsidRPr="00671910" w:rsidRDefault="00671910" w:rsidP="00671910">
      <w:pPr>
        <w:numPr>
          <w:ilvl w:val="0"/>
          <w:numId w:val="3"/>
        </w:numPr>
      </w:pPr>
      <w:r w:rsidRPr="00671910">
        <w:t>Контроль корректности отображения информации.</w:t>
      </w:r>
    </w:p>
    <w:p w14:paraId="56348926" w14:textId="77777777" w:rsidR="00671910" w:rsidRPr="00671910" w:rsidRDefault="00671910" w:rsidP="00671910">
      <w:pPr>
        <w:rPr>
          <w:b/>
          <w:bCs/>
        </w:rPr>
      </w:pPr>
      <w:r w:rsidRPr="00671910">
        <w:rPr>
          <w:b/>
          <w:bCs/>
        </w:rPr>
        <w:t>4.5. Требования к информационной и программной совместимости</w:t>
      </w:r>
    </w:p>
    <w:p w14:paraId="387E69BF" w14:textId="54721416" w:rsidR="00671910" w:rsidRPr="00671910" w:rsidRDefault="00671910" w:rsidP="00671910">
      <w:pPr>
        <w:numPr>
          <w:ilvl w:val="0"/>
          <w:numId w:val="6"/>
        </w:numPr>
      </w:pPr>
      <w:r w:rsidRPr="00671910">
        <w:t xml:space="preserve">Языки программирования: HTML5, CSS3, </w:t>
      </w:r>
      <w:proofErr w:type="gramStart"/>
      <w:r w:rsidRPr="00671910">
        <w:t>JavaScript,.</w:t>
      </w:r>
      <w:proofErr w:type="gramEnd"/>
    </w:p>
    <w:p w14:paraId="64AB904A" w14:textId="77777777" w:rsidR="00671910" w:rsidRPr="00671910" w:rsidRDefault="00671910" w:rsidP="00671910">
      <w:pPr>
        <w:numPr>
          <w:ilvl w:val="0"/>
          <w:numId w:val="6"/>
        </w:numPr>
      </w:pPr>
      <w:r w:rsidRPr="00671910">
        <w:t xml:space="preserve">CMS: </w:t>
      </w:r>
      <w:proofErr w:type="spellStart"/>
      <w:r w:rsidRPr="00671910">
        <w:t>WordPress</w:t>
      </w:r>
      <w:proofErr w:type="spellEnd"/>
      <w:r w:rsidRPr="00671910">
        <w:t xml:space="preserve"> или аналог.</w:t>
      </w:r>
    </w:p>
    <w:p w14:paraId="438F6C1A" w14:textId="77777777" w:rsidR="00671910" w:rsidRPr="00671910" w:rsidRDefault="00671910" w:rsidP="003A0014">
      <w:pPr>
        <w:rPr>
          <w:b/>
          <w:bCs/>
        </w:rPr>
      </w:pPr>
      <w:r w:rsidRPr="00671910">
        <w:rPr>
          <w:b/>
          <w:bCs/>
        </w:rPr>
        <w:t>4.8. Специальные требования</w:t>
      </w:r>
    </w:p>
    <w:p w14:paraId="7032FF2E" w14:textId="77777777" w:rsidR="00671910" w:rsidRPr="00671910" w:rsidRDefault="00671910" w:rsidP="00671910">
      <w:pPr>
        <w:numPr>
          <w:ilvl w:val="0"/>
          <w:numId w:val="7"/>
        </w:numPr>
      </w:pPr>
      <w:r w:rsidRPr="00671910">
        <w:t>Время загрузки страниц: не более 30 секунд при скорости соединения 28.8 Кбит/сек.</w:t>
      </w:r>
    </w:p>
    <w:p w14:paraId="5C02E93F" w14:textId="67C57985" w:rsidR="003D5FD2" w:rsidRPr="003D5FD2" w:rsidRDefault="003D5FD2" w:rsidP="003D5FD2">
      <w:pPr>
        <w:ind w:left="720"/>
        <w:jc w:val="center"/>
        <w:rPr>
          <w:b/>
          <w:bCs/>
        </w:rPr>
      </w:pPr>
      <w:r w:rsidRPr="003D5FD2">
        <w:rPr>
          <w:b/>
          <w:bCs/>
        </w:rPr>
        <w:lastRenderedPageBreak/>
        <w:t>5. Требования к программной документации</w:t>
      </w:r>
    </w:p>
    <w:p w14:paraId="6F746A77" w14:textId="3733DF1B" w:rsidR="00671910" w:rsidRPr="00671910" w:rsidRDefault="00671910" w:rsidP="00671910">
      <w:pPr>
        <w:numPr>
          <w:ilvl w:val="0"/>
          <w:numId w:val="7"/>
        </w:numPr>
      </w:pPr>
      <w:r w:rsidRPr="00671910">
        <w:t>Цветовая схема: триада сочетаемых цветов.</w:t>
      </w:r>
    </w:p>
    <w:p w14:paraId="602540A7" w14:textId="77777777" w:rsidR="00671910" w:rsidRDefault="00671910" w:rsidP="00671910">
      <w:pPr>
        <w:numPr>
          <w:ilvl w:val="0"/>
          <w:numId w:val="7"/>
        </w:numPr>
      </w:pPr>
      <w:r w:rsidRPr="00671910">
        <w:t xml:space="preserve">Шрифт: размер 10–12 </w:t>
      </w:r>
      <w:proofErr w:type="spellStart"/>
      <w:r w:rsidRPr="00671910">
        <w:t>pt</w:t>
      </w:r>
      <w:proofErr w:type="spellEnd"/>
      <w:r w:rsidRPr="00671910">
        <w:t>.</w:t>
      </w:r>
    </w:p>
    <w:p w14:paraId="4F4E3E5F" w14:textId="77777777" w:rsidR="00D6597E" w:rsidRPr="00D6597E" w:rsidRDefault="00D6597E" w:rsidP="00D6597E">
      <w:pPr>
        <w:numPr>
          <w:ilvl w:val="0"/>
          <w:numId w:val="8"/>
        </w:numPr>
      </w:pPr>
      <w:r w:rsidRPr="00D6597E">
        <w:t xml:space="preserve">Дизайн-макет всех страниц в </w:t>
      </w:r>
      <w:proofErr w:type="spellStart"/>
      <w:r w:rsidRPr="00D6597E">
        <w:t>Figma</w:t>
      </w:r>
      <w:proofErr w:type="spellEnd"/>
      <w:r w:rsidRPr="00D6597E">
        <w:t>, Adobe XD или Adobe Photoshop.</w:t>
      </w:r>
    </w:p>
    <w:p w14:paraId="07BB9430" w14:textId="77777777" w:rsidR="00D6597E" w:rsidRPr="00D6597E" w:rsidRDefault="00D6597E" w:rsidP="00D6597E">
      <w:pPr>
        <w:numPr>
          <w:ilvl w:val="0"/>
          <w:numId w:val="8"/>
        </w:numPr>
      </w:pPr>
      <w:r w:rsidRPr="00D6597E">
        <w:t>Руководство пользователя для администратора сайта.</w:t>
      </w:r>
    </w:p>
    <w:p w14:paraId="4230A877" w14:textId="4649799A" w:rsidR="00D6597E" w:rsidRPr="00D6597E" w:rsidRDefault="00D6597E" w:rsidP="00D6597E"/>
    <w:p w14:paraId="5FBBAB74" w14:textId="77777777" w:rsidR="00D6597E" w:rsidRPr="00D6597E" w:rsidRDefault="00D6597E" w:rsidP="00D6597E">
      <w:pPr>
        <w:jc w:val="center"/>
        <w:rPr>
          <w:b/>
          <w:bCs/>
        </w:rPr>
      </w:pPr>
      <w:r w:rsidRPr="00D6597E">
        <w:rPr>
          <w:b/>
          <w:bCs/>
        </w:rPr>
        <w:t>6. Технико-экономические показатели</w:t>
      </w:r>
    </w:p>
    <w:p w14:paraId="3DAD7342" w14:textId="77777777" w:rsidR="00D6597E" w:rsidRPr="00D6597E" w:rsidRDefault="00D6597E" w:rsidP="00D6597E">
      <w:pPr>
        <w:numPr>
          <w:ilvl w:val="0"/>
          <w:numId w:val="9"/>
        </w:numPr>
      </w:pPr>
      <w:r w:rsidRPr="00D6597E">
        <w:t>Ожидаемое увеличение продаж: 20% в течение года.</w:t>
      </w:r>
    </w:p>
    <w:p w14:paraId="422B76F4" w14:textId="77777777" w:rsidR="00D6597E" w:rsidRPr="00D6597E" w:rsidRDefault="00D6597E" w:rsidP="00D6597E">
      <w:pPr>
        <w:numPr>
          <w:ilvl w:val="0"/>
          <w:numId w:val="9"/>
        </w:numPr>
      </w:pPr>
      <w:r w:rsidRPr="00D6597E">
        <w:t>Срок окупаемости: 6 месяцев.</w:t>
      </w:r>
    </w:p>
    <w:p w14:paraId="187F4F87" w14:textId="0BCAE1D0" w:rsidR="00D6597E" w:rsidRPr="00D6597E" w:rsidRDefault="00D6597E" w:rsidP="00D6597E"/>
    <w:p w14:paraId="671A9C32" w14:textId="77777777" w:rsidR="00D6597E" w:rsidRPr="00D6597E" w:rsidRDefault="00D6597E" w:rsidP="00D6597E">
      <w:pPr>
        <w:jc w:val="center"/>
        <w:rPr>
          <w:b/>
          <w:bCs/>
        </w:rPr>
      </w:pPr>
      <w:r w:rsidRPr="00D6597E">
        <w:rPr>
          <w:b/>
          <w:bCs/>
        </w:rPr>
        <w:t>7. Стадии и этапы разработки</w:t>
      </w:r>
    </w:p>
    <w:p w14:paraId="02E7262D" w14:textId="77777777" w:rsidR="00D6597E" w:rsidRPr="00D6597E" w:rsidRDefault="00D6597E" w:rsidP="00D6597E">
      <w:pPr>
        <w:numPr>
          <w:ilvl w:val="0"/>
          <w:numId w:val="10"/>
        </w:numPr>
      </w:pPr>
      <w:r w:rsidRPr="00D6597E">
        <w:t>Подготовительный этап (1 неделя): анализ требований, создание макетов.</w:t>
      </w:r>
    </w:p>
    <w:p w14:paraId="78B0310F" w14:textId="77777777" w:rsidR="00D6597E" w:rsidRPr="00D6597E" w:rsidRDefault="00D6597E" w:rsidP="00D6597E">
      <w:pPr>
        <w:numPr>
          <w:ilvl w:val="0"/>
          <w:numId w:val="10"/>
        </w:numPr>
      </w:pPr>
      <w:r w:rsidRPr="00D6597E">
        <w:t>Разработка (4 недели): верстка, программирование, наполнение контентом.</w:t>
      </w:r>
    </w:p>
    <w:p w14:paraId="1A570CCE" w14:textId="77777777" w:rsidR="00D6597E" w:rsidRPr="00D6597E" w:rsidRDefault="00D6597E" w:rsidP="00D6597E">
      <w:pPr>
        <w:numPr>
          <w:ilvl w:val="0"/>
          <w:numId w:val="10"/>
        </w:numPr>
      </w:pPr>
      <w:r w:rsidRPr="00D6597E">
        <w:t>Тестирование (1 неделя): проверка функциональности.</w:t>
      </w:r>
    </w:p>
    <w:p w14:paraId="18930B16" w14:textId="77777777" w:rsidR="00D6597E" w:rsidRPr="00D6597E" w:rsidRDefault="00D6597E" w:rsidP="00D6597E">
      <w:pPr>
        <w:numPr>
          <w:ilvl w:val="0"/>
          <w:numId w:val="10"/>
        </w:numPr>
      </w:pPr>
      <w:r w:rsidRPr="00D6597E">
        <w:t>Ввод в эксплуатацию (1 неделя): размещение на хостинге, обучение.</w:t>
      </w:r>
    </w:p>
    <w:p w14:paraId="5C1D1312" w14:textId="0145AC60" w:rsidR="00D6597E" w:rsidRPr="00D6597E" w:rsidRDefault="00D6597E" w:rsidP="00D6597E"/>
    <w:p w14:paraId="62718FB3" w14:textId="77777777" w:rsidR="00D6597E" w:rsidRPr="00D6597E" w:rsidRDefault="00D6597E" w:rsidP="00D6597E">
      <w:pPr>
        <w:jc w:val="center"/>
        <w:rPr>
          <w:b/>
          <w:bCs/>
        </w:rPr>
      </w:pPr>
      <w:r w:rsidRPr="00D6597E">
        <w:rPr>
          <w:b/>
          <w:bCs/>
        </w:rPr>
        <w:t>8. Порядок контроля и приемки</w:t>
      </w:r>
    </w:p>
    <w:p w14:paraId="39A2B107" w14:textId="77777777" w:rsidR="00D6597E" w:rsidRPr="00D6597E" w:rsidRDefault="00D6597E" w:rsidP="00D6597E">
      <w:pPr>
        <w:numPr>
          <w:ilvl w:val="0"/>
          <w:numId w:val="11"/>
        </w:numPr>
      </w:pPr>
      <w:r w:rsidRPr="00D6597E">
        <w:t>Тестирование на соответствие требованиям.</w:t>
      </w:r>
    </w:p>
    <w:p w14:paraId="316E1BB5" w14:textId="77777777" w:rsidR="00D6597E" w:rsidRPr="00D6597E" w:rsidRDefault="00D6597E" w:rsidP="00D6597E">
      <w:pPr>
        <w:numPr>
          <w:ilvl w:val="0"/>
          <w:numId w:val="11"/>
        </w:numPr>
      </w:pPr>
      <w:r w:rsidRPr="00D6597E">
        <w:t>Подписание акта сдачи-приёмки после устранения замечаний.</w:t>
      </w:r>
    </w:p>
    <w:p w14:paraId="3F8C5743" w14:textId="77777777" w:rsidR="00D6597E" w:rsidRPr="00671910" w:rsidRDefault="00D6597E" w:rsidP="00D6597E"/>
    <w:p w14:paraId="636C1043" w14:textId="77777777" w:rsidR="00671910" w:rsidRDefault="00671910" w:rsidP="00C263CF"/>
    <w:sectPr w:rsidR="00671910" w:rsidSect="00173F8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578FB" w14:textId="77777777" w:rsidR="00805B6D" w:rsidRDefault="00805B6D" w:rsidP="004D4F2A">
      <w:r>
        <w:separator/>
      </w:r>
    </w:p>
  </w:endnote>
  <w:endnote w:type="continuationSeparator" w:id="0">
    <w:p w14:paraId="3C940DE2" w14:textId="77777777" w:rsidR="00805B6D" w:rsidRDefault="00805B6D" w:rsidP="004D4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10624" w14:textId="77777777" w:rsidR="00805B6D" w:rsidRDefault="00805B6D" w:rsidP="004D4F2A">
      <w:r>
        <w:separator/>
      </w:r>
    </w:p>
  </w:footnote>
  <w:footnote w:type="continuationSeparator" w:id="0">
    <w:p w14:paraId="4E08EACE" w14:textId="77777777" w:rsidR="00805B6D" w:rsidRDefault="00805B6D" w:rsidP="004D4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8439315"/>
      <w:docPartObj>
        <w:docPartGallery w:val="Page Numbers (Top of Page)"/>
        <w:docPartUnique/>
      </w:docPartObj>
    </w:sdtPr>
    <w:sdtContent>
      <w:p w14:paraId="4EC79D03" w14:textId="5944871E" w:rsidR="00173F80" w:rsidRDefault="00173F8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52FD03" w14:textId="77777777" w:rsidR="00173F80" w:rsidRDefault="00173F80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0BBA"/>
    <w:multiLevelType w:val="hybridMultilevel"/>
    <w:tmpl w:val="2F24C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072C5"/>
    <w:multiLevelType w:val="multilevel"/>
    <w:tmpl w:val="5A88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77685"/>
    <w:multiLevelType w:val="multilevel"/>
    <w:tmpl w:val="46F0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52E84"/>
    <w:multiLevelType w:val="multilevel"/>
    <w:tmpl w:val="8A4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D708B"/>
    <w:multiLevelType w:val="multilevel"/>
    <w:tmpl w:val="A4B0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F2B45"/>
    <w:multiLevelType w:val="multilevel"/>
    <w:tmpl w:val="86D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06FBC"/>
    <w:multiLevelType w:val="multilevel"/>
    <w:tmpl w:val="96B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421C7"/>
    <w:multiLevelType w:val="multilevel"/>
    <w:tmpl w:val="0F6C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26423"/>
    <w:multiLevelType w:val="multilevel"/>
    <w:tmpl w:val="DF20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C4558"/>
    <w:multiLevelType w:val="multilevel"/>
    <w:tmpl w:val="15F4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A7D2E"/>
    <w:multiLevelType w:val="multilevel"/>
    <w:tmpl w:val="2564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436AC"/>
    <w:multiLevelType w:val="multilevel"/>
    <w:tmpl w:val="5688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51710">
    <w:abstractNumId w:val="1"/>
  </w:num>
  <w:num w:numId="2" w16cid:durableId="55982775">
    <w:abstractNumId w:val="2"/>
  </w:num>
  <w:num w:numId="3" w16cid:durableId="1561596384">
    <w:abstractNumId w:val="6"/>
  </w:num>
  <w:num w:numId="4" w16cid:durableId="993412688">
    <w:abstractNumId w:val="10"/>
  </w:num>
  <w:num w:numId="5" w16cid:durableId="1848474996">
    <w:abstractNumId w:val="3"/>
  </w:num>
  <w:num w:numId="6" w16cid:durableId="2038120534">
    <w:abstractNumId w:val="4"/>
  </w:num>
  <w:num w:numId="7" w16cid:durableId="1662732082">
    <w:abstractNumId w:val="7"/>
  </w:num>
  <w:num w:numId="8" w16cid:durableId="9456869">
    <w:abstractNumId w:val="8"/>
  </w:num>
  <w:num w:numId="9" w16cid:durableId="1299606377">
    <w:abstractNumId w:val="5"/>
  </w:num>
  <w:num w:numId="10" w16cid:durableId="1744133459">
    <w:abstractNumId w:val="9"/>
  </w:num>
  <w:num w:numId="11" w16cid:durableId="20858960">
    <w:abstractNumId w:val="11"/>
  </w:num>
  <w:num w:numId="12" w16cid:durableId="97098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65"/>
    <w:rsid w:val="000C6E31"/>
    <w:rsid w:val="000D1E88"/>
    <w:rsid w:val="00173F80"/>
    <w:rsid w:val="00244478"/>
    <w:rsid w:val="00304C76"/>
    <w:rsid w:val="00366EA9"/>
    <w:rsid w:val="003A0014"/>
    <w:rsid w:val="003C70A5"/>
    <w:rsid w:val="003D5FD2"/>
    <w:rsid w:val="004524BF"/>
    <w:rsid w:val="004D4F2A"/>
    <w:rsid w:val="0059608D"/>
    <w:rsid w:val="00616F65"/>
    <w:rsid w:val="00671910"/>
    <w:rsid w:val="00687206"/>
    <w:rsid w:val="00726E1D"/>
    <w:rsid w:val="00805B6D"/>
    <w:rsid w:val="00827E35"/>
    <w:rsid w:val="00843780"/>
    <w:rsid w:val="008D052D"/>
    <w:rsid w:val="008D1908"/>
    <w:rsid w:val="008E067B"/>
    <w:rsid w:val="00934FDF"/>
    <w:rsid w:val="00B3518C"/>
    <w:rsid w:val="00B42158"/>
    <w:rsid w:val="00C263CF"/>
    <w:rsid w:val="00C446A6"/>
    <w:rsid w:val="00D6571A"/>
    <w:rsid w:val="00D6597E"/>
    <w:rsid w:val="00E65C5B"/>
    <w:rsid w:val="00F26177"/>
    <w:rsid w:val="00F40E35"/>
    <w:rsid w:val="00F4150A"/>
    <w:rsid w:val="00F7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762D"/>
  <w15:chartTrackingRefBased/>
  <w15:docId w15:val="{8844056A-ACDC-4F67-84E0-68588243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FDF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61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16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F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F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F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F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6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6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616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6F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6F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6F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6F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6F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6F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F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6F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6F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6F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6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6F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6F6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rsid w:val="008D1908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8D1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D1908"/>
    <w:rPr>
      <w:rFonts w:ascii="Courier New" w:eastAsia="Courier New" w:hAnsi="Courier New" w:cs="Courier New"/>
      <w:kern w:val="0"/>
      <w:sz w:val="20"/>
      <w:szCs w:val="20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4D4F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D4F2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4D4F2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D4F2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726E1D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726E1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26E1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6E1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B934F-50F9-4F12-B0C3-1990D20D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485</Words>
  <Characters>3569</Characters>
  <Application>Microsoft Office Word</Application>
  <DocSecurity>0</DocSecurity>
  <Lines>197</Lines>
  <Paragraphs>76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Yan_ Lo</dc:creator>
  <cp:keywords/>
  <dc:description/>
  <cp:lastModifiedBy>Yan_ Lo</cp:lastModifiedBy>
  <cp:revision>39</cp:revision>
  <dcterms:created xsi:type="dcterms:W3CDTF">2025-06-17T05:29:00Z</dcterms:created>
  <dcterms:modified xsi:type="dcterms:W3CDTF">2025-06-17T06:47:00Z</dcterms:modified>
</cp:coreProperties>
</file>