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0" w:type="dxa"/>
          <w:left w:w="108" w:type="dxa"/>
          <w:bottom w:w="0" w:type="dxa"/>
          <w:right w:w="108" w:type="dxa"/>
        </w:tblCellMar>
      </w:tblPr>
      <w:tblGrid>
        <w:gridCol w:w="735"/>
        <w:gridCol w:w="7787"/>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29" w:hRule="atLeast"/>
          <w:jc w:val="center"/>
        </w:trPr>
        <w:tc>
          <w:tcPr>
            <w:tcW w:w="431" w:type="pct"/>
            <w:tcBorders>
              <w:top w:val="single" w:color="000000" w:sz="6" w:space="0"/>
              <w:left w:val="nil"/>
              <w:bottom w:val="single" w:color="000000" w:sz="6" w:space="0"/>
              <w:right w:val="nil"/>
            </w:tcBorders>
            <w:shd w:val="clear" w:color="auto" w:fill="FFFFFF"/>
            <w:tcMar>
              <w:top w:w="0" w:type="dxa"/>
              <w:left w:w="108" w:type="dxa"/>
              <w:bottom w:w="0" w:type="dxa"/>
              <w:right w:w="108" w:type="dxa"/>
            </w:tcMar>
            <w:vAlign w:val="center"/>
          </w:tcPr>
          <w:p>
            <w:pPr>
              <w:widowControl w:val="0"/>
              <w:snapToGrid/>
              <w:spacing w:before="0" w:after="0" w:line="360" w:lineRule="auto"/>
              <w:ind w:firstLine="0" w:firstLineChars="0"/>
              <w:jc w:val="center"/>
              <w:rPr>
                <w:rFonts w:ascii="仿宋" w:hAnsi="仿宋" w:eastAsia="仿宋" w:cs="Times New Roman"/>
                <w:b/>
                <w:bCs/>
                <w:color w:val="000000"/>
                <w:kern w:val="2"/>
                <w:sz w:val="22"/>
                <w:szCs w:val="20"/>
                <w:lang w:val="en-US" w:eastAsia="zh-CN" w:bidi="ar-SA"/>
              </w:rPr>
            </w:pPr>
            <w:r>
              <w:rPr>
                <w:rFonts w:ascii="仿宋" w:hAnsi="仿宋" w:eastAsia="仿宋" w:cs="Times New Roman"/>
                <w:b/>
                <w:bCs/>
                <w:color w:val="000000"/>
                <w:kern w:val="2"/>
                <w:sz w:val="22"/>
                <w:szCs w:val="20"/>
                <w:lang w:val="en-US" w:eastAsia="zh-CN" w:bidi="ar-SA"/>
              </w:rPr>
              <w:t>变量</w:t>
            </w:r>
          </w:p>
        </w:tc>
        <w:tc>
          <w:tcPr>
            <w:tcW w:w="4568" w:type="pct"/>
            <w:tcBorders>
              <w:top w:val="single" w:color="000000" w:sz="6" w:space="0"/>
              <w:left w:val="nil"/>
              <w:bottom w:val="single" w:color="000000" w:sz="6" w:space="0"/>
              <w:right w:val="nil"/>
            </w:tcBorders>
            <w:shd w:val="clear" w:color="auto" w:fill="FFFFFF"/>
            <w:tcMar>
              <w:top w:w="0" w:type="dxa"/>
              <w:left w:w="108" w:type="dxa"/>
              <w:bottom w:w="0" w:type="dxa"/>
              <w:right w:w="108" w:type="dxa"/>
            </w:tcMar>
            <w:vAlign w:val="center"/>
          </w:tcPr>
          <w:p>
            <w:pPr>
              <w:widowControl w:val="0"/>
              <w:snapToGrid/>
              <w:spacing w:before="0" w:after="0" w:line="360" w:lineRule="auto"/>
              <w:ind w:firstLine="442" w:firstLineChars="200"/>
              <w:jc w:val="center"/>
              <w:rPr>
                <w:rFonts w:ascii="仿宋" w:hAnsi="仿宋" w:eastAsia="仿宋" w:cs="Times New Roman"/>
                <w:b/>
                <w:bCs/>
                <w:color w:val="000000"/>
                <w:kern w:val="2"/>
                <w:sz w:val="22"/>
                <w:szCs w:val="20"/>
                <w:lang w:val="en-US" w:eastAsia="zh-CN" w:bidi="ar-SA"/>
              </w:rPr>
            </w:pPr>
            <w:r>
              <w:rPr>
                <w:rFonts w:ascii="仿宋" w:hAnsi="仿宋" w:eastAsia="仿宋" w:cs="Times New Roman"/>
                <w:b/>
                <w:bCs/>
                <w:color w:val="000000"/>
                <w:kern w:val="2"/>
                <w:sz w:val="22"/>
                <w:szCs w:val="20"/>
                <w:lang w:val="en-US" w:eastAsia="zh-CN" w:bidi="ar-SA"/>
              </w:rPr>
              <w:t>问题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31" w:hRule="atLeast"/>
          <w:jc w:val="center"/>
        </w:trPr>
        <w:tc>
          <w:tcPr>
            <w:tcW w:w="431" w:type="pct"/>
            <w:tcBorders>
              <w:top w:val="single" w:color="000000" w:sz="6" w:space="0"/>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IQ1</w:t>
            </w:r>
          </w:p>
        </w:tc>
        <w:tc>
          <w:tcPr>
            <w:tcW w:w="4568" w:type="pct"/>
            <w:tcBorders>
              <w:top w:val="single" w:color="000000" w:sz="6" w:space="0"/>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相比其他因素，我更看重在线问诊服务信息的准确性、真实性</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31" w:hRule="atLeast"/>
          <w:jc w:val="center"/>
        </w:trPr>
        <w:tc>
          <w:tcPr>
            <w:tcW w:w="431"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IQ2</w:t>
            </w:r>
          </w:p>
        </w:tc>
        <w:tc>
          <w:tcPr>
            <w:tcW w:w="4568"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相比其他因素，我更看重在线问诊服务信息的专业性、权威性</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31" w:hRule="atLeast"/>
          <w:jc w:val="center"/>
        </w:trPr>
        <w:tc>
          <w:tcPr>
            <w:tcW w:w="431"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IQ3</w:t>
            </w:r>
          </w:p>
        </w:tc>
        <w:tc>
          <w:tcPr>
            <w:tcW w:w="4568"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相比其他因素，我更看重在线问诊服务信息的及时性、时效性</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31" w:hRule="atLeast"/>
          <w:jc w:val="center"/>
        </w:trPr>
        <w:tc>
          <w:tcPr>
            <w:tcW w:w="431"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PE1</w:t>
            </w:r>
          </w:p>
        </w:tc>
        <w:tc>
          <w:tcPr>
            <w:tcW w:w="4568"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我认为在线诊疗服务能给我更多有用的医疗健康信息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31" w:hRule="atLeast"/>
          <w:jc w:val="center"/>
        </w:trPr>
        <w:tc>
          <w:tcPr>
            <w:tcW w:w="431"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PE2</w:t>
            </w:r>
          </w:p>
        </w:tc>
        <w:tc>
          <w:tcPr>
            <w:tcW w:w="4568"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我认为在线诊疗服务能切实提高我的健康状况，缓解病情</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31" w:hRule="atLeast"/>
          <w:jc w:val="center"/>
        </w:trPr>
        <w:tc>
          <w:tcPr>
            <w:tcW w:w="431"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PE3</w:t>
            </w:r>
          </w:p>
        </w:tc>
        <w:tc>
          <w:tcPr>
            <w:tcW w:w="4568"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我认为在线诊疗服务能让我更加方便快捷地咨询相关问题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31" w:hRule="atLeast"/>
          <w:jc w:val="center"/>
        </w:trPr>
        <w:tc>
          <w:tcPr>
            <w:tcW w:w="431"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FC1</w:t>
            </w:r>
          </w:p>
        </w:tc>
        <w:tc>
          <w:tcPr>
            <w:tcW w:w="4568"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我认为自己具备使用在线诊疗服务必备知识，如掌握平台的基本操作方法等</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31" w:hRule="atLeast"/>
          <w:jc w:val="center"/>
        </w:trPr>
        <w:tc>
          <w:tcPr>
            <w:tcW w:w="431"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FC2</w:t>
            </w:r>
          </w:p>
        </w:tc>
        <w:tc>
          <w:tcPr>
            <w:tcW w:w="4568"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我拥有使用在线诊疗服务的硬件技术条件，如接入互联网的智能手机电脑等</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31" w:hRule="atLeast"/>
          <w:jc w:val="center"/>
        </w:trPr>
        <w:tc>
          <w:tcPr>
            <w:tcW w:w="431"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FC3</w:t>
            </w:r>
          </w:p>
        </w:tc>
        <w:tc>
          <w:tcPr>
            <w:tcW w:w="4568"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我在使用在线诊疗服务的过程中遇到问题知道如何获得其他人或平台的帮助</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49" w:hRule="atLeast"/>
          <w:jc w:val="center"/>
        </w:trPr>
        <w:tc>
          <w:tcPr>
            <w:tcW w:w="431"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BI1</w:t>
            </w:r>
          </w:p>
        </w:tc>
        <w:tc>
          <w:tcPr>
            <w:tcW w:w="4568"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今后我打算继续使用（或尝试使用）在线诊疗服务</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31" w:hRule="atLeast"/>
          <w:jc w:val="center"/>
        </w:trPr>
        <w:tc>
          <w:tcPr>
            <w:tcW w:w="431"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BI2</w:t>
            </w:r>
          </w:p>
        </w:tc>
        <w:tc>
          <w:tcPr>
            <w:tcW w:w="4568" w:type="pct"/>
            <w:tcBorders>
              <w:top w:val="nil"/>
              <w:left w:val="nil"/>
              <w:bottom w:val="nil"/>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我很愿意向身边有需要的人推荐使用在线诊疗服务</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31" w:hRule="atLeast"/>
          <w:jc w:val="center"/>
        </w:trPr>
        <w:tc>
          <w:tcPr>
            <w:tcW w:w="431" w:type="pct"/>
            <w:tcBorders>
              <w:top w:val="nil"/>
              <w:left w:val="nil"/>
              <w:bottom w:val="single" w:color="000000" w:sz="6" w:space="0"/>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198" w:firstLineChars="90"/>
              <w:jc w:val="both"/>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BI3</w:t>
            </w:r>
          </w:p>
        </w:tc>
        <w:tc>
          <w:tcPr>
            <w:tcW w:w="4568" w:type="pct"/>
            <w:tcBorders>
              <w:top w:val="nil"/>
              <w:left w:val="nil"/>
              <w:bottom w:val="single" w:color="000000" w:sz="6" w:space="0"/>
              <w:right w:val="nil"/>
            </w:tcBorders>
            <w:shd w:val="clear" w:color="auto" w:fill="FFFFFF"/>
            <w:tcMar>
              <w:top w:w="0" w:type="dxa"/>
              <w:left w:w="108" w:type="dxa"/>
              <w:bottom w:w="0" w:type="dxa"/>
              <w:right w:w="108" w:type="dxa"/>
            </w:tcMar>
            <w:vAlign w:val="top"/>
          </w:tcPr>
          <w:p>
            <w:pPr>
              <w:widowControl w:val="0"/>
              <w:snapToGrid/>
              <w:spacing w:before="0" w:after="0" w:line="360" w:lineRule="auto"/>
              <w:ind w:firstLine="440" w:firstLineChars="200"/>
              <w:jc w:val="center"/>
              <w:rPr>
                <w:rFonts w:ascii="仿宋" w:hAnsi="仿宋" w:eastAsia="仿宋" w:cs="Times New Roman"/>
                <w:color w:val="000000"/>
                <w:kern w:val="2"/>
                <w:sz w:val="22"/>
                <w:szCs w:val="20"/>
                <w:lang w:val="en-US" w:eastAsia="zh-CN" w:bidi="ar-SA"/>
              </w:rPr>
            </w:pPr>
            <w:r>
              <w:rPr>
                <w:rFonts w:ascii="仿宋" w:hAnsi="仿宋" w:eastAsia="仿宋" w:cs="Times New Roman"/>
                <w:color w:val="000000"/>
                <w:kern w:val="2"/>
                <w:sz w:val="22"/>
                <w:szCs w:val="20"/>
                <w:lang w:val="en-US" w:eastAsia="zh-CN" w:bidi="ar-SA"/>
              </w:rPr>
              <w:t>我希望未来能够使用到在线诊疗服务推出的更多功能，在更多的方面使用它</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3F353C47"/>
    <w:rsid w:val="3F353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2023-03-27T14:46:00Z</dcterms:created>
  <dc:creator>遥远的相似性</dc:creator>
  <cp:lastModifiedBy>遥远的相似性</cp:lastModifiedBy>
  <dcterms:modified xsi:type="dcterms:W3CDTF">2023-03-27T14:47:11Z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ADAE3DAA0CC34AEDADBD56810B5D2D93</vt:lpwstr>
  </property>
</Properties>
</file>