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CBD01" w14:textId="77777777" w:rsidR="00596D4A" w:rsidRPr="00DD0C51" w:rsidRDefault="00000000">
      <w:pPr>
        <w:spacing w:after="80"/>
        <w:jc w:val="center"/>
        <w:rPr>
          <w:rFonts w:ascii="宋体" w:eastAsia="宋体" w:hAnsi="宋体"/>
          <w:sz w:val="44"/>
          <w:szCs w:val="44"/>
        </w:rPr>
      </w:pPr>
      <w:r>
        <w:rPr>
          <w:rFonts w:ascii="宋体" w:eastAsia="宋体" w:hAnsi="宋体" w:cs="宋体"/>
          <w:b/>
          <w:bCs/>
          <w:sz w:val="44"/>
          <w:szCs w:val="44"/>
        </w:rPr>
        <w:t>钟昊言（Yan）</w:t>
      </w:r>
    </w:p>
    <w:p w14:paraId="308BC36E" w14:textId="31D2EBEF" w:rsidR="00596D4A" w:rsidRPr="00320FE1" w:rsidRDefault="0013466E">
      <w:pPr>
        <w:spacing w:after="160"/>
        <w:jc w:val="center"/>
        <w:rPr>
          <w:rFonts w:ascii="宋体" w:eastAsia="宋体" w:hAnsi="宋体"/>
        </w:rPr>
      </w:pPr>
      <w:r>
        <w:rPr>
          <w:rFonts w:ascii="宋体" w:eastAsia="宋体" w:hAnsi="宋体"/>
        </w:rPr>
        <w:t xml:space="preserve">15217306061 | </w:t>
      </w:r>
      <w:hyperlink r:id="rId7" w:history="1">
        <w:r>
          <w:rPr>
            <w:rStyle w:val="Hyperlink"/>
            <w:rFonts w:ascii="宋体" w:eastAsia="宋体" w:hAnsi="宋体"/>
          </w:rPr>
          <w:t>yan.zhong030922@gmail.com</w:t>
        </w:r>
        <w:r>
          <w:rPr>
            <w:rStyle w:val="Hyperlink"/>
            <w:rFonts w:ascii="宋体" w:eastAsia="宋体" w:hAnsi="宋体" w:hint="eastAsia"/>
          </w:rPr>
          <w:t xml:space="preserve"> </w:t>
        </w:r>
        <w:r>
          <w:rPr>
            <w:rStyle w:val="Hyperlink"/>
            <w:rFonts w:ascii="宋体" w:eastAsia="宋体" w:hAnsi="宋体"/>
          </w:rPr>
          <w:t>|</w:t>
        </w:r>
      </w:hyperlink>
      <w:r>
        <w:rPr>
          <w:rFonts w:ascii="宋体" w:eastAsia="宋体" w:hAnsi="宋体" w:hint="eastAsia"/>
        </w:rPr>
        <w:t>广州市</w:t>
      </w:r>
    </w:p>
    <w:p w14:paraId="7CD5145F" w14:textId="77777777" w:rsidR="00596D4A" w:rsidRPr="00634FAB" w:rsidRDefault="00000000">
      <w:pPr>
        <w:pBdr>
          <w:bottom w:val="single" w:sz="6" w:space="1" w:color="2E75B6"/>
        </w:pBdr>
        <w:spacing w:before="180" w:after="60"/>
        <w:rPr>
          <w:rFonts w:ascii="宋体" w:eastAsia="宋体" w:hAnsi="宋体"/>
        </w:rPr>
      </w:pPr>
      <w:r w:rsidRPr="00634FAB">
        <w:rPr>
          <w:rFonts w:ascii="宋体" w:eastAsia="宋体" w:hAnsi="宋体"/>
          <w:b/>
          <w:bCs/>
          <w:sz w:val="24"/>
          <w:szCs w:val="24"/>
        </w:rPr>
        <w:t>教育背景</w:t>
      </w:r>
    </w:p>
    <w:p w14:paraId="157B704F" w14:textId="76EB791C" w:rsidR="00596D4A" w:rsidRPr="00634FAB" w:rsidRDefault="00000000" w:rsidP="00DD0C51">
      <w:pPr>
        <w:spacing w:before="80" w:after="40"/>
        <w:ind w:right="884"/>
        <w:rPr>
          <w:rFonts w:ascii="宋体" w:eastAsia="宋体" w:hAnsi="宋体"/>
        </w:rPr>
      </w:pPr>
      <w:r w:rsidRPr="00634FAB">
        <w:rPr>
          <w:rFonts w:ascii="宋体" w:eastAsia="宋体" w:hAnsi="宋体" w:cs="宋体"/>
          <w:b/>
          <w:bCs/>
          <w:sz w:val="22"/>
          <w:szCs w:val="22"/>
        </w:rPr>
        <w:t>芝加哥大学（University of Chicago）</w:t>
      </w:r>
      <w:r w:rsidRPr="00634FAB">
        <w:rPr>
          <w:rFonts w:ascii="宋体" w:eastAsia="宋体" w:hAnsi="宋体" w:cs="宋体"/>
        </w:rPr>
        <w:t xml:space="preserve">        </w:t>
      </w:r>
      <w:r w:rsidRPr="00634FAB">
        <w:rPr>
          <w:rFonts w:ascii="宋体" w:eastAsia="宋体" w:hAnsi="宋体" w:cs="宋体"/>
        </w:rPr>
        <w:tab/>
      </w:r>
      <w:r w:rsidRPr="00634FAB">
        <w:rPr>
          <w:rFonts w:ascii="宋体" w:eastAsia="宋体" w:hAnsi="宋体" w:cs="宋体"/>
        </w:rPr>
        <w:tab/>
      </w:r>
      <w:r w:rsidRPr="00634FAB">
        <w:rPr>
          <w:rFonts w:ascii="宋体" w:eastAsia="宋体" w:hAnsi="宋体" w:cs="宋体"/>
        </w:rPr>
        <w:tab/>
      </w:r>
      <w:r w:rsidRPr="00634FAB">
        <w:rPr>
          <w:rFonts w:ascii="宋体" w:eastAsia="宋体" w:hAnsi="宋体" w:cs="宋体"/>
        </w:rPr>
        <w:tab/>
      </w:r>
      <w:r w:rsidRPr="00634FAB">
        <w:rPr>
          <w:rFonts w:ascii="宋体" w:eastAsia="宋体" w:hAnsi="宋体" w:cs="宋体"/>
        </w:rPr>
        <w:tab/>
      </w:r>
      <w:r w:rsidRPr="00634FAB">
        <w:rPr>
          <w:rFonts w:ascii="宋体" w:eastAsia="宋体" w:hAnsi="宋体" w:cs="宋体"/>
        </w:rPr>
        <w:tab/>
      </w:r>
      <w:r w:rsidRPr="00634FAB">
        <w:rPr>
          <w:rFonts w:ascii="宋体" w:eastAsia="宋体" w:hAnsi="宋体" w:cs="宋体"/>
        </w:rPr>
        <w:tab/>
        <w:t>2026年9月入学</w:t>
      </w:r>
    </w:p>
    <w:p w14:paraId="3B903A7A" w14:textId="77777777" w:rsidR="00596D4A" w:rsidRPr="00634FAB" w:rsidRDefault="00000000">
      <w:pPr>
        <w:spacing w:after="100"/>
        <w:rPr>
          <w:rFonts w:ascii="宋体" w:eastAsia="宋体" w:hAnsi="宋体"/>
        </w:rPr>
      </w:pPr>
      <w:r w:rsidRPr="00634FAB">
        <w:rPr>
          <w:rFonts w:ascii="宋体" w:eastAsia="宋体" w:hAnsi="宋体" w:cs="宋体"/>
          <w:i/>
          <w:iCs/>
        </w:rPr>
        <w:t>数据科学（理学硕士）｜QS 2026 #13</w:t>
      </w:r>
    </w:p>
    <w:p w14:paraId="27202181" w14:textId="1D742E38" w:rsidR="00596D4A" w:rsidRPr="00634FAB" w:rsidRDefault="00000000">
      <w:pPr>
        <w:spacing w:before="80" w:after="40"/>
        <w:rPr>
          <w:rFonts w:ascii="宋体" w:eastAsia="宋体" w:hAnsi="宋体"/>
        </w:rPr>
      </w:pPr>
      <w:r w:rsidRPr="00634FAB">
        <w:rPr>
          <w:rFonts w:ascii="宋体" w:eastAsia="宋体" w:hAnsi="宋体" w:cs="宋体"/>
          <w:b/>
          <w:bCs/>
          <w:sz w:val="22"/>
          <w:szCs w:val="22"/>
        </w:rPr>
        <w:t>伍斯特理工学院（Worcester Polytechnic Institute）</w:t>
      </w:r>
      <w:r w:rsidRPr="00634FAB">
        <w:rPr>
          <w:rFonts w:ascii="宋体" w:eastAsia="宋体" w:hAnsi="宋体" w:cs="宋体"/>
        </w:rPr>
        <w:t xml:space="preserve">        </w:t>
      </w:r>
      <w:r w:rsidRPr="00634FAB">
        <w:rPr>
          <w:rFonts w:ascii="宋体" w:eastAsia="宋体" w:hAnsi="宋体" w:cs="宋体"/>
        </w:rPr>
        <w:tab/>
      </w:r>
      <w:r w:rsidRPr="00634FAB">
        <w:rPr>
          <w:rFonts w:ascii="宋体" w:eastAsia="宋体" w:hAnsi="宋体" w:cs="宋体"/>
        </w:rPr>
        <w:tab/>
      </w:r>
      <w:r w:rsidRPr="00634FAB">
        <w:rPr>
          <w:rFonts w:ascii="宋体" w:eastAsia="宋体" w:hAnsi="宋体" w:cs="宋体"/>
        </w:rPr>
        <w:tab/>
      </w:r>
      <w:r w:rsidRPr="00634FAB">
        <w:rPr>
          <w:rFonts w:ascii="宋体" w:eastAsia="宋体" w:hAnsi="宋体" w:cs="宋体"/>
        </w:rPr>
        <w:tab/>
        <w:t>2022年8月—至今</w:t>
      </w:r>
    </w:p>
    <w:p w14:paraId="16B21AC5" w14:textId="77777777" w:rsidR="00596D4A" w:rsidRPr="00634FAB" w:rsidRDefault="00000000">
      <w:pPr>
        <w:spacing w:after="40"/>
        <w:rPr>
          <w:rFonts w:ascii="宋体" w:eastAsia="宋体" w:hAnsi="宋体"/>
        </w:rPr>
      </w:pPr>
      <w:r w:rsidRPr="00634FAB">
        <w:rPr>
          <w:rFonts w:ascii="宋体" w:eastAsia="宋体" w:hAnsi="宋体" w:cs="宋体"/>
          <w:i/>
          <w:iCs/>
        </w:rPr>
        <w:t>数学科学（理学学士）&amp; 数据科学（理学学士）；GPA：3.61/4.0</w:t>
      </w:r>
    </w:p>
    <w:p w14:paraId="771F45E9" w14:textId="77777777" w:rsidR="00596D4A" w:rsidRPr="00634FAB" w:rsidRDefault="00000000">
      <w:pPr>
        <w:pBdr>
          <w:bottom w:val="single" w:sz="6" w:space="1" w:color="2E75B6"/>
        </w:pBdr>
        <w:spacing w:before="180" w:after="60"/>
        <w:rPr>
          <w:rFonts w:ascii="宋体" w:eastAsia="宋体" w:hAnsi="宋体"/>
        </w:rPr>
      </w:pPr>
      <w:r w:rsidRPr="00634FAB">
        <w:rPr>
          <w:rFonts w:ascii="宋体" w:eastAsia="宋体" w:hAnsi="宋体"/>
          <w:b/>
          <w:bCs/>
          <w:sz w:val="24"/>
          <w:szCs w:val="24"/>
        </w:rPr>
        <w:t>专业技能</w:t>
      </w:r>
    </w:p>
    <w:p w14:paraId="05C9E84B" w14:textId="03058DBB" w:rsidR="00596D4A" w:rsidRPr="00634FAB" w:rsidRDefault="00000000">
      <w:pPr>
        <w:spacing w:before="80" w:after="40"/>
        <w:rPr>
          <w:rFonts w:ascii="宋体" w:eastAsia="宋体" w:hAnsi="宋体"/>
        </w:rPr>
      </w:pPr>
      <w:r w:rsidRPr="00634FAB">
        <w:rPr>
          <w:rFonts w:ascii="宋体" w:eastAsia="宋体" w:hAnsi="宋体" w:cs="宋体"/>
          <w:b/>
          <w:bCs/>
        </w:rPr>
        <w:t>技术技能：</w:t>
      </w:r>
      <w:r w:rsidRPr="00634FAB">
        <w:rPr>
          <w:rFonts w:ascii="宋体" w:eastAsia="宋体" w:hAnsi="宋体" w:cs="宋体"/>
        </w:rPr>
        <w:t>Python（熟练掌握）、Excel（熟练掌握）、Tableau（熟练掌握）、LaTeX（熟悉）</w:t>
      </w:r>
      <w:r w:rsidRPr="00634FAB">
        <w:rPr>
          <w:rFonts w:ascii="宋体" w:eastAsia="宋体" w:hAnsi="宋体" w:cs="宋体" w:hint="eastAsia"/>
        </w:rPr>
        <w:t>、</w:t>
      </w:r>
      <w:r w:rsidRPr="00634FAB">
        <w:rPr>
          <w:rFonts w:ascii="宋体" w:eastAsia="宋体" w:hAnsi="宋体" w:cs="宋体"/>
        </w:rPr>
        <w:t>SQL（</w:t>
      </w:r>
      <w:r w:rsidRPr="00634FAB">
        <w:rPr>
          <w:rFonts w:ascii="宋体" w:eastAsia="宋体" w:hAnsi="宋体" w:cs="宋体" w:hint="eastAsia"/>
        </w:rPr>
        <w:t>比较</w:t>
      </w:r>
      <w:r w:rsidRPr="00634FAB">
        <w:rPr>
          <w:rFonts w:ascii="宋体" w:eastAsia="宋体" w:hAnsi="宋体" w:cs="宋体"/>
        </w:rPr>
        <w:t>熟悉）、R（</w:t>
      </w:r>
      <w:r w:rsidRPr="00634FAB">
        <w:rPr>
          <w:rFonts w:ascii="宋体" w:eastAsia="宋体" w:hAnsi="宋体" w:cs="宋体" w:hint="eastAsia"/>
        </w:rPr>
        <w:t>比较</w:t>
      </w:r>
      <w:r w:rsidRPr="00634FAB">
        <w:rPr>
          <w:rFonts w:ascii="宋体" w:eastAsia="宋体" w:hAnsi="宋体" w:cs="宋体"/>
        </w:rPr>
        <w:t>熟悉）。</w:t>
      </w:r>
    </w:p>
    <w:p w14:paraId="2DE14769" w14:textId="77777777" w:rsidR="00596D4A" w:rsidRPr="00634FAB" w:rsidRDefault="00000000">
      <w:pPr>
        <w:spacing w:after="80"/>
        <w:rPr>
          <w:rFonts w:ascii="宋体" w:eastAsia="宋体" w:hAnsi="宋体"/>
        </w:rPr>
      </w:pPr>
      <w:r w:rsidRPr="00634FAB">
        <w:rPr>
          <w:rFonts w:ascii="宋体" w:eastAsia="宋体" w:hAnsi="宋体" w:cs="宋体"/>
          <w:b/>
          <w:bCs/>
        </w:rPr>
        <w:t>语言能力：</w:t>
      </w:r>
      <w:r w:rsidRPr="00634FAB">
        <w:rPr>
          <w:rFonts w:ascii="宋体" w:eastAsia="宋体" w:hAnsi="宋体" w:cs="宋体"/>
        </w:rPr>
        <w:t>普通话（母语）、粤语（熟练）、英语（熟练）。</w:t>
      </w:r>
    </w:p>
    <w:p w14:paraId="367D4988" w14:textId="77777777" w:rsidR="00596D4A" w:rsidRPr="00634FAB" w:rsidRDefault="00000000">
      <w:pPr>
        <w:pBdr>
          <w:bottom w:val="single" w:sz="6" w:space="1" w:color="2E75B6"/>
        </w:pBdr>
        <w:spacing w:before="180" w:after="60"/>
        <w:rPr>
          <w:rFonts w:ascii="宋体" w:eastAsia="宋体" w:hAnsi="宋体"/>
        </w:rPr>
      </w:pPr>
      <w:r w:rsidRPr="00634FAB">
        <w:rPr>
          <w:rFonts w:ascii="宋体" w:eastAsia="宋体" w:hAnsi="宋体"/>
          <w:b/>
          <w:bCs/>
          <w:sz w:val="24"/>
          <w:szCs w:val="24"/>
        </w:rPr>
        <w:t>项目经历</w:t>
      </w:r>
    </w:p>
    <w:p w14:paraId="7F7ABDB2" w14:textId="59A74613" w:rsidR="00596D4A" w:rsidRPr="00634FAB" w:rsidRDefault="00000000">
      <w:pPr>
        <w:spacing w:before="120" w:after="40"/>
        <w:rPr>
          <w:rFonts w:ascii="宋体" w:eastAsia="宋体" w:hAnsi="宋体"/>
        </w:rPr>
      </w:pPr>
      <w:r w:rsidRPr="00634FAB">
        <w:rPr>
          <w:rFonts w:ascii="宋体" w:eastAsia="宋体" w:hAnsi="宋体" w:cs="宋体"/>
          <w:b/>
          <w:bCs/>
          <w:sz w:val="21"/>
          <w:szCs w:val="21"/>
        </w:rPr>
        <w:t>毕业资格项目：深度学习方法在生长模式建模与分析中的应用</w:t>
      </w:r>
      <w:r w:rsidRPr="00634FAB">
        <w:rPr>
          <w:rFonts w:ascii="宋体" w:eastAsia="宋体" w:hAnsi="宋体" w:cs="宋体"/>
        </w:rPr>
        <w:t xml:space="preserve">        </w:t>
      </w:r>
      <w:r w:rsidRPr="00634FAB">
        <w:rPr>
          <w:rFonts w:ascii="宋体" w:eastAsia="宋体" w:hAnsi="宋体" w:cs="宋体"/>
        </w:rPr>
        <w:tab/>
      </w:r>
      <w:r w:rsidRPr="00634FAB">
        <w:rPr>
          <w:rFonts w:ascii="宋体" w:eastAsia="宋体" w:hAnsi="宋体" w:cs="宋体"/>
        </w:rPr>
        <w:tab/>
      </w:r>
      <w:r w:rsidRPr="00634FAB">
        <w:rPr>
          <w:rFonts w:ascii="宋体" w:eastAsia="宋体" w:hAnsi="宋体" w:cs="宋体"/>
        </w:rPr>
        <w:tab/>
        <w:t>2025年7月—至今</w:t>
      </w:r>
    </w:p>
    <w:p w14:paraId="1D0EDF45" w14:textId="5DD28D73" w:rsidR="00632F42" w:rsidRPr="00634FAB" w:rsidRDefault="00000000" w:rsidP="00632F42">
      <w:pPr>
        <w:pStyle w:val="ListParagraph"/>
        <w:numPr>
          <w:ilvl w:val="0"/>
          <w:numId w:val="2"/>
        </w:numPr>
        <w:spacing w:after="30"/>
        <w:rPr>
          <w:rFonts w:ascii="宋体" w:eastAsia="宋体" w:hAnsi="宋体"/>
        </w:rPr>
      </w:pPr>
      <w:r w:rsidRPr="00634FAB">
        <w:rPr>
          <w:rFonts w:ascii="宋体" w:eastAsia="宋体" w:hAnsi="宋体" w:cs="宋体"/>
        </w:rPr>
        <w:t>融合偏微分方程与物理信息神经网络（Physics-Informed Neural Network），</w:t>
      </w:r>
      <w:r w:rsidRPr="00634FAB">
        <w:rPr>
          <w:rFonts w:ascii="宋体" w:eastAsia="宋体" w:hAnsi="宋体" w:cs="宋体" w:hint="eastAsia"/>
        </w:rPr>
        <w:t>以及对比其与能量变分神经网络（Energetic Variational N</w:t>
      </w:r>
      <w:r w:rsidRPr="00634FAB">
        <w:rPr>
          <w:rFonts w:ascii="宋体" w:eastAsia="宋体" w:hAnsi="宋体" w:cs="宋体"/>
        </w:rPr>
        <w:t xml:space="preserve">eural </w:t>
      </w:r>
      <w:r w:rsidRPr="00634FAB">
        <w:rPr>
          <w:rFonts w:ascii="宋体" w:eastAsia="宋体" w:hAnsi="宋体" w:cs="宋体" w:hint="eastAsia"/>
        </w:rPr>
        <w:t>N</w:t>
      </w:r>
      <w:r w:rsidRPr="00634FAB">
        <w:rPr>
          <w:rFonts w:ascii="宋体" w:eastAsia="宋体" w:hAnsi="宋体" w:cs="宋体"/>
        </w:rPr>
        <w:t>etworks</w:t>
      </w:r>
      <w:r w:rsidRPr="00634FAB">
        <w:rPr>
          <w:rFonts w:ascii="宋体" w:eastAsia="宋体" w:hAnsi="宋体" w:cs="宋体" w:hint="eastAsia"/>
        </w:rPr>
        <w:t>）对于数据模拟的差异，基于此</w:t>
      </w:r>
      <w:r w:rsidRPr="00634FAB">
        <w:rPr>
          <w:rFonts w:ascii="宋体" w:eastAsia="宋体" w:hAnsi="宋体" w:cs="宋体"/>
        </w:rPr>
        <w:t>对生长模式进行建模与预测。</w:t>
      </w:r>
    </w:p>
    <w:p w14:paraId="318E8DF0" w14:textId="77777777" w:rsidR="00596D4A" w:rsidRPr="00634FAB" w:rsidRDefault="00000000">
      <w:pPr>
        <w:pStyle w:val="ListParagraph"/>
        <w:numPr>
          <w:ilvl w:val="0"/>
          <w:numId w:val="2"/>
        </w:numPr>
        <w:spacing w:after="30"/>
        <w:rPr>
          <w:rFonts w:ascii="宋体" w:eastAsia="宋体" w:hAnsi="宋体"/>
        </w:rPr>
      </w:pPr>
      <w:r w:rsidRPr="00634FAB">
        <w:rPr>
          <w:rFonts w:ascii="宋体" w:eastAsia="宋体" w:hAnsi="宋体" w:cs="宋体"/>
        </w:rPr>
        <w:t>研究二维/三维空间域中的多变量耦合PDE系统，在Overleaf上撰写完整文档，并将数学框架转化为Python实现。</w:t>
      </w:r>
    </w:p>
    <w:p w14:paraId="67034EEB" w14:textId="2B7D31E4" w:rsidR="00596D4A" w:rsidRPr="00634FAB" w:rsidRDefault="00320FE1">
      <w:pPr>
        <w:spacing w:before="120" w:after="40"/>
        <w:rPr>
          <w:rFonts w:ascii="宋体" w:eastAsia="宋体" w:hAnsi="宋体"/>
        </w:rPr>
      </w:pPr>
      <w:r w:rsidRPr="00634FAB">
        <w:rPr>
          <w:rFonts w:ascii="宋体" w:eastAsia="宋体" w:hAnsi="宋体" w:cs="宋体" w:hint="eastAsia"/>
          <w:b/>
          <w:bCs/>
          <w:sz w:val="21"/>
          <w:szCs w:val="21"/>
        </w:rPr>
        <w:t>数据科学项目</w:t>
      </w:r>
      <w:r w:rsidRPr="00634FAB">
        <w:rPr>
          <w:rFonts w:ascii="宋体" w:eastAsia="宋体" w:hAnsi="宋体" w:cs="宋体"/>
          <w:b/>
          <w:bCs/>
          <w:sz w:val="21"/>
          <w:szCs w:val="21"/>
        </w:rPr>
        <w:t>：空气质量与健康影响预测</w:t>
      </w:r>
      <w:r w:rsidRPr="00634FAB">
        <w:rPr>
          <w:rFonts w:ascii="宋体" w:eastAsia="宋体" w:hAnsi="宋体" w:cs="宋体"/>
          <w:sz w:val="21"/>
          <w:szCs w:val="21"/>
        </w:rPr>
        <w:t xml:space="preserve"> </w:t>
      </w:r>
      <w:r w:rsidRPr="00634FAB">
        <w:rPr>
          <w:rFonts w:ascii="宋体" w:eastAsia="宋体" w:hAnsi="宋体" w:cs="宋体"/>
        </w:rPr>
        <w:t xml:space="preserve">       </w:t>
      </w:r>
      <w:r w:rsidRPr="00634FAB">
        <w:rPr>
          <w:rFonts w:ascii="宋体" w:eastAsia="宋体" w:hAnsi="宋体" w:cs="宋体"/>
        </w:rPr>
        <w:tab/>
      </w:r>
      <w:r w:rsidRPr="00634FAB">
        <w:rPr>
          <w:rFonts w:ascii="宋体" w:eastAsia="宋体" w:hAnsi="宋体" w:cs="宋体"/>
        </w:rPr>
        <w:tab/>
      </w:r>
      <w:r w:rsidRPr="00634FAB">
        <w:rPr>
          <w:rFonts w:ascii="宋体" w:eastAsia="宋体" w:hAnsi="宋体" w:cs="宋体"/>
        </w:rPr>
        <w:tab/>
      </w:r>
      <w:r w:rsidRPr="00634FAB">
        <w:rPr>
          <w:rFonts w:ascii="宋体" w:eastAsia="宋体" w:hAnsi="宋体" w:cs="宋体"/>
        </w:rPr>
        <w:tab/>
      </w:r>
      <w:r w:rsidRPr="00634FAB">
        <w:rPr>
          <w:rFonts w:ascii="宋体" w:eastAsia="宋体" w:hAnsi="宋体" w:cs="宋体"/>
        </w:rPr>
        <w:tab/>
      </w:r>
      <w:r w:rsidRPr="00634FAB">
        <w:rPr>
          <w:rFonts w:ascii="宋体" w:eastAsia="宋体" w:hAnsi="宋体" w:cs="宋体"/>
        </w:rPr>
        <w:tab/>
      </w:r>
      <w:r w:rsidRPr="00634FAB">
        <w:rPr>
          <w:rFonts w:ascii="宋体" w:eastAsia="宋体" w:hAnsi="宋体" w:cs="宋体"/>
        </w:rPr>
        <w:tab/>
      </w:r>
      <w:r w:rsidRPr="00634FAB">
        <w:rPr>
          <w:rFonts w:ascii="宋体" w:eastAsia="宋体" w:hAnsi="宋体" w:cs="宋体"/>
        </w:rPr>
        <w:tab/>
        <w:t>2024年8月—2024年10月</w:t>
      </w:r>
    </w:p>
    <w:p w14:paraId="04F7735A" w14:textId="4A5C577D" w:rsidR="00596D4A" w:rsidRPr="00634FAB" w:rsidRDefault="00000000">
      <w:pPr>
        <w:pStyle w:val="ListParagraph"/>
        <w:numPr>
          <w:ilvl w:val="0"/>
          <w:numId w:val="2"/>
        </w:numPr>
        <w:spacing w:after="30"/>
        <w:rPr>
          <w:rFonts w:ascii="宋体" w:eastAsia="宋体" w:hAnsi="宋体"/>
        </w:rPr>
      </w:pPr>
      <w:r w:rsidRPr="00634FAB">
        <w:rPr>
          <w:rFonts w:ascii="宋体" w:eastAsia="宋体" w:hAnsi="宋体" w:cs="宋体"/>
        </w:rPr>
        <w:t>评估机器学习技术（随机森林、SVM、逻辑回归）的有效性，并采用随机森林对环境与健康指标数据集（5800+条目）进行建模</w:t>
      </w:r>
      <w:r w:rsidRPr="00634FAB">
        <w:rPr>
          <w:rFonts w:ascii="宋体" w:eastAsia="宋体" w:hAnsi="宋体" w:cs="宋体" w:hint="eastAsia"/>
        </w:rPr>
        <w:t>，同时</w:t>
      </w:r>
      <w:r w:rsidRPr="00634FAB">
        <w:rPr>
          <w:rFonts w:ascii="宋体" w:eastAsia="宋体" w:hAnsi="宋体" w:cs="宋体"/>
        </w:rPr>
        <w:t>使用Python可视化环境因素与健康影响之间的关系，为公共卫生政策制定提供支持</w:t>
      </w:r>
      <w:r w:rsidRPr="00634FAB">
        <w:rPr>
          <w:rFonts w:ascii="宋体" w:eastAsia="宋体" w:hAnsi="宋体" w:cs="宋体" w:hint="eastAsia"/>
        </w:rPr>
        <w:t>。</w:t>
      </w:r>
    </w:p>
    <w:p w14:paraId="3B20768F" w14:textId="56F291EF" w:rsidR="00596D4A" w:rsidRPr="00634FAB" w:rsidRDefault="00000000" w:rsidP="00D63703">
      <w:pPr>
        <w:pStyle w:val="ListParagraph"/>
        <w:numPr>
          <w:ilvl w:val="0"/>
          <w:numId w:val="2"/>
        </w:numPr>
        <w:spacing w:after="30"/>
        <w:rPr>
          <w:rFonts w:ascii="宋体" w:eastAsia="宋体" w:hAnsi="宋体"/>
        </w:rPr>
      </w:pPr>
      <w:r w:rsidRPr="00634FAB">
        <w:rPr>
          <w:rFonts w:ascii="宋体" w:eastAsia="宋体" w:hAnsi="宋体" w:cs="宋体"/>
        </w:rPr>
        <w:t>主导数据预处理与特征工程，通过超参数调优和K折交叉验证确保模型稳健性；集成OpenWeatherMap API，实现新英格兰地区</w:t>
      </w:r>
      <w:r w:rsidRPr="00634FAB">
        <w:rPr>
          <w:rFonts w:ascii="宋体" w:eastAsia="宋体" w:hAnsi="宋体" w:cs="宋体" w:hint="eastAsia"/>
        </w:rPr>
        <w:t>空气质量</w:t>
      </w:r>
      <w:r w:rsidRPr="00634FAB">
        <w:rPr>
          <w:rFonts w:ascii="宋体" w:eastAsia="宋体" w:hAnsi="宋体" w:cs="宋体"/>
        </w:rPr>
        <w:t>的实时预测。</w:t>
      </w:r>
    </w:p>
    <w:p w14:paraId="67713080" w14:textId="4DE7947A" w:rsidR="00596D4A" w:rsidRPr="00634FAB" w:rsidRDefault="00000000">
      <w:pPr>
        <w:spacing w:before="120" w:after="40"/>
        <w:rPr>
          <w:rFonts w:ascii="宋体" w:eastAsia="宋体" w:hAnsi="宋体"/>
        </w:rPr>
      </w:pPr>
      <w:r w:rsidRPr="00634FAB">
        <w:rPr>
          <w:rFonts w:ascii="宋体" w:eastAsia="宋体" w:hAnsi="宋体" w:cs="宋体"/>
          <w:b/>
          <w:bCs/>
          <w:sz w:val="21"/>
          <w:szCs w:val="21"/>
        </w:rPr>
        <w:t>交互资格项目：</w:t>
      </w:r>
      <w:hyperlink r:id="rId8" w:history="1">
        <w:r w:rsidR="00596D4A" w:rsidRPr="00634FAB">
          <w:rPr>
            <w:rStyle w:val="Hyperlink"/>
            <w:rFonts w:ascii="宋体" w:eastAsia="宋体" w:hAnsi="宋体" w:cs="宋体"/>
            <w:b/>
            <w:bCs/>
            <w:sz w:val="21"/>
            <w:szCs w:val="21"/>
          </w:rPr>
          <w:t>Fretology</w:t>
        </w:r>
      </w:hyperlink>
      <w:r w:rsidRPr="00634FAB">
        <w:rPr>
          <w:rFonts w:ascii="宋体" w:eastAsia="宋体" w:hAnsi="宋体" w:cs="宋体"/>
          <w:b/>
          <w:bCs/>
          <w:sz w:val="21"/>
          <w:szCs w:val="21"/>
        </w:rPr>
        <w:t>——开放获取的吉他研究、保护与教育资源</w:t>
      </w:r>
      <w:r w:rsidRPr="00634FAB">
        <w:rPr>
          <w:rFonts w:ascii="宋体" w:eastAsia="宋体" w:hAnsi="宋体" w:cs="宋体"/>
        </w:rPr>
        <w:t xml:space="preserve">        </w:t>
      </w:r>
      <w:r w:rsidRPr="00634FAB">
        <w:rPr>
          <w:rFonts w:ascii="宋体" w:eastAsia="宋体" w:hAnsi="宋体" w:cs="宋体"/>
        </w:rPr>
        <w:tab/>
        <w:t>2024年6月—2024年8月</w:t>
      </w:r>
    </w:p>
    <w:p w14:paraId="78900C11" w14:textId="492BDF29" w:rsidR="00DD0C51" w:rsidRPr="00634FAB" w:rsidRDefault="00DD0C51">
      <w:pPr>
        <w:pStyle w:val="ListParagraph"/>
        <w:numPr>
          <w:ilvl w:val="0"/>
          <w:numId w:val="2"/>
        </w:numPr>
        <w:spacing w:after="30"/>
        <w:rPr>
          <w:rFonts w:ascii="宋体" w:eastAsia="宋体" w:hAnsi="宋体"/>
        </w:rPr>
      </w:pPr>
      <w:r w:rsidRPr="00634FAB">
        <w:rPr>
          <w:rFonts w:ascii="宋体" w:eastAsia="宋体" w:hAnsi="宋体" w:cs="宋体" w:hint="eastAsia"/>
        </w:rPr>
        <w:t>设计并执行针对制琴师群体的问卷与访谈，收集49份有效问卷（28份纳入分析）及4位专家访谈，识别Fretology平台在3D建模精度、2D图纸整合等方面的核心改进方向。</w:t>
      </w:r>
    </w:p>
    <w:p w14:paraId="2E46D378" w14:textId="30F1F6BF" w:rsidR="00320FE1" w:rsidRPr="00634FAB" w:rsidRDefault="00000000" w:rsidP="00DD0C51">
      <w:pPr>
        <w:pStyle w:val="ListParagraph"/>
        <w:numPr>
          <w:ilvl w:val="0"/>
          <w:numId w:val="2"/>
        </w:numPr>
        <w:spacing w:after="30"/>
        <w:rPr>
          <w:rFonts w:ascii="宋体" w:eastAsia="宋体" w:hAnsi="宋体"/>
        </w:rPr>
      </w:pPr>
      <w:r w:rsidRPr="00634FAB">
        <w:rPr>
          <w:rFonts w:ascii="宋体" w:eastAsia="宋体" w:hAnsi="宋体" w:cs="宋体"/>
        </w:rPr>
        <w:t>主导项目会议组织与教授汇报，协调3人团队完成混合研究方法（定量问卷+定性访谈）的全流程执行，并撰写完整研究报告。</w:t>
      </w:r>
    </w:p>
    <w:p w14:paraId="2934558E" w14:textId="71E9B80E" w:rsidR="00596D4A" w:rsidRPr="00634FAB" w:rsidRDefault="00000000">
      <w:pPr>
        <w:pBdr>
          <w:bottom w:val="single" w:sz="6" w:space="1" w:color="2E75B6"/>
        </w:pBdr>
        <w:spacing w:before="180" w:after="60"/>
        <w:rPr>
          <w:rFonts w:ascii="宋体" w:eastAsia="宋体" w:hAnsi="宋体"/>
        </w:rPr>
      </w:pPr>
      <w:r w:rsidRPr="00634FAB">
        <w:rPr>
          <w:rFonts w:ascii="宋体" w:eastAsia="宋体" w:hAnsi="宋体"/>
          <w:b/>
          <w:bCs/>
          <w:sz w:val="24"/>
          <w:szCs w:val="24"/>
        </w:rPr>
        <w:t>其他经历</w:t>
      </w:r>
    </w:p>
    <w:p w14:paraId="2605B177" w14:textId="6C424DA7" w:rsidR="00CE5F4A" w:rsidRPr="00634FAB" w:rsidRDefault="00CE5F4A" w:rsidP="00CE5F4A">
      <w:pPr>
        <w:spacing w:before="120" w:after="30"/>
        <w:rPr>
          <w:rFonts w:ascii="宋体" w:eastAsia="宋体" w:hAnsi="宋体" w:cs="宋体"/>
          <w:b/>
          <w:bCs/>
        </w:rPr>
      </w:pPr>
      <w:r w:rsidRPr="00634FAB">
        <w:rPr>
          <w:rFonts w:ascii="宋体" w:eastAsia="宋体" w:hAnsi="宋体" w:cs="宋体"/>
          <w:b/>
          <w:bCs/>
        </w:rPr>
        <w:t>WPI中国学生学者联合会（CSSA）</w:t>
      </w:r>
      <w:r w:rsidRPr="00634FAB">
        <w:rPr>
          <w:rFonts w:ascii="宋体" w:eastAsia="宋体" w:hAnsi="宋体" w:cs="宋体"/>
        </w:rPr>
        <w:t xml:space="preserve">       </w:t>
      </w:r>
      <w:r w:rsidRPr="00634FAB">
        <w:rPr>
          <w:rFonts w:ascii="宋体" w:eastAsia="宋体" w:hAnsi="宋体" w:cs="宋体"/>
        </w:rPr>
        <w:tab/>
      </w:r>
      <w:r w:rsidRPr="00634FAB">
        <w:rPr>
          <w:rFonts w:ascii="宋体" w:eastAsia="宋体" w:hAnsi="宋体" w:cs="宋体"/>
        </w:rPr>
        <w:tab/>
      </w:r>
      <w:r w:rsidRPr="00634FAB">
        <w:rPr>
          <w:rFonts w:ascii="宋体" w:eastAsia="宋体" w:hAnsi="宋体" w:cs="宋体"/>
        </w:rPr>
        <w:tab/>
      </w:r>
      <w:r w:rsidRPr="00634FAB">
        <w:rPr>
          <w:rFonts w:ascii="宋体" w:eastAsia="宋体" w:hAnsi="宋体" w:cs="宋体"/>
        </w:rPr>
        <w:tab/>
      </w:r>
      <w:r w:rsidRPr="00634FAB">
        <w:rPr>
          <w:rFonts w:ascii="宋体" w:eastAsia="宋体" w:hAnsi="宋体" w:cs="宋体"/>
        </w:rPr>
        <w:tab/>
      </w:r>
      <w:r w:rsidRPr="00634FAB">
        <w:rPr>
          <w:rFonts w:ascii="宋体" w:eastAsia="宋体" w:hAnsi="宋体" w:cs="宋体"/>
        </w:rPr>
        <w:tab/>
      </w:r>
      <w:r w:rsidRPr="00634FAB">
        <w:rPr>
          <w:rFonts w:ascii="宋体" w:eastAsia="宋体" w:hAnsi="宋体" w:cs="宋体"/>
        </w:rPr>
        <w:tab/>
      </w:r>
      <w:r w:rsidRPr="00634FAB">
        <w:rPr>
          <w:rFonts w:ascii="宋体" w:eastAsia="宋体" w:hAnsi="宋体" w:cs="宋体"/>
        </w:rPr>
        <w:tab/>
      </w:r>
      <w:r w:rsidRPr="00634FAB">
        <w:rPr>
          <w:rFonts w:ascii="宋体" w:eastAsia="宋体" w:hAnsi="宋体" w:cs="宋体"/>
        </w:rPr>
        <w:tab/>
      </w:r>
    </w:p>
    <w:p w14:paraId="4375DDE0" w14:textId="30AB4B3D" w:rsidR="00CE5F4A" w:rsidRPr="00634FAB" w:rsidRDefault="00CE5F4A" w:rsidP="00CE5F4A">
      <w:pPr>
        <w:spacing w:after="40"/>
        <w:rPr>
          <w:rFonts w:ascii="宋体" w:eastAsia="宋体" w:hAnsi="宋体"/>
        </w:rPr>
      </w:pPr>
      <w:r w:rsidRPr="00634FAB">
        <w:rPr>
          <w:rFonts w:ascii="宋体" w:eastAsia="宋体" w:hAnsi="宋体" w:cs="宋体" w:hint="eastAsia"/>
          <w:i/>
          <w:iCs/>
        </w:rPr>
        <w:t>历任公关部副部长、主席</w:t>
      </w:r>
      <w:r w:rsidRPr="00634FAB">
        <w:rPr>
          <w:rFonts w:ascii="宋体" w:eastAsia="宋体" w:hAnsi="宋体" w:cs="宋体"/>
          <w:i/>
          <w:iCs/>
        </w:rPr>
        <w:tab/>
      </w:r>
      <w:r w:rsidRPr="00634FAB">
        <w:rPr>
          <w:rFonts w:ascii="宋体" w:eastAsia="宋体" w:hAnsi="宋体" w:cs="宋体"/>
          <w:i/>
          <w:iCs/>
        </w:rPr>
        <w:tab/>
      </w:r>
      <w:r w:rsidRPr="00634FAB">
        <w:rPr>
          <w:rFonts w:ascii="宋体" w:eastAsia="宋体" w:hAnsi="宋体" w:cs="宋体"/>
          <w:i/>
          <w:iCs/>
        </w:rPr>
        <w:tab/>
      </w:r>
      <w:r w:rsidRPr="00634FAB">
        <w:rPr>
          <w:rFonts w:ascii="宋体" w:eastAsia="宋体" w:hAnsi="宋体" w:cs="宋体"/>
          <w:i/>
          <w:iCs/>
        </w:rPr>
        <w:tab/>
      </w:r>
      <w:r w:rsidRPr="00634FAB">
        <w:rPr>
          <w:rFonts w:ascii="宋体" w:eastAsia="宋体" w:hAnsi="宋体" w:cs="宋体"/>
          <w:i/>
          <w:iCs/>
        </w:rPr>
        <w:tab/>
      </w:r>
      <w:r w:rsidRPr="00634FAB">
        <w:rPr>
          <w:rFonts w:ascii="宋体" w:eastAsia="宋体" w:hAnsi="宋体" w:cs="宋体"/>
          <w:i/>
          <w:iCs/>
        </w:rPr>
        <w:tab/>
      </w:r>
      <w:r w:rsidRPr="00634FAB">
        <w:rPr>
          <w:rFonts w:ascii="宋体" w:eastAsia="宋体" w:hAnsi="宋体" w:cs="宋体"/>
          <w:i/>
          <w:iCs/>
        </w:rPr>
        <w:tab/>
      </w:r>
      <w:r w:rsidRPr="00634FAB">
        <w:rPr>
          <w:rFonts w:ascii="宋体" w:eastAsia="宋体" w:hAnsi="宋体" w:cs="宋体"/>
          <w:i/>
          <w:iCs/>
        </w:rPr>
        <w:tab/>
      </w:r>
      <w:r w:rsidRPr="00634FAB">
        <w:rPr>
          <w:rFonts w:ascii="宋体" w:eastAsia="宋体" w:hAnsi="宋体" w:cs="宋体"/>
          <w:i/>
          <w:iCs/>
        </w:rPr>
        <w:tab/>
      </w:r>
      <w:r w:rsidRPr="00634FAB">
        <w:rPr>
          <w:rFonts w:ascii="宋体" w:eastAsia="宋体" w:hAnsi="宋体" w:cs="宋体"/>
          <w:i/>
          <w:iCs/>
        </w:rPr>
        <w:tab/>
      </w:r>
      <w:r w:rsidRPr="00634FAB">
        <w:rPr>
          <w:rFonts w:ascii="宋体" w:eastAsia="宋体" w:hAnsi="宋体" w:cs="宋体"/>
          <w:i/>
          <w:iCs/>
        </w:rPr>
        <w:tab/>
      </w:r>
      <w:r w:rsidRPr="00634FAB">
        <w:rPr>
          <w:rFonts w:ascii="宋体" w:eastAsia="宋体" w:hAnsi="宋体" w:cs="宋体"/>
          <w:i/>
          <w:iCs/>
        </w:rPr>
        <w:tab/>
      </w:r>
      <w:r w:rsidRPr="00634FAB">
        <w:rPr>
          <w:rFonts w:ascii="宋体" w:eastAsia="宋体" w:hAnsi="宋体" w:cs="宋体"/>
          <w:i/>
          <w:iCs/>
        </w:rPr>
        <w:tab/>
        <w:t>2023年8月—2025年6月</w:t>
      </w:r>
    </w:p>
    <w:p w14:paraId="1BCDA455" w14:textId="4028BF75" w:rsidR="00CE5F4A" w:rsidRPr="00634FAB" w:rsidRDefault="00CE5F4A" w:rsidP="00CE5F4A">
      <w:pPr>
        <w:pStyle w:val="ListParagraph"/>
        <w:numPr>
          <w:ilvl w:val="0"/>
          <w:numId w:val="2"/>
        </w:numPr>
        <w:spacing w:after="30"/>
        <w:rPr>
          <w:rFonts w:ascii="宋体" w:eastAsia="宋体" w:hAnsi="宋体"/>
        </w:rPr>
      </w:pPr>
      <w:r w:rsidRPr="00634FAB">
        <w:rPr>
          <w:rFonts w:ascii="宋体" w:eastAsia="宋体" w:hAnsi="宋体" w:cs="宋体" w:hint="eastAsia"/>
        </w:rPr>
        <w:t>与虎虎保险建立长期合作关系，与克拉克大学中国学生会保持积极沟通，组织多次联谊活动，为团体争取支持资源。</w:t>
      </w:r>
    </w:p>
    <w:p w14:paraId="1BCDA456" w14:textId="4028BF76" w:rsidR="00CE5F4A" w:rsidRPr="00634FAB" w:rsidRDefault="00CE5F4A" w:rsidP="00CE5F4A">
      <w:pPr>
        <w:pStyle w:val="ListParagraph"/>
        <w:numPr>
          <w:ilvl w:val="0"/>
          <w:numId w:val="2"/>
        </w:numPr>
        <w:spacing w:after="30"/>
        <w:rPr>
          <w:rFonts w:ascii="宋体" w:eastAsia="宋体" w:hAnsi="宋体"/>
        </w:rPr>
      </w:pPr>
      <w:r w:rsidRPr="00634FAB">
        <w:rPr>
          <w:rFonts w:ascii="宋体" w:eastAsia="宋体" w:hAnsi="宋体" w:cs="宋体"/>
        </w:rPr>
        <w:t>主导中秋节、春节等大型文化活动的策划与执行，带领约10人团队，活动规模达100+人。</w:t>
      </w:r>
    </w:p>
    <w:p w14:paraId="41DC1BFF" w14:textId="35923A6F" w:rsidR="00596D4A" w:rsidRPr="00634FAB" w:rsidRDefault="00000000">
      <w:pPr>
        <w:spacing w:before="120" w:after="30"/>
        <w:rPr>
          <w:rFonts w:ascii="宋体" w:eastAsia="宋体" w:hAnsi="宋体"/>
        </w:rPr>
      </w:pPr>
      <w:r w:rsidRPr="00634FAB">
        <w:rPr>
          <w:rFonts w:ascii="宋体" w:eastAsia="宋体" w:hAnsi="宋体" w:cs="宋体"/>
          <w:b/>
          <w:bCs/>
          <w:sz w:val="21"/>
          <w:szCs w:val="21"/>
        </w:rPr>
        <w:t>William Colton社区办公室</w:t>
      </w:r>
      <w:r w:rsidRPr="00634FAB">
        <w:rPr>
          <w:rFonts w:ascii="宋体" w:eastAsia="宋体" w:hAnsi="宋体" w:cs="宋体"/>
        </w:rPr>
        <w:t xml:space="preserve">        </w:t>
      </w:r>
      <w:r w:rsidRPr="00634FAB">
        <w:rPr>
          <w:rFonts w:ascii="宋体" w:eastAsia="宋体" w:hAnsi="宋体" w:cs="宋体"/>
        </w:rPr>
        <w:tab/>
      </w:r>
      <w:r w:rsidRPr="00634FAB">
        <w:rPr>
          <w:rFonts w:ascii="宋体" w:eastAsia="宋体" w:hAnsi="宋体" w:cs="宋体"/>
        </w:rPr>
        <w:tab/>
      </w:r>
      <w:r w:rsidRPr="00634FAB">
        <w:rPr>
          <w:rFonts w:ascii="宋体" w:eastAsia="宋体" w:hAnsi="宋体" w:cs="宋体"/>
        </w:rPr>
        <w:tab/>
      </w:r>
      <w:r w:rsidRPr="00634FAB">
        <w:rPr>
          <w:rFonts w:ascii="宋体" w:eastAsia="宋体" w:hAnsi="宋体" w:cs="宋体"/>
        </w:rPr>
        <w:tab/>
      </w:r>
      <w:r w:rsidRPr="00634FAB">
        <w:rPr>
          <w:rFonts w:ascii="宋体" w:eastAsia="宋体" w:hAnsi="宋体" w:cs="宋体"/>
        </w:rPr>
        <w:tab/>
      </w:r>
      <w:r w:rsidRPr="00634FAB">
        <w:rPr>
          <w:rFonts w:ascii="宋体" w:eastAsia="宋体" w:hAnsi="宋体" w:cs="宋体"/>
        </w:rPr>
        <w:tab/>
      </w:r>
      <w:r w:rsidRPr="00634FAB">
        <w:rPr>
          <w:rFonts w:ascii="宋体" w:eastAsia="宋体" w:hAnsi="宋体" w:cs="宋体"/>
        </w:rPr>
        <w:tab/>
      </w:r>
      <w:r w:rsidRPr="00634FAB">
        <w:rPr>
          <w:rFonts w:ascii="宋体" w:eastAsia="宋体" w:hAnsi="宋体" w:cs="宋体"/>
        </w:rPr>
        <w:tab/>
      </w:r>
      <w:r w:rsidRPr="00634FAB">
        <w:rPr>
          <w:rFonts w:ascii="宋体" w:eastAsia="宋体" w:hAnsi="宋体" w:cs="宋体"/>
        </w:rPr>
        <w:tab/>
      </w:r>
      <w:r w:rsidRPr="00634FAB">
        <w:rPr>
          <w:rFonts w:ascii="宋体" w:eastAsia="宋体" w:hAnsi="宋体" w:cs="宋体"/>
        </w:rPr>
        <w:tab/>
        <w:t>202</w:t>
      </w:r>
      <w:r w:rsidRPr="00634FAB">
        <w:rPr>
          <w:rFonts w:ascii="宋体" w:eastAsia="宋体" w:hAnsi="宋体" w:cs="宋体" w:hint="eastAsia"/>
        </w:rPr>
        <w:t>3</w:t>
      </w:r>
      <w:r w:rsidRPr="00634FAB">
        <w:rPr>
          <w:rFonts w:ascii="宋体" w:eastAsia="宋体" w:hAnsi="宋体" w:cs="宋体"/>
        </w:rPr>
        <w:t>年</w:t>
      </w:r>
      <w:r w:rsidRPr="00634FAB">
        <w:rPr>
          <w:rFonts w:ascii="宋体" w:eastAsia="宋体" w:hAnsi="宋体" w:cs="宋体" w:hint="eastAsia"/>
        </w:rPr>
        <w:t>12</w:t>
      </w:r>
      <w:r w:rsidRPr="00634FAB">
        <w:rPr>
          <w:rFonts w:ascii="宋体" w:eastAsia="宋体" w:hAnsi="宋体" w:cs="宋体"/>
        </w:rPr>
        <w:t>月—</w:t>
      </w:r>
      <w:r w:rsidRPr="00634FAB">
        <w:rPr>
          <w:rFonts w:ascii="宋体" w:eastAsia="宋体" w:hAnsi="宋体" w:cs="宋体" w:hint="eastAsia"/>
        </w:rPr>
        <w:t>2</w:t>
      </w:r>
      <w:r w:rsidRPr="00634FAB">
        <w:rPr>
          <w:rFonts w:ascii="宋体" w:eastAsia="宋体" w:hAnsi="宋体" w:cs="宋体"/>
        </w:rPr>
        <w:t>024年</w:t>
      </w:r>
      <w:r w:rsidRPr="00634FAB">
        <w:rPr>
          <w:rFonts w:ascii="宋体" w:eastAsia="宋体" w:hAnsi="宋体" w:cs="宋体" w:hint="eastAsia"/>
        </w:rPr>
        <w:t>1</w:t>
      </w:r>
      <w:r w:rsidRPr="00634FAB">
        <w:rPr>
          <w:rFonts w:ascii="宋体" w:eastAsia="宋体" w:hAnsi="宋体" w:cs="宋体"/>
        </w:rPr>
        <w:t>月</w:t>
      </w:r>
    </w:p>
    <w:p w14:paraId="342AF043" w14:textId="19F829AD" w:rsidR="00596D4A" w:rsidRPr="00634FAB" w:rsidRDefault="00000000">
      <w:pPr>
        <w:spacing w:after="40"/>
        <w:rPr>
          <w:rFonts w:ascii="宋体" w:eastAsia="宋体" w:hAnsi="宋体"/>
        </w:rPr>
      </w:pPr>
      <w:r w:rsidRPr="00634FAB">
        <w:rPr>
          <w:rFonts w:ascii="宋体" w:eastAsia="宋体" w:hAnsi="宋体" w:cs="宋体"/>
          <w:i/>
          <w:iCs/>
        </w:rPr>
        <w:t>分析助理</w:t>
      </w:r>
      <w:r w:rsidRPr="00634FAB">
        <w:rPr>
          <w:rFonts w:ascii="宋体" w:eastAsia="宋体" w:hAnsi="宋体" w:cs="宋体"/>
        </w:rPr>
        <w:t xml:space="preserve">        纽约州布鲁克林市</w:t>
      </w:r>
    </w:p>
    <w:p w14:paraId="0E1DBD2D" w14:textId="78772697" w:rsidR="00596D4A" w:rsidRPr="00634FAB" w:rsidRDefault="00000000" w:rsidP="00DD0C51">
      <w:pPr>
        <w:pStyle w:val="ListParagraph"/>
        <w:numPr>
          <w:ilvl w:val="0"/>
          <w:numId w:val="2"/>
        </w:numPr>
        <w:spacing w:after="30"/>
        <w:rPr>
          <w:rFonts w:ascii="宋体" w:eastAsia="宋体" w:hAnsi="宋体"/>
        </w:rPr>
      </w:pPr>
      <w:r w:rsidRPr="00634FAB">
        <w:rPr>
          <w:rFonts w:ascii="宋体" w:eastAsia="宋体" w:hAnsi="宋体" w:cs="宋体"/>
        </w:rPr>
        <w:t>整理华人社区针对游民收容所计划的抗议数据，汇总社区意见为倡导工作提供支持，该计划最终被成功阻止。</w:t>
      </w:r>
    </w:p>
    <w:sectPr w:rsidR="00596D4A" w:rsidRPr="00634FAB">
      <w:pgSz w:w="12240" w:h="15840"/>
      <w:pgMar w:top="864" w:right="1080" w:bottom="864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8C056" w14:textId="77777777" w:rsidR="00B910BD" w:rsidRDefault="00B910BD" w:rsidP="0013466E">
      <w:r>
        <w:separator/>
      </w:r>
    </w:p>
  </w:endnote>
  <w:endnote w:type="continuationSeparator" w:id="0">
    <w:p w14:paraId="2122C811" w14:textId="77777777" w:rsidR="00B910BD" w:rsidRDefault="00B910BD" w:rsidP="001346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20DD7" w14:textId="77777777" w:rsidR="00B910BD" w:rsidRDefault="00B910BD" w:rsidP="0013466E">
      <w:r>
        <w:separator/>
      </w:r>
    </w:p>
  </w:footnote>
  <w:footnote w:type="continuationSeparator" w:id="0">
    <w:p w14:paraId="71DE25CB" w14:textId="77777777" w:rsidR="00B910BD" w:rsidRDefault="00B910BD" w:rsidP="001346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17424"/>
    <w:multiLevelType w:val="multilevel"/>
    <w:tmpl w:val="C64E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F1FD7"/>
    <w:multiLevelType w:val="hybridMultilevel"/>
    <w:tmpl w:val="497A4728"/>
    <w:lvl w:ilvl="0" w:tplc="F28EF90E">
      <w:start w:val="1"/>
      <w:numFmt w:val="bullet"/>
      <w:lvlText w:val="•"/>
      <w:lvlJc w:val="left"/>
      <w:pPr>
        <w:ind w:left="440" w:hanging="440"/>
      </w:p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46FB61D7"/>
    <w:multiLevelType w:val="hybridMultilevel"/>
    <w:tmpl w:val="48402D38"/>
    <w:lvl w:ilvl="0" w:tplc="35AEB2FE">
      <w:start w:val="1"/>
      <w:numFmt w:val="bullet"/>
      <w:lvlText w:val="●"/>
      <w:lvlJc w:val="left"/>
      <w:pPr>
        <w:ind w:left="720" w:hanging="360"/>
      </w:pPr>
    </w:lvl>
    <w:lvl w:ilvl="1" w:tplc="56BE2AAE">
      <w:start w:val="1"/>
      <w:numFmt w:val="bullet"/>
      <w:lvlText w:val="○"/>
      <w:lvlJc w:val="left"/>
      <w:pPr>
        <w:ind w:left="1440" w:hanging="360"/>
      </w:pPr>
    </w:lvl>
    <w:lvl w:ilvl="2" w:tplc="CF50D6A0">
      <w:start w:val="1"/>
      <w:numFmt w:val="bullet"/>
      <w:lvlText w:val="■"/>
      <w:lvlJc w:val="left"/>
      <w:pPr>
        <w:ind w:left="2160" w:hanging="360"/>
      </w:pPr>
    </w:lvl>
    <w:lvl w:ilvl="3" w:tplc="460A7EA0">
      <w:start w:val="1"/>
      <w:numFmt w:val="bullet"/>
      <w:lvlText w:val="●"/>
      <w:lvlJc w:val="left"/>
      <w:pPr>
        <w:ind w:left="2880" w:hanging="360"/>
      </w:pPr>
    </w:lvl>
    <w:lvl w:ilvl="4" w:tplc="569065B6">
      <w:start w:val="1"/>
      <w:numFmt w:val="bullet"/>
      <w:lvlText w:val="○"/>
      <w:lvlJc w:val="left"/>
      <w:pPr>
        <w:ind w:left="3600" w:hanging="360"/>
      </w:pPr>
    </w:lvl>
    <w:lvl w:ilvl="5" w:tplc="718ED698">
      <w:start w:val="1"/>
      <w:numFmt w:val="bullet"/>
      <w:lvlText w:val="■"/>
      <w:lvlJc w:val="left"/>
      <w:pPr>
        <w:ind w:left="4320" w:hanging="360"/>
      </w:pPr>
    </w:lvl>
    <w:lvl w:ilvl="6" w:tplc="07FA6752">
      <w:start w:val="1"/>
      <w:numFmt w:val="bullet"/>
      <w:lvlText w:val="●"/>
      <w:lvlJc w:val="left"/>
      <w:pPr>
        <w:ind w:left="5040" w:hanging="360"/>
      </w:pPr>
    </w:lvl>
    <w:lvl w:ilvl="7" w:tplc="476A2A06">
      <w:start w:val="1"/>
      <w:numFmt w:val="bullet"/>
      <w:lvlText w:val="●"/>
      <w:lvlJc w:val="left"/>
      <w:pPr>
        <w:ind w:left="5760" w:hanging="360"/>
      </w:pPr>
    </w:lvl>
    <w:lvl w:ilvl="8" w:tplc="9350D58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8EB2DD6"/>
    <w:multiLevelType w:val="hybridMultilevel"/>
    <w:tmpl w:val="2BC8211C"/>
    <w:lvl w:ilvl="0" w:tplc="F28EF90E">
      <w:start w:val="1"/>
      <w:numFmt w:val="bullet"/>
      <w:lvlText w:val="•"/>
      <w:lvlJc w:val="left"/>
      <w:pPr>
        <w:ind w:left="360" w:hanging="360"/>
      </w:pPr>
    </w:lvl>
    <w:lvl w:ilvl="1" w:tplc="4FE803B4">
      <w:numFmt w:val="decimal"/>
      <w:lvlText w:val=""/>
      <w:lvlJc w:val="left"/>
    </w:lvl>
    <w:lvl w:ilvl="2" w:tplc="7DCED208">
      <w:numFmt w:val="decimal"/>
      <w:lvlText w:val=""/>
      <w:lvlJc w:val="left"/>
    </w:lvl>
    <w:lvl w:ilvl="3" w:tplc="29DC32E6">
      <w:numFmt w:val="decimal"/>
      <w:lvlText w:val=""/>
      <w:lvlJc w:val="left"/>
    </w:lvl>
    <w:lvl w:ilvl="4" w:tplc="0414CA2C">
      <w:numFmt w:val="decimal"/>
      <w:lvlText w:val=""/>
      <w:lvlJc w:val="left"/>
    </w:lvl>
    <w:lvl w:ilvl="5" w:tplc="727A4B62">
      <w:numFmt w:val="decimal"/>
      <w:lvlText w:val=""/>
      <w:lvlJc w:val="left"/>
    </w:lvl>
    <w:lvl w:ilvl="6" w:tplc="5BCE7F46">
      <w:numFmt w:val="decimal"/>
      <w:lvlText w:val=""/>
      <w:lvlJc w:val="left"/>
    </w:lvl>
    <w:lvl w:ilvl="7" w:tplc="0F2A1900">
      <w:numFmt w:val="decimal"/>
      <w:lvlText w:val=""/>
      <w:lvlJc w:val="left"/>
    </w:lvl>
    <w:lvl w:ilvl="8" w:tplc="6B98FFE6">
      <w:numFmt w:val="decimal"/>
      <w:lvlText w:val=""/>
      <w:lvlJc w:val="left"/>
    </w:lvl>
  </w:abstractNum>
  <w:abstractNum w:abstractNumId="4" w15:restartNumberingAfterBreak="0">
    <w:nsid w:val="4E776FC9"/>
    <w:multiLevelType w:val="hybridMultilevel"/>
    <w:tmpl w:val="767A9C82"/>
    <w:lvl w:ilvl="0" w:tplc="F28EF90E">
      <w:start w:val="1"/>
      <w:numFmt w:val="bullet"/>
      <w:lvlText w:val="•"/>
      <w:lvlJc w:val="left"/>
      <w:pPr>
        <w:ind w:left="440" w:hanging="440"/>
      </w:p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4E876648"/>
    <w:multiLevelType w:val="multilevel"/>
    <w:tmpl w:val="432C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5222258">
    <w:abstractNumId w:val="2"/>
    <w:lvlOverride w:ilvl="0">
      <w:startOverride w:val="1"/>
    </w:lvlOverride>
  </w:num>
  <w:num w:numId="2" w16cid:durableId="117185326">
    <w:abstractNumId w:val="3"/>
  </w:num>
  <w:num w:numId="3" w16cid:durableId="431242193">
    <w:abstractNumId w:val="5"/>
  </w:num>
  <w:num w:numId="4" w16cid:durableId="2132236273">
    <w:abstractNumId w:val="0"/>
  </w:num>
  <w:num w:numId="5" w16cid:durableId="526529003">
    <w:abstractNumId w:val="3"/>
  </w:num>
  <w:num w:numId="6" w16cid:durableId="1640264054">
    <w:abstractNumId w:val="1"/>
  </w:num>
  <w:num w:numId="7" w16cid:durableId="13288980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6D4A"/>
    <w:rsid w:val="000F426F"/>
    <w:rsid w:val="0013466E"/>
    <w:rsid w:val="00320FE1"/>
    <w:rsid w:val="0039506C"/>
    <w:rsid w:val="003A60D4"/>
    <w:rsid w:val="00596D4A"/>
    <w:rsid w:val="00632F42"/>
    <w:rsid w:val="00634FAB"/>
    <w:rsid w:val="00696448"/>
    <w:rsid w:val="00800384"/>
    <w:rsid w:val="00A175F6"/>
    <w:rsid w:val="00B910BD"/>
    <w:rsid w:val="00CE5F4A"/>
    <w:rsid w:val="00CE7057"/>
    <w:rsid w:val="00D63703"/>
    <w:rsid w:val="00DD0C51"/>
    <w:rsid w:val="00EF7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6C6DF7"/>
  <w15:docId w15:val="{893EB2C8-6386-422C-9F03-873E95CA3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3466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13466E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13466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13466E"/>
    <w:rPr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320FE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D0C5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lectricguitarinnovationlab.org/fretology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yan.zhong030922@gmail.com%20|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3531</TotalTime>
  <Pages>1</Pages>
  <Words>856</Words>
  <Characters>1158</Characters>
  <Application>Microsoft Office Word</Application>
  <DocSecurity>0</DocSecurity>
  <Lines>36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Zhong, Haoyan</cp:lastModifiedBy>
  <cp:revision>5</cp:revision>
  <dcterms:created xsi:type="dcterms:W3CDTF">2026-03-18T13:34:00Z</dcterms:created>
  <dcterms:modified xsi:type="dcterms:W3CDTF">2026-03-22T03:28:00Z</dcterms:modified>
</cp:coreProperties>
</file>