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6A4D7E" w14:textId="409FD16E" w:rsidR="00105BAD" w:rsidRDefault="00D607A1">
      <w:pPr>
        <w:spacing w:after="0"/>
        <w:jc w:val="center"/>
        <w:rPr>
          <w:rFonts w:ascii="Calibri" w:hAnsi="Calibri"/>
          <w:b/>
          <w:color w:val="1A1A6C"/>
          <w:sz w:val="40"/>
          <w:lang w:eastAsia="zh-CN"/>
        </w:rPr>
      </w:pPr>
      <w:r>
        <w:rPr>
          <w:rFonts w:ascii="Calibri" w:hAnsi="Calibri" w:hint="eastAsia"/>
          <w:b/>
          <w:color w:val="1A1A6C"/>
          <w:sz w:val="40"/>
          <w:lang w:eastAsia="zh-CN"/>
        </w:rPr>
        <w:t>H</w:t>
      </w:r>
      <w:r>
        <w:rPr>
          <w:rFonts w:ascii="Calibri" w:hAnsi="Calibri"/>
          <w:b/>
          <w:color w:val="1A1A6C"/>
          <w:sz w:val="40"/>
          <w:lang w:eastAsia="zh-CN"/>
        </w:rPr>
        <w:t>AO</w:t>
      </w:r>
      <w:r>
        <w:rPr>
          <w:rFonts w:ascii="Calibri" w:hAnsi="Calibri"/>
          <w:b/>
          <w:color w:val="1A1A6C"/>
          <w:sz w:val="40"/>
        </w:rPr>
        <w:t>YAN ZHONG</w:t>
      </w:r>
    </w:p>
    <w:p w14:paraId="3DF0CD2D" w14:textId="03014638" w:rsidR="007F696D" w:rsidRDefault="007F696D">
      <w:pPr>
        <w:spacing w:after="0"/>
        <w:jc w:val="center"/>
        <w:rPr>
          <w:lang w:eastAsia="zh-CN"/>
        </w:rPr>
      </w:pPr>
      <w:r>
        <w:rPr>
          <w:rFonts w:ascii="Calibri" w:hAnsi="Calibri" w:hint="eastAsia"/>
          <w:b/>
          <w:color w:val="1A1A6C"/>
          <w:sz w:val="40"/>
          <w:lang w:eastAsia="zh-CN"/>
        </w:rPr>
        <w:t>Yan</w:t>
      </w:r>
    </w:p>
    <w:p w14:paraId="3F2B93CB" w14:textId="3B571DC2" w:rsidR="00105BAD" w:rsidRDefault="00000000">
      <w:pPr>
        <w:spacing w:after="40"/>
        <w:jc w:val="center"/>
      </w:pPr>
      <w:r>
        <w:rPr>
          <w:rFonts w:ascii="Calibri" w:hAnsi="Calibri"/>
          <w:sz w:val="20"/>
        </w:rPr>
        <w:t>+1 (5</w:t>
      </w:r>
      <w:r w:rsidR="007F696D">
        <w:rPr>
          <w:rFonts w:ascii="Calibri" w:hAnsi="Calibri" w:hint="eastAsia"/>
          <w:sz w:val="20"/>
          <w:lang w:eastAsia="zh-CN"/>
        </w:rPr>
        <w:t>08</w:t>
      </w:r>
      <w:r>
        <w:rPr>
          <w:rFonts w:ascii="Calibri" w:hAnsi="Calibri"/>
          <w:sz w:val="20"/>
        </w:rPr>
        <w:t xml:space="preserve">) </w:t>
      </w:r>
      <w:r w:rsidR="007F696D">
        <w:rPr>
          <w:rFonts w:ascii="Calibri" w:hAnsi="Calibri" w:hint="eastAsia"/>
          <w:sz w:val="20"/>
          <w:lang w:eastAsia="zh-CN"/>
        </w:rPr>
        <w:t>335</w:t>
      </w:r>
      <w:r>
        <w:rPr>
          <w:rFonts w:ascii="Calibri" w:hAnsi="Calibri"/>
          <w:sz w:val="20"/>
        </w:rPr>
        <w:t>-</w:t>
      </w:r>
      <w:r w:rsidR="007F696D">
        <w:rPr>
          <w:rFonts w:ascii="Calibri" w:hAnsi="Calibri" w:hint="eastAsia"/>
          <w:sz w:val="20"/>
          <w:lang w:eastAsia="zh-CN"/>
        </w:rPr>
        <w:t>4399</w:t>
      </w:r>
      <w:r>
        <w:rPr>
          <w:rFonts w:ascii="Calibri" w:hAnsi="Calibri"/>
          <w:sz w:val="20"/>
        </w:rPr>
        <w:t xml:space="preserve"> | yan.zhong030922@gmail.com | Guangzhou, China</w:t>
      </w:r>
    </w:p>
    <w:p w14:paraId="59271908" w14:textId="77777777" w:rsidR="00105BAD" w:rsidRDefault="00000000">
      <w:pPr>
        <w:pBdr>
          <w:bottom w:val="single" w:sz="4" w:space="1" w:color="1A1A6C"/>
        </w:pBdr>
        <w:spacing w:before="200" w:after="40" w:line="400" w:lineRule="exact"/>
      </w:pPr>
      <w:r>
        <w:rPr>
          <w:rFonts w:ascii="Calibri" w:hAnsi="Calibri"/>
          <w:b/>
          <w:color w:val="1A1A6C"/>
          <w:sz w:val="24"/>
        </w:rPr>
        <w:t>SUMMARY</w:t>
      </w:r>
    </w:p>
    <w:p w14:paraId="4BF831DB" w14:textId="77777777" w:rsidR="00105BAD" w:rsidRDefault="00000000">
      <w:pPr>
        <w:spacing w:after="40" w:line="320" w:lineRule="exact"/>
      </w:pPr>
      <w:r>
        <w:rPr>
          <w:rFonts w:ascii="Calibri" w:hAnsi="Calibri"/>
          <w:sz w:val="20"/>
        </w:rPr>
        <w:t>Mathematics &amp; Data Science graduate (WPI) currently pursuing a Master of Interdisciplinary Data Science at Duke University. Strong foundation in machine learning, deep learning, and statistical modeling, with hands-on project experience in predictive modeling, end-to-end data analysis, and data visualization in Python. Bilingual team leader with proven ability to coordinate cross-functional research projects and stakeholder engagement.</w:t>
      </w:r>
    </w:p>
    <w:p w14:paraId="0B9D7242" w14:textId="77777777" w:rsidR="00105BAD" w:rsidRDefault="00000000">
      <w:pPr>
        <w:pBdr>
          <w:bottom w:val="single" w:sz="4" w:space="1" w:color="1A1A6C"/>
        </w:pBdr>
        <w:spacing w:before="200" w:after="40" w:line="400" w:lineRule="exact"/>
      </w:pPr>
      <w:r>
        <w:rPr>
          <w:rFonts w:ascii="Calibri" w:hAnsi="Calibri"/>
          <w:b/>
          <w:color w:val="1A1A6C"/>
          <w:sz w:val="24"/>
        </w:rPr>
        <w:t>EDUCATION</w:t>
      </w:r>
    </w:p>
    <w:p w14:paraId="3234FD55" w14:textId="77777777" w:rsidR="00105BAD" w:rsidRDefault="00000000">
      <w:pPr>
        <w:spacing w:after="40" w:line="320" w:lineRule="exact"/>
      </w:pPr>
      <w:r>
        <w:rPr>
          <w:rFonts w:ascii="Calibri" w:hAnsi="Calibri"/>
          <w:b/>
        </w:rPr>
        <w:t>Duke University</w:t>
      </w:r>
      <w:r>
        <w:rPr>
          <w:rFonts w:ascii="Calibri" w:hAnsi="Calibri"/>
          <w:i/>
          <w:sz w:val="20"/>
        </w:rPr>
        <w:tab/>
        <w:t>Durham, NC</w:t>
      </w:r>
    </w:p>
    <w:p w14:paraId="0BF094F8" w14:textId="1CE17C1E" w:rsidR="00105BAD" w:rsidRDefault="00000000">
      <w:pPr>
        <w:spacing w:after="40" w:line="320" w:lineRule="exact"/>
      </w:pPr>
      <w:r>
        <w:rPr>
          <w:rFonts w:ascii="Calibri" w:hAnsi="Calibri"/>
          <w:sz w:val="20"/>
        </w:rPr>
        <w:t>Master of Interdisciplinary Data Science (MIDS)</w:t>
      </w:r>
      <w:r>
        <w:rPr>
          <w:rFonts w:ascii="Calibri" w:hAnsi="Calibri"/>
          <w:sz w:val="19"/>
        </w:rPr>
        <w:tab/>
        <w:t>2026 - 2028</w:t>
      </w:r>
      <w:r>
        <w:rPr>
          <w:rFonts w:ascii="Calibri" w:hAnsi="Calibri"/>
          <w:b/>
        </w:rPr>
        <w:br/>
        <w:t>Worcester Polytechnic Institute (WPI)</w:t>
      </w:r>
      <w:r>
        <w:rPr>
          <w:rFonts w:ascii="Calibri" w:hAnsi="Calibri"/>
          <w:i/>
          <w:sz w:val="20"/>
        </w:rPr>
        <w:tab/>
        <w:t>Worcester, MA</w:t>
      </w:r>
    </w:p>
    <w:p w14:paraId="278FA7B7" w14:textId="77777777" w:rsidR="00105BAD" w:rsidRDefault="00000000">
      <w:pPr>
        <w:spacing w:after="40" w:line="320" w:lineRule="exact"/>
      </w:pPr>
      <w:r>
        <w:rPr>
          <w:rFonts w:ascii="Calibri" w:hAnsi="Calibri"/>
          <w:sz w:val="20"/>
        </w:rPr>
        <w:t>B.S. in Mathematical Sciences &amp; B.S. in Data Science</w:t>
      </w:r>
      <w:r>
        <w:rPr>
          <w:rFonts w:ascii="Calibri" w:hAnsi="Calibri"/>
          <w:sz w:val="19"/>
        </w:rPr>
        <w:tab/>
        <w:t>2022 - 2026</w:t>
      </w:r>
    </w:p>
    <w:p w14:paraId="4D21E51B" w14:textId="01F871A6" w:rsidR="00105BAD" w:rsidRDefault="00000000">
      <w:pPr>
        <w:spacing w:after="40" w:line="320" w:lineRule="exact"/>
      </w:pPr>
      <w:r>
        <w:rPr>
          <w:rFonts w:ascii="Calibri" w:hAnsi="Calibri"/>
          <w:b/>
          <w:sz w:val="20"/>
        </w:rPr>
        <w:t>GPA: 3.6</w:t>
      </w:r>
      <w:r w:rsidR="00D607A1">
        <w:rPr>
          <w:rFonts w:ascii="Calibri" w:hAnsi="Calibri"/>
          <w:b/>
          <w:sz w:val="20"/>
        </w:rPr>
        <w:t>2</w:t>
      </w:r>
      <w:r>
        <w:rPr>
          <w:rFonts w:ascii="Calibri" w:hAnsi="Calibri"/>
          <w:b/>
          <w:sz w:val="20"/>
        </w:rPr>
        <w:t>/4.0</w:t>
      </w:r>
    </w:p>
    <w:p w14:paraId="285F1D8B" w14:textId="77777777" w:rsidR="00105BAD" w:rsidRDefault="00000000">
      <w:pPr>
        <w:spacing w:after="40" w:line="320" w:lineRule="exact"/>
      </w:pPr>
      <w:r>
        <w:rPr>
          <w:rFonts w:ascii="Calibri" w:hAnsi="Calibri"/>
          <w:sz w:val="19"/>
        </w:rPr>
        <w:t>Relevant Coursework: Calculus, Linear Algebra, Probability &amp; Statistics, Discrete Mathematics, Data Structures, Machine Learning, Database Systems, Data Visualization</w:t>
      </w:r>
    </w:p>
    <w:p w14:paraId="63FD2414" w14:textId="77777777" w:rsidR="00105BAD" w:rsidRDefault="00000000">
      <w:pPr>
        <w:pBdr>
          <w:bottom w:val="single" w:sz="4" w:space="1" w:color="1A1A6C"/>
        </w:pBdr>
        <w:spacing w:before="200" w:after="40" w:line="400" w:lineRule="exact"/>
      </w:pPr>
      <w:r>
        <w:rPr>
          <w:rFonts w:ascii="Calibri" w:hAnsi="Calibri"/>
          <w:b/>
          <w:color w:val="1A1A6C"/>
          <w:sz w:val="24"/>
        </w:rPr>
        <w:t>SKILLS</w:t>
      </w:r>
    </w:p>
    <w:p w14:paraId="015DF128" w14:textId="77777777" w:rsidR="00105BAD" w:rsidRDefault="00000000">
      <w:pPr>
        <w:spacing w:after="40" w:line="320" w:lineRule="exact"/>
      </w:pPr>
      <w:r>
        <w:rPr>
          <w:rFonts w:ascii="Calibri" w:hAnsi="Calibri"/>
          <w:b/>
          <w:sz w:val="20"/>
        </w:rPr>
        <w:t xml:space="preserve">Programming &amp; Tools: </w:t>
      </w:r>
      <w:r>
        <w:rPr>
          <w:rFonts w:ascii="Calibri" w:hAnsi="Calibri"/>
          <w:sz w:val="20"/>
        </w:rPr>
        <w:t>Python (Advanced), SQL (Proficient), R (Proficient), LaTeX (Proficient), Excel (Advanced), Tableau (Advanced)</w:t>
      </w:r>
    </w:p>
    <w:p w14:paraId="0BF92F80" w14:textId="77777777" w:rsidR="00105BAD" w:rsidRDefault="00000000">
      <w:pPr>
        <w:spacing w:after="40" w:line="320" w:lineRule="exact"/>
      </w:pPr>
      <w:r>
        <w:rPr>
          <w:rFonts w:ascii="Calibri" w:hAnsi="Calibri"/>
          <w:b/>
          <w:sz w:val="20"/>
        </w:rPr>
        <w:t xml:space="preserve">ML &amp; Deep Learning: </w:t>
      </w:r>
      <w:r>
        <w:rPr>
          <w:rFonts w:ascii="Calibri" w:hAnsi="Calibri"/>
          <w:sz w:val="20"/>
        </w:rPr>
        <w:t>Random Forest, SVM, Logistic Regression, K-Fold Cross-Validation, Hyperparameter Tuning; Physics-Informed Neural Networks (PINNs), Energetic Variational Neural Networks (EVNNs)</w:t>
      </w:r>
    </w:p>
    <w:p w14:paraId="719FFC2B" w14:textId="77777777" w:rsidR="00105BAD" w:rsidRDefault="00000000">
      <w:pPr>
        <w:spacing w:after="40" w:line="320" w:lineRule="exact"/>
      </w:pPr>
      <w:r>
        <w:rPr>
          <w:rFonts w:ascii="Calibri" w:hAnsi="Calibri"/>
          <w:b/>
          <w:sz w:val="20"/>
        </w:rPr>
        <w:t xml:space="preserve">Languages: </w:t>
      </w:r>
      <w:r>
        <w:rPr>
          <w:rFonts w:ascii="Calibri" w:hAnsi="Calibri"/>
          <w:sz w:val="20"/>
        </w:rPr>
        <w:t>Mandarin (Native), Cantonese (Fluent), English (Fluent - Academic &amp; Professional)</w:t>
      </w:r>
    </w:p>
    <w:p w14:paraId="2199EB95" w14:textId="77777777" w:rsidR="00105BAD" w:rsidRDefault="00000000">
      <w:pPr>
        <w:pBdr>
          <w:bottom w:val="single" w:sz="4" w:space="1" w:color="1A1A6C"/>
        </w:pBdr>
        <w:spacing w:before="200" w:after="40" w:line="400" w:lineRule="exact"/>
      </w:pPr>
      <w:r>
        <w:rPr>
          <w:rFonts w:ascii="Calibri" w:hAnsi="Calibri"/>
          <w:b/>
          <w:color w:val="1A1A6C"/>
          <w:sz w:val="24"/>
        </w:rPr>
        <w:t>PROJECT EXPERIENCE</w:t>
      </w:r>
    </w:p>
    <w:p w14:paraId="28EF68DB" w14:textId="77777777" w:rsidR="00105BAD" w:rsidRDefault="00000000">
      <w:pPr>
        <w:spacing w:after="40" w:line="320" w:lineRule="exact"/>
      </w:pPr>
      <w:r>
        <w:rPr>
          <w:rFonts w:ascii="Calibri" w:hAnsi="Calibri"/>
          <w:b/>
          <w:sz w:val="21"/>
        </w:rPr>
        <w:t>Deep Learning Methods for Growth Pattern Modeling (MQP)</w:t>
      </w:r>
      <w:r>
        <w:rPr>
          <w:rFonts w:ascii="Calibri" w:hAnsi="Calibri"/>
          <w:sz w:val="19"/>
        </w:rPr>
        <w:tab/>
        <w:t>Jul 2025 - May 2026</w:t>
      </w:r>
    </w:p>
    <w:p w14:paraId="0396561B" w14:textId="77777777" w:rsidR="00105BAD" w:rsidRDefault="00000000">
      <w:pPr>
        <w:spacing w:after="40" w:line="320" w:lineRule="exact"/>
      </w:pPr>
      <w:r>
        <w:rPr>
          <w:rFonts w:ascii="Calibri" w:hAnsi="Calibri"/>
          <w:sz w:val="20"/>
        </w:rPr>
        <w:t>- Integrated Physics-Informed Neural Networks (PINNs) with PDE systems and compared against Energy Variational Neural Networks (EVNNs) for biological growth pattern modeling and prediction.</w:t>
      </w:r>
    </w:p>
    <w:p w14:paraId="3971F44B" w14:textId="77777777" w:rsidR="00105BAD" w:rsidRDefault="00000000">
      <w:pPr>
        <w:spacing w:after="40" w:line="320" w:lineRule="exact"/>
      </w:pPr>
      <w:r>
        <w:rPr>
          <w:rFonts w:ascii="Calibri" w:hAnsi="Calibri"/>
          <w:sz w:val="20"/>
        </w:rPr>
        <w:t>- Implemented multi-variable coupled PDE systems in 2D/3D spatial domains, translated mathematical frameworks into reproducible Python code, and documented the full methodology in Overleaf.</w:t>
      </w:r>
    </w:p>
    <w:p w14:paraId="63B5BAB5" w14:textId="77777777" w:rsidR="00105BAD" w:rsidRDefault="00000000">
      <w:pPr>
        <w:spacing w:after="40" w:line="320" w:lineRule="exact"/>
      </w:pPr>
      <w:r>
        <w:rPr>
          <w:rFonts w:ascii="Calibri" w:hAnsi="Calibri"/>
          <w:b/>
          <w:sz w:val="21"/>
        </w:rPr>
        <w:t>Air Quality &amp; Health Impact Prediction</w:t>
      </w:r>
      <w:r>
        <w:rPr>
          <w:rFonts w:ascii="Calibri" w:hAnsi="Calibri"/>
          <w:sz w:val="19"/>
        </w:rPr>
        <w:tab/>
        <w:t>Aug 2024 - Oct 2024</w:t>
      </w:r>
    </w:p>
    <w:p w14:paraId="4DC8AD4F" w14:textId="77777777" w:rsidR="00105BAD" w:rsidRDefault="00000000">
      <w:pPr>
        <w:spacing w:after="40" w:line="320" w:lineRule="exact"/>
      </w:pPr>
      <w:r>
        <w:rPr>
          <w:rFonts w:ascii="Calibri" w:hAnsi="Calibri"/>
          <w:sz w:val="20"/>
        </w:rPr>
        <w:t>- Evaluated Random Forest, SVM, and Logistic Regression on an environmental health dataset (5,800+ records); built a Random Forest model and created Python visualizations linking environmental factors to health outcomes, supporting public health policy recommendations.</w:t>
      </w:r>
    </w:p>
    <w:p w14:paraId="26AD9DB2" w14:textId="77777777" w:rsidR="00105BAD" w:rsidRDefault="00000000">
      <w:pPr>
        <w:spacing w:after="40" w:line="320" w:lineRule="exact"/>
      </w:pPr>
      <w:r>
        <w:rPr>
          <w:rFonts w:ascii="Calibri" w:hAnsi="Calibri"/>
          <w:sz w:val="20"/>
        </w:rPr>
        <w:t>- Led data preprocessing and feature engineering; ensured model robustness through hyperparameter tuning and K-fold cross-validation; integrated OpenWeatherMap API for real-time air quality prediction across New England.</w:t>
      </w:r>
    </w:p>
    <w:p w14:paraId="6D878203" w14:textId="77777777" w:rsidR="00105BAD" w:rsidRDefault="00000000">
      <w:pPr>
        <w:spacing w:after="40" w:line="320" w:lineRule="exact"/>
      </w:pPr>
      <w:r>
        <w:rPr>
          <w:rFonts w:ascii="Calibri" w:hAnsi="Calibri"/>
          <w:b/>
          <w:sz w:val="21"/>
        </w:rPr>
        <w:t>Fretology - Open-Access Guitar Research &amp; Education Platform (IQP)</w:t>
      </w:r>
      <w:r>
        <w:rPr>
          <w:rFonts w:ascii="Calibri" w:hAnsi="Calibri"/>
          <w:sz w:val="19"/>
        </w:rPr>
        <w:tab/>
        <w:t>Jun 2024 - Aug 2024</w:t>
      </w:r>
    </w:p>
    <w:p w14:paraId="0293B0D1" w14:textId="77777777" w:rsidR="00105BAD" w:rsidRDefault="00000000">
      <w:pPr>
        <w:spacing w:after="40" w:line="320" w:lineRule="exact"/>
      </w:pPr>
      <w:r>
        <w:rPr>
          <w:rFonts w:ascii="Calibri" w:hAnsi="Calibri"/>
          <w:sz w:val="20"/>
        </w:rPr>
        <w:t>- Designed and conducted mixed-methods research (quantitative surveys + qualitative interviews) with 49 valid survey responses (28 in analysis) and 4 expert luthier interviews to identify key improvements in 3D modeling accuracy and 2D blueprint integration for the Fretology platform.</w:t>
      </w:r>
    </w:p>
    <w:p w14:paraId="76F301D6" w14:textId="77777777" w:rsidR="00105BAD" w:rsidRDefault="00000000">
      <w:pPr>
        <w:spacing w:after="40" w:line="320" w:lineRule="exact"/>
      </w:pPr>
      <w:r>
        <w:rPr>
          <w:rFonts w:ascii="Calibri" w:hAnsi="Calibri"/>
          <w:sz w:val="20"/>
        </w:rPr>
        <w:lastRenderedPageBreak/>
        <w:t>- Coordinated a 3-person team across the full research lifecycle; led stakeholder meetings and faculty presentations, and authored the complete research report with findings directly informing the platform feature roadmap.</w:t>
      </w:r>
    </w:p>
    <w:p w14:paraId="639A6C9F" w14:textId="77777777" w:rsidR="00105BAD" w:rsidRDefault="00000000">
      <w:pPr>
        <w:pBdr>
          <w:bottom w:val="single" w:sz="4" w:space="1" w:color="1A1A6C"/>
        </w:pBdr>
        <w:spacing w:before="200" w:after="40" w:line="400" w:lineRule="exact"/>
      </w:pPr>
      <w:r>
        <w:rPr>
          <w:rFonts w:ascii="Calibri" w:hAnsi="Calibri"/>
          <w:b/>
          <w:color w:val="1A1A6C"/>
          <w:sz w:val="24"/>
        </w:rPr>
        <w:t>LEADERSHIP &amp; INVOLVEMENT</w:t>
      </w:r>
    </w:p>
    <w:p w14:paraId="36460686" w14:textId="77777777" w:rsidR="00105BAD" w:rsidRDefault="00000000">
      <w:pPr>
        <w:spacing w:after="40" w:line="320" w:lineRule="exact"/>
      </w:pPr>
      <w:r>
        <w:rPr>
          <w:rFonts w:ascii="Calibri" w:hAnsi="Calibri"/>
          <w:b/>
          <w:sz w:val="21"/>
        </w:rPr>
        <w:t>WPI Chinese Students and Scholars Association (CSSA)</w:t>
      </w:r>
      <w:r>
        <w:rPr>
          <w:rFonts w:ascii="Calibri" w:hAnsi="Calibri"/>
          <w:sz w:val="19"/>
        </w:rPr>
        <w:tab/>
        <w:t>Aug 2023 - Jun 2025</w:t>
      </w:r>
    </w:p>
    <w:p w14:paraId="377518B3" w14:textId="77777777" w:rsidR="00105BAD" w:rsidRDefault="00000000">
      <w:pPr>
        <w:spacing w:after="40" w:line="320" w:lineRule="exact"/>
      </w:pPr>
      <w:r>
        <w:rPr>
          <w:rFonts w:ascii="Calibri" w:hAnsi="Calibri"/>
          <w:i/>
          <w:sz w:val="20"/>
        </w:rPr>
        <w:t>Vice President of Public Relations -&gt; President</w:t>
      </w:r>
    </w:p>
    <w:p w14:paraId="22415296" w14:textId="77777777" w:rsidR="00105BAD" w:rsidRDefault="00000000">
      <w:pPr>
        <w:spacing w:after="40" w:line="320" w:lineRule="exact"/>
      </w:pPr>
      <w:r>
        <w:rPr>
          <w:rFonts w:ascii="Calibri" w:hAnsi="Calibri"/>
          <w:sz w:val="20"/>
        </w:rPr>
        <w:t>- Established a long-term partnership with Tiger Insurance; maintained active collaboration with Clark University CSSA to organize joint social events and secure external resources for the organization.</w:t>
      </w:r>
    </w:p>
    <w:p w14:paraId="3F0A09E0" w14:textId="77777777" w:rsidR="00105BAD" w:rsidRDefault="00000000">
      <w:pPr>
        <w:spacing w:after="40" w:line="320" w:lineRule="exact"/>
      </w:pPr>
      <w:r>
        <w:rPr>
          <w:rFonts w:ascii="Calibri" w:hAnsi="Calibri"/>
          <w:sz w:val="20"/>
        </w:rPr>
        <w:t>- Led a team of ~10 members in planning and executing large-scale cultural events (Mid-Autumn Festival, Chinese New Year) with 100+ attendees, promoting Chinese cultural awareness on campus.</w:t>
      </w:r>
    </w:p>
    <w:p w14:paraId="7F29B7DA" w14:textId="77777777" w:rsidR="00105BAD" w:rsidRDefault="00000000">
      <w:pPr>
        <w:spacing w:after="40" w:line="320" w:lineRule="exact"/>
      </w:pPr>
      <w:r>
        <w:rPr>
          <w:rFonts w:ascii="Calibri" w:hAnsi="Calibri"/>
          <w:b/>
          <w:sz w:val="21"/>
        </w:rPr>
        <w:br/>
        <w:t>William Colton Community Office</w:t>
      </w:r>
      <w:r>
        <w:rPr>
          <w:rFonts w:ascii="Calibri" w:hAnsi="Calibri"/>
          <w:i/>
          <w:sz w:val="19"/>
        </w:rPr>
        <w:tab/>
        <w:t>Brooklyn, NY</w:t>
      </w:r>
    </w:p>
    <w:p w14:paraId="7E7F3275" w14:textId="77777777" w:rsidR="00105BAD" w:rsidRDefault="00000000">
      <w:pPr>
        <w:spacing w:after="40" w:line="320" w:lineRule="exact"/>
      </w:pPr>
      <w:r>
        <w:rPr>
          <w:rFonts w:ascii="Calibri" w:hAnsi="Calibri"/>
          <w:i/>
          <w:sz w:val="20"/>
        </w:rPr>
        <w:t>Analysis Assistant</w:t>
      </w:r>
      <w:r>
        <w:rPr>
          <w:rFonts w:ascii="Calibri" w:hAnsi="Calibri"/>
          <w:sz w:val="19"/>
        </w:rPr>
        <w:tab/>
        <w:t>Dec 2023 - Jan 2024</w:t>
      </w:r>
    </w:p>
    <w:p w14:paraId="70BFB3E7" w14:textId="77777777" w:rsidR="00105BAD" w:rsidRDefault="00000000">
      <w:pPr>
        <w:spacing w:after="40" w:line="320" w:lineRule="exact"/>
      </w:pPr>
      <w:r>
        <w:rPr>
          <w:rFonts w:ascii="Calibri" w:hAnsi="Calibri"/>
          <w:sz w:val="20"/>
        </w:rPr>
        <w:t>- Compiled and analyzed protest data from the Chinese community opposing a homeless shelter plan; synthesized community opinions into an advocacy report that contributed to the successful halting of the plan.</w:t>
      </w:r>
    </w:p>
    <w:sectPr w:rsidR="00105BAD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3505974">
    <w:abstractNumId w:val="8"/>
  </w:num>
  <w:num w:numId="2" w16cid:durableId="1828667387">
    <w:abstractNumId w:val="6"/>
  </w:num>
  <w:num w:numId="3" w16cid:durableId="291639965">
    <w:abstractNumId w:val="5"/>
  </w:num>
  <w:num w:numId="4" w16cid:durableId="1120222612">
    <w:abstractNumId w:val="4"/>
  </w:num>
  <w:num w:numId="5" w16cid:durableId="1579558228">
    <w:abstractNumId w:val="7"/>
  </w:num>
  <w:num w:numId="6" w16cid:durableId="1454207614">
    <w:abstractNumId w:val="3"/>
  </w:num>
  <w:num w:numId="7" w16cid:durableId="1678842271">
    <w:abstractNumId w:val="2"/>
  </w:num>
  <w:num w:numId="8" w16cid:durableId="1665352432">
    <w:abstractNumId w:val="1"/>
  </w:num>
  <w:num w:numId="9" w16cid:durableId="152393186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BAD"/>
    <w:rsid w:val="0015074B"/>
    <w:rsid w:val="00261239"/>
    <w:rsid w:val="0027374C"/>
    <w:rsid w:val="0029639D"/>
    <w:rsid w:val="00326F90"/>
    <w:rsid w:val="007F696D"/>
    <w:rsid w:val="00AA1D8D"/>
    <w:rsid w:val="00B47730"/>
    <w:rsid w:val="00CB0664"/>
    <w:rsid w:val="00D607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7C3777"/>
  <w14:defaultImageDpi w14:val="300"/>
  <w15:docId w15:val="{0A1BEA54-6329-7A46-A3D0-BBD0D51E8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Haoyan Zhong</cp:lastModifiedBy>
  <cp:revision>4</cp:revision>
  <dcterms:created xsi:type="dcterms:W3CDTF">2013-12-23T23:15:00Z</dcterms:created>
  <dcterms:modified xsi:type="dcterms:W3CDTF">2026-06-26T03:53:00Z</dcterms:modified>
  <cp:category/>
</cp:coreProperties>
</file>