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11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Queries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é uma aula de introdução à queries e como elas funcionam.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o que é o uma querie? Queries na verdade são maneiras lógicas de explicar ao banco de dados o que ele deve ou não fazer, um banco relacional nada mais é que um espaço na memória do computador onde ele guarda e ordena binários do projeto. Ué como assim binários? Tudo que você guarda em um banco de dados de verdade será convertido para binário.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 seja, para salvar em um banco de dados: “tomates são incríveis”.  Será na verdade salvo no banco:</w:t>
        <w:br w:type="textWrapping"/>
        <w:t xml:space="preserve">01110100 01101111 01101101 01100001 01110100 01100101 01110011 00100000 01110011 11100011 01101111 00100000 01101001 01101110 01100011 01110010 11101101 01110110 01100101 01101001 01110011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porque é importante sabermos disto? Porque todos os bancos de dados relacionais nada mais é que um organizador de binário, onde cada banco de dados é uma maneira de organizar os dados.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nos leva a próxima parte da aula: Queries. As queries nada mais são que maneiras de digitar o que desejamos buscar no banco de dados. Para isto usaremos o site </w:t>
      </w:r>
      <w:hyperlink r:id="rId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https://sqlbolt.com/lesson/select_queries_introduction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aulas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entendendo a query de coletar os dados. Nela nós usamos o Select para selecionar as colunas que queremos coletar e da tabela do banco.Tabelas são “estruturas” de dados e colunas os tipos. Exemplo eu vou ter uma tabela de carros com as colunas cor do tipo varchar, ano do tipo integer e placa do tipo TEXT 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Exemplo  de Select: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00550" cy="638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e se eu quiser selecionar tudo da tabela?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438400" cy="7620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mexer na query no final da tela: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94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67175" cy="495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Selecionar os diretores por filmes: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Selecionar filmes e diretores juntos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Selecionar título e ano: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Selecionar tudo dos filmes: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44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podemos ter também condições de queries. Exemplo pegue todos os filmes depois de 2021: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3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Pegar um filme onde o id é 6: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5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Pegar os filmes entre 2000 e 2010: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0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Encontrar os filmes que não estejam entre 2010 e 2000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Encontrar os 5 primeiros filmes da pixar: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 desafio para o resto da aula os alunos devem descobrir como as queries funcionam.</w:t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22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23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24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-scm.com/downloads" TargetMode="External"/><Relationship Id="rId22" Type="http://schemas.openxmlformats.org/officeDocument/2006/relationships/hyperlink" Target="https://www.youtube.com/watch?v=Ep5qn8pLCMA" TargetMode="External"/><Relationship Id="rId21" Type="http://schemas.openxmlformats.org/officeDocument/2006/relationships/hyperlink" Target="https://code.visualstudio.com/download" TargetMode="External"/><Relationship Id="rId24" Type="http://schemas.openxmlformats.org/officeDocument/2006/relationships/hyperlink" Target="https://youtu.be/UBAX-13g8OM?si=9LqJceHGIfj-osHz" TargetMode="External"/><Relationship Id="rId23" Type="http://schemas.openxmlformats.org/officeDocument/2006/relationships/hyperlink" Target="https://youtu.be/DqTITcMq68k?si=0gEyQuywjrcMM4j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qlbolt.com/lesson/select_queries_introduction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