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Inimigo Pt 1.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inimigos.</w:t>
      </w:r>
    </w:p>
    <w:p w:rsidR="00000000" w:rsidDel="00000000" w:rsidP="00000000" w:rsidRDefault="00000000" w:rsidRPr="00000000" w14:paraId="0000000D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Sprites e animações inimigas.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fazer o inimigo precisamos importar seus assets se ainda não foi importado;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creaty empty e mude o nome dele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MeleeEnemy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dentro dele adicione os componentes: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Box collider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o is trigger ativo,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Animator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 Renderer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a layer do player, troque também a layer e tag do objeto para enemy;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as seguintes animações para o inimigo: Idle, Hurt, MeleeAttack, RangedMelee, Run;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controller do meleeEnemy crie todos esses parâmetros: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  <w:tab/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72108" cy="1978544"/>
            <wp:effectExtent b="0" l="0" r="0" t="0"/>
            <wp:docPr id="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8" cy="1978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faça toda a esquematização do animator controller com base na imagem a seguir e as aulas passadas.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405563" cy="2786601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821" l="0" r="2990" t="10136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2786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990725" cy="1409181"/>
            <wp:effectExtent b="0" l="0" r="0" t="0"/>
            <wp:docPr id="8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47222" l="14617" r="50664" t="912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09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desativar o loop na animação Die, no ranged Attack adicione uma função na terceira animação clicando neste ícone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8051" cy="208539"/>
            <wp:effectExtent b="0" l="0" r="0" t="0"/>
            <wp:docPr id="8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35166" l="19970" r="77973" t="62085"/>
                    <a:stretch>
                      <a:fillRect/>
                    </a:stretch>
                  </pic:blipFill>
                  <pic:spPr>
                    <a:xfrm>
                      <a:off x="0" y="0"/>
                      <a:ext cx="278051" cy="208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mude a função para DamagePlayer().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IA inimiga corpo a corpo.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com nome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MeleeAttack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arraste para o inimigo, passe o script para as crianças e por fim coloque as dependências no script;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arraste o inimigo para pasta de prefabs.</w:t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Patrulhamento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três pontos vazios: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EnemyPatrol: Deve estar no centro do sprite do inimigo.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LeftEdge e RightEdge: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Posicionados nas extremidades da área de patrulha do inimigo.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Certifique-se de que: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LeftEdge e RightEdge estão dentro de EnemyPatrol.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 com nome EnemyPatrolm, passe os scripts para crianças e depois adicione as dependências do script.</w:t>
      </w:r>
    </w:p>
    <w:p w:rsidR="00000000" w:rsidDel="00000000" w:rsidP="00000000" w:rsidRDefault="00000000" w:rsidRPr="00000000" w14:paraId="00000028">
      <w:pPr>
        <w:ind w:left="-283.46456692913375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328738" cy="752475"/>
            <wp:effectExtent b="0" l="0" r="0" t="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34460" l="5149" r="72425" t="42215"/>
                    <a:stretch>
                      <a:fillRect/>
                    </a:stretch>
                  </pic:blipFill>
                  <pic:spPr>
                    <a:xfrm>
                      <a:off x="0" y="0"/>
                      <a:ext cx="1328738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74800"/>
            <wp:effectExtent b="0" l="0" r="0" t="0"/>
            <wp:docPr id="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43492" l="0" r="7641" t="9549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62188" cy="1967120"/>
            <wp:effectExtent b="0" l="0" r="0" t="0"/>
            <wp:docPr id="8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47274" l="24750" r="47508" t="9652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196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43113" cy="1993280"/>
            <wp:effectExtent b="0" l="0" r="0" t="0"/>
            <wp:docPr id="8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43566" l="24916" r="48006" t="9112"/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199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386138" cy="2825121"/>
            <wp:effectExtent b="0" l="0" r="0" t="0"/>
            <wp:docPr id="8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82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95850" cy="2781300"/>
            <wp:effectExtent b="0" l="0" r="0" t="0"/>
            <wp:docPr id="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95538" cy="1743181"/>
            <wp:effectExtent b="0" l="0" r="0" t="0"/>
            <wp:docPr id="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56673" l="24750" r="48172" t="8227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174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3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1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Diferença entre 2D e 3D na Unity: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 entender as diferenças fundamentais entre jogos em 2D e 3D na Unity;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desenvolvedores trabalham com cada um desses tipos de jogos.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9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unity.com/pt/download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sv96fFlhWcE3Nh9xb8p5LBeK0w==">CgMxLjA4AHIhMWh6aG1RX09mVHdDZlFzYXpSbThMLWJrRVNfRkVQTENE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