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03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CSS, o que é e para que serve.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Introdução à CSS e como estilizar um site;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Aprendendo a pegar fontes do Google.</w:t>
      </w:r>
    </w:p>
    <w:p w:rsidR="00000000" w:rsidDel="00000000" w:rsidP="00000000" w:rsidRDefault="00000000" w:rsidRPr="00000000" w14:paraId="0000000E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CSS.</w:t>
      </w:r>
    </w:p>
    <w:p w:rsidR="00000000" w:rsidDel="00000000" w:rsidP="00000000" w:rsidRDefault="00000000" w:rsidRPr="00000000" w14:paraId="00000012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como funcionam as pastas.</w:t>
      </w:r>
    </w:p>
    <w:p w:rsidR="00000000" w:rsidDel="00000000" w:rsidP="00000000" w:rsidRDefault="00000000" w:rsidRPr="00000000" w14:paraId="00000014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prender sobre novas tags HTML: A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&lt;link rel="stylesheet" href="./linkProCSS"&gt;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nós começaremos tendo 2 arquivos e 2 pastas, para assim organizarmos melhor o código.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2876550" cy="3324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o que é CSS e como ele funciona: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CSS nada mais é que a aparência do site. Ele não muda a programação do site. O que é realmente importante sobre o CSS, é que ele vai alterar as aparências e posições das coisas que colocamos em um site. Com o CSS é possível estilizar o site. Para isso, o CSS utiliza de 3 tipos de seletores (opções): os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IDs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as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classes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e 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nome das tags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antes de como o CSS funciona, o porque organizamos ele em 3 arquivos diferentes. Existe, em sites, um padrão a ser seguido por todo o site. Existem cores e templates que precisam ser de uma página só e por isto nós temos 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global.css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que será para as 2 páginas que temos (index.html e comidas.html). Criaremos um CSS para cada tela, com os nomes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comidas.css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index.css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começar estilizando o global.css: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098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É importante entender que quando colocamos o nome da tag HTML no CSS, nós começamos estilizando o CSS do body, onde o corpo do site será preto e a letra branca. Já os links agora são brancos, não tem mais a parte sublinhada e mudamos também o tamanho da letra.</w:t>
      </w:r>
    </w:p>
    <w:p w:rsidR="00000000" w:rsidDel="00000000" w:rsidP="00000000" w:rsidRDefault="00000000" w:rsidRPr="00000000" w14:paraId="0000001E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a:hover{}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significa que quando o mouse passar em cima da tag algo irá acontecer. Neste caso colocamos a cor da letra em RGB (red, green, blue), O RGB é a mistura dessas 3 cores que se transforma em uma nova, o VS Code deixa você customizar a cor se passar o mouse em cima do quadradinho com a cor: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348038" cy="2700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usar este CSS, é preciso puxar o arquivo: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222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Repare que a tag ‘link’ vai estar puxando o CSS do global e do index.css.</w:t>
      </w:r>
    </w:p>
    <w:p w:rsidR="00000000" w:rsidDel="00000000" w:rsidP="00000000" w:rsidRDefault="00000000" w:rsidRPr="00000000" w14:paraId="0000002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customizar ainda mais o index.html.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149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Repare que adicionamos uma nova tag chamada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 &lt;div&gt;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porém ela tem um atributo novo. Chamamos de atributo tudo que fica dentro da tag. Exemplo: &lt;h1 atributo1=”azul” atributo2=”tomate”&gt;</w:t>
      </w:r>
    </w:p>
    <w:p w:rsidR="00000000" w:rsidDel="00000000" w:rsidP="00000000" w:rsidRDefault="00000000" w:rsidRPr="00000000" w14:paraId="0000002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O atributo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id=””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deve conter dentro dele um nome único. Fazendo com que seja apenas esta DIV chamada no CSS. É como o CPF ou a sua identidade: deve ser única.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CSS do index.css: </w:t>
        <w:br w:type="textWrapping"/>
        <w:t xml:space="preserve">Diminuindo o tamanho da imagem, e agora vamos à etapa nova.</w:t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#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no CSS significa que depois disso temos nome do ID criado.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738563" cy="194380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94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br w:type="textWrapping"/>
        <w:t xml:space="preserve">Explicando o CSS da DIV:</w:t>
      </w:r>
    </w:p>
    <w:p w:rsidR="00000000" w:rsidDel="00000000" w:rsidP="00000000" w:rsidRDefault="00000000" w:rsidRPr="00000000" w14:paraId="00000026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link ficará na posição sempre fixa, com 0 pixels no topo, também 0 na direita, e o link terá um preenchimento de 10 pixels para dentro. Lembrando que a diferença de padding e margin, é que padding é para dentro da DIV, já margin é para fora: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824288" cy="240532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40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o resultado destas duas estilizações é: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489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CSS do comidas.css é assim: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590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Não podemos esquecer de colocar o ID na DIV e importar o CSS: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314950" cy="628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524500" cy="8191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o resultado das imagens é: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384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salvando e enviando para o Github:</w:t>
        <w:br w:type="textWrapping"/>
        <w:t xml:space="preserve">Lembre-se Sempre que o aluno, em toda aula, precisa colocar os seguintes comandos:</w:t>
        <w:br w:type="textWrapping"/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git config —global user.name “nomeDoGithub”</w:t>
        <w:br w:type="textWrapping"/>
        <w:t xml:space="preserve">git config —global user.email “emailDoGithub”</w:t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br w:type="textWrapping"/>
        <w:t xml:space="preserve">Para poder poder commitar com o nome do aluno: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517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Git. Chrome e VS Code.</w:t>
      </w:r>
    </w:p>
    <w:p w:rsidR="00000000" w:rsidDel="00000000" w:rsidP="00000000" w:rsidRDefault="00000000" w:rsidRPr="00000000" w14:paraId="00000033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Caso os alunos perguntem algo sobre como funciona tal coisa, ou quero estilizar tal coisa, SEMPRE, mesmo sabendo a resposta, é recomendado dizer: Não sei vamos pesquisar, e ensinar ele a pesquisar exemplo: “como centralizar uma DIV” e ir abrindo os stack overflow - é um site de perguntas e respostas para profissionais e entusiastas na área de programação de computadores. É extremamente importante que os alunos se sintam confiantes em jogar as dificuldades no Google para achar as soluções, principalmente porque a ideia de usar o Github é estimulá-los a continuar os projetos em casa.</w:t>
      </w:r>
    </w:p>
    <w:p w:rsidR="00000000" w:rsidDel="00000000" w:rsidP="00000000" w:rsidRDefault="00000000" w:rsidRPr="00000000" w14:paraId="00000037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Nesta aula a tarefa é o aluno procurar em casa sites com CSS incríveis e conversar sobre a pesquisa na próxima aula. Enviar uma apresentação para o e-mail </w:t>
      </w:r>
      <w:hyperlink r:id="rId19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myndstechschool@gmail.com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, trazer em um pendrive ou em seu Google Drive/One Drive.</w:t>
      </w:r>
    </w:p>
    <w:p w:rsidR="00000000" w:rsidDel="00000000" w:rsidP="00000000" w:rsidRDefault="00000000" w:rsidRPr="00000000" w14:paraId="0000003B">
      <w:pPr>
        <w:ind w:left="720" w:firstLine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3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mailto:myndstechschool@gmail.com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