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24 | Tempo estimado: 1 hora e 30 minutos | Faixa-Etária: Robotics Starter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Escrita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lápis, borracha e caneta</w:t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Quicksand" w:cs="Quicksand" w:eastAsia="Quicksand" w:hAnsi="Quicksand"/>
          <w:b w:val="1"/>
          <w:sz w:val="26"/>
          <w:szCs w:val="26"/>
        </w:rPr>
      </w:pPr>
      <w:r w:rsidDel="00000000" w:rsidR="00000000" w:rsidRPr="00000000">
        <w:rPr>
          <w:rFonts w:ascii="Quicksand" w:cs="Quicksand" w:eastAsia="Quicksand" w:hAnsi="Quicksand"/>
          <w:b w:val="1"/>
          <w:sz w:val="26"/>
          <w:szCs w:val="26"/>
          <w:rtl w:val="0"/>
        </w:rPr>
        <w:t xml:space="preserve">Informações sobre o TCC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Objetivos: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Escolher um projeto do tcc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atividades: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TCC nada mais é que um projeto pessoal, onde o aluno pode escolher algo que fez durante o ano para apresentar, com isto ele poderá montar e elaborar um projeto sozinho, montando tudo e apresentando aos pais e colegas.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Recomendações de sites para procurar projetos: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Básico - Squids Arduino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line="276" w:lineRule="auto"/>
        <w:ind w:left="1440" w:hanging="360"/>
        <w:rPr>
          <w:rFonts w:ascii="Quicksand" w:cs="Quicksand" w:eastAsia="Quicksand" w:hAnsi="Quicksand"/>
        </w:rPr>
      </w:pPr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Maker Hero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76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Pode-se procurar pelo youtube também em canais como Manual do mundo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TCC pode ser realizado em grupo ou sozinho.</w:t>
      </w:r>
    </w:p>
    <w:p w:rsidR="00000000" w:rsidDel="00000000" w:rsidP="00000000" w:rsidRDefault="00000000" w:rsidRPr="00000000" w14:paraId="00000017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Entrega final:</w:t>
      </w:r>
    </w:p>
    <w:p w:rsidR="00000000" w:rsidDel="00000000" w:rsidP="00000000" w:rsidRDefault="00000000" w:rsidRPr="00000000" w14:paraId="00000019">
      <w:pPr>
        <w:spacing w:line="276" w:lineRule="auto"/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objetivo final do TCC é que o aluno consiga desenvolver um projeto de sua escolha e apresente esse projeto no evento de apresentação de TCC.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aluno deve entregar o projeto e uma apresentação de slides contando sobre o projeto realizado.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6" w:lineRule="auto"/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aluno deve treinar a apresentação em sala de aula com os amigos e professores.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akerhero.com/blo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squids.com.br/arduino/index.php/projetos-arduino/projetos-squids/basic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of6X9gVAtnlN5zaAOlVsc/DiJQ==">CgMxLjA4AHIhMTZLUUNRRnVpQWJfSlg4NjViQW9YQmg2Z1kwREVxQ25H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