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Site https://bubble.io/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cadastrar diferentes itens no site.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Apresentação do banco de dados e interação com ele.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cadastrar diferentes itens no site.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Apresentação do banco de dados e interação com ele.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agora, criar a função deletar. Para isto vamos criar um componente que mostrará o nome de cada um dos já cadastrados: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09549" cy="5818462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549" cy="581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ele irá pedir algo sobre o banco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38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colocar uma ordenação e dizer que ele irá buscar no banco de dados: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879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na simulação, repare que ele já deixa setado qual é o item do anime que irá aparecer: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52713" cy="3505200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colocar o título do anime. Para isto precisamos entender que o existe algo chamado dado dinâmico, que é uma representação de o que pode vir mas não seu valor, exemplo sabemos que vai vir o nome do banco de dados mas não temos como saber exatamente qual nome está lá: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Arraste um texto para seu repeating grou;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Clique para editar o texto que está aparecendo e depois clique ao lado que está escrito Insert Dinamic Data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3781425" cy="2003699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553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0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Use estas configurações ( Current cell’s Anime’s Name 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</w:rPr>
        <w:drawing>
          <wp:inline distB="114300" distT="114300" distL="114300" distR="114300">
            <wp:extent cx="4048125" cy="572019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4279" r="0" t="1420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72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quando nós clicarmos pra ver a página, veremos já um anime: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98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podermos deletar, vamos adicionar ao lado do texto um ícone de lixeira: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62313" cy="5095875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workflow, vamos customizar para quando clicarmos no ícone, deletar um item do banco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28863" cy="3381636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338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nós já conseguimos deletar um item do current cells que significa anime atual: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22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467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é só clicar na lixeira e consultar o banco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95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veremos que realmente deleta em tempo real: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 função mais complexa que é a de editar. Começaremos criando um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rtl w:val="0"/>
        </w:rPr>
        <w:t xml:space="preserve">popup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colocando o tipo dele “anime”: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861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mexermos na página ou no popup podemos escolher quais itens vamos ver em tela: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33725" cy="4638675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popup, vamos precisar mexer para que cada input venha com o initial content do item que clicamos: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989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Além de deixar o initial content com os valores do parent group anime, vou adicionar um ícone de fechar no canto superior direito: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29275" cy="506730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9643" l="0" r="18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clicarmos no ícone, vamos esconder o componente popup editar:</w:t>
      </w:r>
      <w:r w:rsidDel="00000000" w:rsidR="00000000" w:rsidRPr="00000000">
        <w:rPr/>
        <w:drawing>
          <wp:inline distB="114300" distT="114300" distL="114300" distR="114300">
            <wp:extent cx="4867275" cy="4829175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375174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32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quando clicarmos no ícone de editar, vamos mostrar o popup editar: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10000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também precisar enviar os dados do item que clicamos: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48200" cy="464820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95750" cy="3924300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quando clicarmos, aparecerá o anime que clicamos no popup para editarmos: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programar o botão de editar para quando clicarmos nele editar o item e fechar o popup. Uma dica muito boa é renomear os inputs para ficarem fáceis de achar: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005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o código agora ficará fácil de achar: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28963" cy="3487598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3487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se esqueça de fechar o popup: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0040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os animes editados aparecem: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098156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293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Navegador.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4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 </w:t>
      </w:r>
    </w:p>
    <w:sectPr>
      <w:headerReference r:id="rId3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1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6.png"/><Relationship Id="rId21" Type="http://schemas.openxmlformats.org/officeDocument/2006/relationships/image" Target="media/image10.png"/><Relationship Id="rId24" Type="http://schemas.openxmlformats.org/officeDocument/2006/relationships/image" Target="media/image1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28" Type="http://schemas.openxmlformats.org/officeDocument/2006/relationships/image" Target="media/image2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27.png"/><Relationship Id="rId8" Type="http://schemas.openxmlformats.org/officeDocument/2006/relationships/image" Target="media/image18.png"/><Relationship Id="rId31" Type="http://schemas.openxmlformats.org/officeDocument/2006/relationships/image" Target="media/image22.png"/><Relationship Id="rId30" Type="http://schemas.openxmlformats.org/officeDocument/2006/relationships/image" Target="media/image9.png"/><Relationship Id="rId11" Type="http://schemas.openxmlformats.org/officeDocument/2006/relationships/image" Target="media/image20.png"/><Relationship Id="rId33" Type="http://schemas.openxmlformats.org/officeDocument/2006/relationships/header" Target="header1.xml"/><Relationship Id="rId10" Type="http://schemas.openxmlformats.org/officeDocument/2006/relationships/image" Target="media/image21.png"/><Relationship Id="rId32" Type="http://schemas.openxmlformats.org/officeDocument/2006/relationships/image" Target="media/image25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8.png"/><Relationship Id="rId14" Type="http://schemas.openxmlformats.org/officeDocument/2006/relationships/image" Target="media/image24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26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pcKT789GeZBqGkmn2ZSFgt1aw==">CgMxLjA4AHIhMXZyWkU3WkxvUkVzNnREb3dwVENPWXRVclIzNGF3X09S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