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Finalizando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Finalizando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vamos dar os toques finais no nosso jogo! A ideia é usar tudo o que aprendemos até agora — movimentação do personagem, colisões, inimigos, HUD, sistema de vida/pontuação — para construir uma experiência jogável completa.</w:t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é hora de colocar a criatividade para funcionar! A aula de hoje é mais aberta, para que cada aluno possa montar o seu jogo de forma única. Use os elementos que você criou nas aulas anteriores e pense no seguinte: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Qual é o objetivo do seu jogo?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Chegar até o final da fase? Coletar todos os itens? Sobreviver por um tempo?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Quais desafios o jogador vai encontrar?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Adicione obstáculos, inimigos com padrões de movimento diferentes, armadilhas ou plataformas que se movem.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deixa seu jogo mais interessante?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Talvez você queira colocar efeitos sonoros, uma tela de vitória/derrota, diálogos simples entre personagens, cutscenes, ou até uma pequena história.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Seu jogo tem começo, meio e fim?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Pense em uma introdução (como o jogo começa), um desenvolvimento (o desafio em si) e um desfecho (algo que acontece quando o jogador vence ou perde).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8a7lvgupj3lg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Dicas para finalizar bem: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Organize seu código e nós na Godot.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Mantenha os scripts limpos e fáceis de entender.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Teste bastante.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Veja se tudo está funcionando como esperado. Preste atenção se o jogo está justo e divertido.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Use timers e sinais.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Eles ajudam a criar eventos, animações e interações mais complexas.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Pense na estética.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Mesmo sendo um jogo simples, tente caprichar no visual e no som. Isso faz diferença na experiência do jogador.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 der tempo, crie um menu inicial ou uma tela de créditos.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um ótimo jeito de fechar o jogo com estilo.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t8y7wmkp6yet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Ao final da aula, o aluno deverá: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 um jogo completo e jogável, com começo e fim definidos.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 usado de forma criativa os elementos que desenvolveu ao longo do curso.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Estar pronto para apresentar seu jogo para a turma, explicar suas ideias e compartilhar sua experiência de criação.</w:t>
        <w:br w:type="textWrapping"/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glNAupnfxU6z71mRn6ewN3fROQ==">CgMxLjAyDmguOGE3bHZndXBqM2xnMg5oLnQ4eTd3bWtwNnlldDgAciExZzhMTTg4QURCSExtVS02Yk91bmRfZUdNbl9Zanl5N2E=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