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Aula 13 | Tempo estimado: 1 hora e 30 minutos | Faixa-Etária: Game Starter 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Godot e Aseprite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Conteúdos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Aseprite e Assets.</w:t>
      </w:r>
    </w:p>
    <w:p w:rsidR="00000000" w:rsidDel="00000000" w:rsidP="00000000" w:rsidRDefault="00000000" w:rsidRPr="00000000" w14:paraId="00000009">
      <w:pPr>
        <w:spacing w:line="276" w:lineRule="auto"/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line="276" w:lineRule="auto"/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Montar ou finalizar assets para colocar no seu jogo;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line="276" w:lineRule="auto"/>
        <w:ind w:left="72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Assets que os alunos devem montar: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line="276" w:lineRule="auto"/>
        <w:ind w:left="144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BackGround;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line="276" w:lineRule="auto"/>
        <w:ind w:left="144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Personagem principal;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line="276" w:lineRule="auto"/>
        <w:ind w:left="144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Inimigo;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line="276" w:lineRule="auto"/>
        <w:ind w:left="144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Um objeto aleatório para se esconder (como a mesa do projeto);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line="276" w:lineRule="auto"/>
        <w:ind w:left="144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Tiro do personagem;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76" w:lineRule="auto"/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Criando desenho no aseprite:</w:t>
      </w:r>
    </w:p>
    <w:p w:rsidR="00000000" w:rsidDel="00000000" w:rsidP="00000000" w:rsidRDefault="00000000" w:rsidRPr="00000000" w14:paraId="00000015">
      <w:pPr>
        <w:spacing w:line="276" w:lineRule="auto"/>
        <w:ind w:left="0" w:firstLine="72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</w:rPr>
        <w:drawing>
          <wp:inline distB="114300" distT="114300" distL="114300" distR="114300">
            <wp:extent cx="3338513" cy="3108270"/>
            <wp:effectExtent b="0" l="0" r="0" t="0"/>
            <wp:docPr id="5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3108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0" w:firstLine="72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0" w:firstLine="72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Preparando para o desenho:</w:t>
      </w:r>
    </w:p>
    <w:p w:rsidR="00000000" w:rsidDel="00000000" w:rsidP="00000000" w:rsidRDefault="00000000" w:rsidRPr="00000000" w14:paraId="00000019">
      <w:pPr>
        <w:spacing w:line="276" w:lineRule="auto"/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81300"/>
            <wp:effectExtent b="0" l="0" r="0" t="0"/>
            <wp:docPr id="5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Salvando projeto no Aseprite com Crtl+S:</w:t>
      </w:r>
    </w:p>
    <w:p w:rsidR="00000000" w:rsidDel="00000000" w:rsidP="00000000" w:rsidRDefault="00000000" w:rsidRPr="00000000" w14:paraId="0000001B">
      <w:pPr>
        <w:numPr>
          <w:ilvl w:val="2"/>
          <w:numId w:val="8"/>
        </w:numPr>
        <w:spacing w:line="276" w:lineRule="auto"/>
        <w:ind w:left="216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se esqueça de o formato do arquivo ser alterado para .png, para que o fundo fique transparente.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585393" cy="3075569"/>
            <wp:effectExtent b="0" l="0" r="0" t="0"/>
            <wp:docPr id="5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5393" cy="3075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Estratégias e atividades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Ajudar alunos com dúvidas e problemas futuros.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Recursos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Godot e Aseprite instalado.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Observação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line="276" w:lineRule="auto"/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line="276" w:lineRule="auto"/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VERSÃO DO GODOT 3.0: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  <w:b w:val="1"/>
        </w:rPr>
      </w:pPr>
      <w:hyperlink r:id="rId10">
        <w:r w:rsidDel="00000000" w:rsidR="00000000" w:rsidRPr="00000000">
          <w:rPr>
            <w:rFonts w:ascii="Quicksand" w:cs="Quicksand" w:eastAsia="Quicksand" w:hAnsi="Quicksand"/>
            <w:b w:val="1"/>
            <w:color w:val="1155cc"/>
            <w:u w:val="single"/>
            <w:rtl w:val="0"/>
          </w:rPr>
          <w:t xml:space="preserve">https://godotengine.org/download/3.x/windows/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No final deste projeto vou disponibilizar o print de todas as telas (Cenas).</w:t>
      </w: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5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godotengine.org/download/3.x/windows/" TargetMode="Externa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O9EBK4yyGW3nuFysLbr9IKjO4g==">CgMxLjA4AHIhMUhuWG9KYk40SUtOTEhTc0libUx5ZGwya05ORi1naUwt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