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Aula 09 | Tempo estimado: 1 hora e 30 minutos | Faixa-Etária: Game Starter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 e Aseprite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Aseprite e Assets.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Montar ou finalizar assets para colocar no seu jogo;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Assets que os alunos devem montar: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BackGround;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Personagem principal;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Inimigo;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Um objeto aleatório para se esconder (como a mesa do projeto);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Tiro do personagem;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Criando desenho no aseprite:</w:t>
      </w:r>
    </w:p>
    <w:p w:rsidR="00000000" w:rsidDel="00000000" w:rsidP="00000000" w:rsidRDefault="00000000" w:rsidRPr="00000000" w14:paraId="00000015">
      <w:pPr>
        <w:spacing w:line="276" w:lineRule="auto"/>
        <w:ind w:left="0" w:firstLine="72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</w:rPr>
        <w:drawing>
          <wp:inline distB="114300" distT="114300" distL="114300" distR="114300">
            <wp:extent cx="3338513" cy="3108270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10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0" w:firstLine="72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0" w:firstLine="72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Preparando para o desenho:</w:t>
      </w:r>
    </w:p>
    <w:p w:rsidR="00000000" w:rsidDel="00000000" w:rsidP="00000000" w:rsidRDefault="00000000" w:rsidRPr="00000000" w14:paraId="00000019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81300"/>
            <wp:effectExtent b="0" l="0" r="0" t="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Salvando projeto no Aseprite com Crtl+S:</w:t>
      </w:r>
    </w:p>
    <w:p w:rsidR="00000000" w:rsidDel="00000000" w:rsidP="00000000" w:rsidRDefault="00000000" w:rsidRPr="00000000" w14:paraId="0000001B">
      <w:pPr>
        <w:numPr>
          <w:ilvl w:val="2"/>
          <w:numId w:val="9"/>
        </w:numPr>
        <w:spacing w:line="276" w:lineRule="auto"/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se esqueça de o formato do arquivo ser alterado para .png, para que o fundo fique transparente.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85393" cy="3075569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393" cy="307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Estratégias e atividades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Ajudar alunos com dúvidas e problemas futuros.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Recursos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e Aseprite instalado.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276" w:lineRule="auto"/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76" w:lineRule="auto"/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VERSÃO DO GODOT 3.0: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b w:val="1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b w:val="1"/>
            <w:color w:val="1155cc"/>
            <w:u w:val="single"/>
            <w:rtl w:val="0"/>
          </w:rPr>
          <w:t xml:space="preserve">https://godotengine.org/download/3.x/windows/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 final deste projeto vou disponibilizar o print de todas as telas (Cenas).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Tarefas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o que é um jogo Infinity Run e quais são os mais famosos. Enviar uma apresentação para o e-mail </w:t>
      </w:r>
      <w:r w:rsidDel="00000000" w:rsidR="00000000" w:rsidRPr="00000000">
        <w:rPr>
          <w:rFonts w:ascii="Quicksand" w:cs="Quicksand" w:eastAsia="Quicksand" w:hAnsi="Quicksand"/>
          <w:color w:val="1155cc"/>
          <w:u w:val="single"/>
          <w:rtl w:val="0"/>
        </w:rPr>
        <w:t xml:space="preserve">myndstechschool@gmail.com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odotengine.org/download/3.x/windows/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5H6UKLI8y7ESKDTpY2Eol32Ow==">CgMxLjA4AHIhMUFOUzRtME50WU5faUFKc3FjTDRYTVM5bS1fbjYyY3No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