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14 | Tempo estimado: 1 hora e 30 minutos | Faixa-Etária: Basic 3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Online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Godot instalado no computador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Aula extra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Deixar aula para que os alunos mexam em seus projetos e façam alterações e adições a ele.</w:t>
        <w:br w:type="textWrapping"/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Quicksand" w:cs="Quicksand" w:eastAsia="Quicksand" w:hAnsi="Quicksand"/>
          <w:sz w:val="24"/>
          <w:szCs w:val="24"/>
        </w:rPr>
      </w:pPr>
      <w:r w:rsidDel="00000000" w:rsidR="00000000" w:rsidRPr="00000000">
        <w:rPr>
          <w:rFonts w:ascii="Quicksand" w:cs="Quicksand" w:eastAsia="Quicksand" w:hAnsi="Quicksand"/>
          <w:sz w:val="24"/>
          <w:szCs w:val="24"/>
          <w:rtl w:val="0"/>
        </w:rPr>
        <w:t xml:space="preserve">Nesta aula extra, vamos modificar o projeto base do nosso clone do Flappy Bird, adicionando novas funcionalidades e personalizações. Vocês terão a oportunidade de implementar novos obstáculos, power-ups, diferentes modos de jogo, e outras mecânicas para enriquecer seu jogo. Vamos começar com uma breve revisão dos conceitos básicos e, em seguida, mergulhar nas novas funcionalidades.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</w:rPr>
      </w:pPr>
      <w:bookmarkStart w:colFirst="0" w:colLast="0" w:name="_hwyktkmysypt" w:id="0"/>
      <w:bookmarkEnd w:id="0"/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Revisão do Projeto Base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after="240" w:before="240" w:lineRule="auto"/>
        <w:rPr>
          <w:rFonts w:ascii="Quicksand" w:cs="Quicksand" w:eastAsia="Quicksand" w:hAnsi="Quicksand"/>
          <w:b w:val="1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1. Movimentação do Personagem: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rtl w:val="0"/>
        </w:rPr>
        <w:t xml:space="preserve">O jogador controla o personagem (pássaro) com cliques ou toques para fazê-lo voar para cima.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rtl w:val="0"/>
        </w:rPr>
        <w:t xml:space="preserve">A gravidade puxa o pássaro para baixo constantemente.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240" w:before="240" w:lineRule="auto"/>
        <w:rPr>
          <w:rFonts w:ascii="Quicksand" w:cs="Quicksand" w:eastAsia="Quicksand" w:hAnsi="Quicksand"/>
          <w:b w:val="1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2. Geração de Obstáculos: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rtl w:val="0"/>
        </w:rPr>
        <w:t xml:space="preserve">Os obstáculos (canos) aparecem de forma contínua, movendo-se da direita para a esquerda.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rtl w:val="0"/>
        </w:rPr>
        <w:t xml:space="preserve">A altura dos canos varia para criar desafios.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240" w:lineRule="auto"/>
        <w:rPr>
          <w:rFonts w:ascii="Quicksand" w:cs="Quicksand" w:eastAsia="Quicksand" w:hAnsi="Quicksand"/>
          <w:b w:val="1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3. Detecção de Colisões: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rtl w:val="0"/>
        </w:rPr>
        <w:t xml:space="preserve">O jogo detecta colisões entre o pássaro e os obstáculos ou o chão.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bookmarkStart w:colFirst="0" w:colLast="0" w:name="_6fy8zycklwuq" w:id="2"/>
      <w:bookmarkEnd w:id="2"/>
      <w:r w:rsidDel="00000000" w:rsidR="00000000" w:rsidRPr="00000000">
        <w:rPr>
          <w:rFonts w:ascii="Quicksand" w:cs="Quicksand" w:eastAsia="Quicksand" w:hAnsi="Quicksand"/>
          <w:rtl w:val="0"/>
        </w:rPr>
        <w:t xml:space="preserve">Quando uma colisão é detectada, o jogo termina.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  <w:b w:val="1"/>
        </w:rPr>
      </w:pPr>
      <w:bookmarkStart w:colFirst="0" w:colLast="0" w:name="_c0caxr3crppm" w:id="3"/>
      <w:bookmarkEnd w:id="3"/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Personalização do Projeto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40" w:before="240" w:lineRule="auto"/>
        <w:rPr>
          <w:rFonts w:ascii="Quicksand" w:cs="Quicksand" w:eastAsia="Quicksand" w:hAnsi="Quicksand"/>
          <w:b w:val="1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Escolha uma ou mais das seguintes modificações para implementar: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240" w:lineRule="auto"/>
        <w:rPr>
          <w:rFonts w:ascii="Quicksand" w:cs="Quicksand" w:eastAsia="Quicksand" w:hAnsi="Quicksand"/>
          <w:b w:val="1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1. Novos Cenários: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rtl w:val="0"/>
        </w:rPr>
        <w:t xml:space="preserve">Crie novos cenários com diferentes temas (ex: deserto, cidade, espaço).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rtl w:val="0"/>
        </w:rPr>
        <w:t xml:space="preserve">Use o sistema de Tilemap para construir os cenários.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240" w:before="240" w:lineRule="auto"/>
        <w:rPr>
          <w:rFonts w:ascii="Quicksand" w:cs="Quicksand" w:eastAsia="Quicksand" w:hAnsi="Quicksand"/>
          <w:b w:val="1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2. Novos Personagens: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novos personagens jogáveis com habilidades únicas.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menu de seleção de personagens.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240" w:before="240" w:lineRule="auto"/>
        <w:rPr>
          <w:rFonts w:ascii="Quicksand" w:cs="Quicksand" w:eastAsia="Quicksand" w:hAnsi="Quicksand"/>
          <w:b w:val="1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3. Sistema de Pontuação: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rtl w:val="0"/>
        </w:rPr>
        <w:t xml:space="preserve">Implemente um sistema de pontuação com bônus para coletar itens especiais.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uma tabela de líderes para registrar as melhores pontuações.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240" w:before="240" w:lineRule="auto"/>
        <w:rPr>
          <w:rFonts w:ascii="Quicksand" w:cs="Quicksand" w:eastAsia="Quicksand" w:hAnsi="Quicksand"/>
          <w:b w:val="1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4. Efeitos Visuais e Sonoros: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Rule="auto"/>
        <w:ind w:left="1440" w:hanging="360"/>
        <w:rPr>
          <w:rFonts w:ascii="Quicksand" w:cs="Quicksand" w:eastAsia="Quicksand" w:hAnsi="Quicksand"/>
        </w:rPr>
      </w:pPr>
      <w:bookmarkStart w:colFirst="0" w:colLast="0" w:name="_t6oyitarvkni" w:id="1"/>
      <w:bookmarkEnd w:id="1"/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novos efeitos visuais, como explosões ou brilhos ao coletar power-ups.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Rule="auto"/>
        <w:ind w:left="1440" w:hanging="360"/>
        <w:rPr>
          <w:rFonts w:ascii="Quicksand" w:cs="Quicksand" w:eastAsia="Quicksand" w:hAnsi="Quicksand"/>
        </w:rPr>
      </w:pPr>
      <w:bookmarkStart w:colFirst="0" w:colLast="0" w:name="_ec1ve2vp4rr" w:id="4"/>
      <w:bookmarkEnd w:id="4"/>
      <w:r w:rsidDel="00000000" w:rsidR="00000000" w:rsidRPr="00000000">
        <w:rPr>
          <w:rFonts w:ascii="Quicksand" w:cs="Quicksand" w:eastAsia="Quicksand" w:hAnsi="Quicksand"/>
          <w:rtl w:val="0"/>
        </w:rPr>
        <w:t xml:space="preserve">Incorpore novos sons para ações como voar, colidir com obstáculos, ou coletar power-ups.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Quicksand" w:cs="Quicksand" w:eastAsia="Quicksand" w:hAnsi="Quicksand"/>
        </w:rPr>
      </w:pPr>
      <w:bookmarkStart w:colFirst="0" w:colLast="0" w:name="_t6oyitarvkn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Godot 4.1.</w:t>
      </w:r>
    </w:p>
    <w:p w:rsidR="00000000" w:rsidDel="00000000" w:rsidP="00000000" w:rsidRDefault="00000000" w:rsidRPr="00000000" w14:paraId="0000002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 observação.</w:t>
      </w:r>
    </w:p>
    <w:p w:rsidR="00000000" w:rsidDel="00000000" w:rsidP="00000000" w:rsidRDefault="00000000" w:rsidRPr="00000000" w14:paraId="0000003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há tarefas.</w:t>
      </w: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