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C9D" w:rsidRDefault="00752870">
      <w:r>
        <w:t xml:space="preserve">Mi expo </w:t>
      </w:r>
    </w:p>
    <w:p w:rsidR="00752870" w:rsidRDefault="00752870">
      <w:r>
        <w:t xml:space="preserve">Sobre el </w:t>
      </w:r>
      <w:proofErr w:type="spellStart"/>
      <w:r>
        <w:t>Airbeam</w:t>
      </w:r>
      <w:proofErr w:type="spellEnd"/>
    </w:p>
    <w:p w:rsidR="0007414F" w:rsidRDefault="0007414F" w:rsidP="0007414F">
      <w:r>
        <w:t xml:space="preserve">Dichas Rutas fueron recorridas utilizando el sensor </w:t>
      </w:r>
      <w:proofErr w:type="spellStart"/>
      <w:r>
        <w:t>Airbeam</w:t>
      </w:r>
      <w:proofErr w:type="spellEnd"/>
      <w:r>
        <w:t xml:space="preserve"> </w:t>
      </w:r>
      <w:r w:rsidR="007E0200">
        <w:t xml:space="preserve">el cual </w:t>
      </w:r>
      <w:proofErr w:type="gramStart"/>
      <w:r w:rsidR="007E0200">
        <w:t xml:space="preserve">fue </w:t>
      </w:r>
      <w:r>
        <w:t xml:space="preserve"> </w:t>
      </w:r>
      <w:proofErr w:type="spellStart"/>
      <w:r>
        <w:t>proporcinado</w:t>
      </w:r>
      <w:proofErr w:type="spellEnd"/>
      <w:proofErr w:type="gramEnd"/>
      <w:r>
        <w:t xml:space="preserve"> por los organizadores del concurso Cali respira para la realización de las mediciones. </w:t>
      </w:r>
      <w:r w:rsidR="006E15BC">
        <w:t>Este dispositivo</w:t>
      </w:r>
      <w:r>
        <w:t xml:space="preserve"> </w:t>
      </w:r>
      <w:r w:rsidR="006B69C9">
        <w:t xml:space="preserve">es </w:t>
      </w:r>
      <w:r>
        <w:t xml:space="preserve">del tamaño de la palma de la mano, </w:t>
      </w:r>
      <w:r w:rsidR="006B69C9">
        <w:t>y lo que hace es</w:t>
      </w:r>
      <w:r>
        <w:t xml:space="preserve"> </w:t>
      </w:r>
      <w:proofErr w:type="spellStart"/>
      <w:r>
        <w:t>mid</w:t>
      </w:r>
      <w:r w:rsidR="006B69C9">
        <w:t>ir</w:t>
      </w:r>
      <w:proofErr w:type="spellEnd"/>
      <w:r>
        <w:t xml:space="preserve"> </w:t>
      </w:r>
      <w:r w:rsidR="006E15BC">
        <w:t xml:space="preserve">de manera </w:t>
      </w:r>
      <w:proofErr w:type="gramStart"/>
      <w:r w:rsidR="006E15BC">
        <w:t xml:space="preserve">comprobada </w:t>
      </w:r>
      <w:r w:rsidR="006E15BC">
        <w:t xml:space="preserve"> </w:t>
      </w:r>
      <w:r>
        <w:t>las</w:t>
      </w:r>
      <w:proofErr w:type="gramEnd"/>
      <w:r>
        <w:t xml:space="preserve"> concentraciones de partículas microscópicas nocivas en el aire, conocidas como materia</w:t>
      </w:r>
      <w:r w:rsidR="006E15BC">
        <w:t>l</w:t>
      </w:r>
      <w:r>
        <w:t xml:space="preserve"> particulad</w:t>
      </w:r>
      <w:r w:rsidR="006E15BC">
        <w:t>o</w:t>
      </w:r>
      <w:r>
        <w:t xml:space="preserve">, así como la humedad y la temperatura. y cuando se utiliza junto con la plataforma </w:t>
      </w:r>
      <w:proofErr w:type="spellStart"/>
      <w:r>
        <w:t>AirCasting</w:t>
      </w:r>
      <w:proofErr w:type="spellEnd"/>
      <w:r>
        <w:t xml:space="preserve"> - o una solución personalizada - ayuda a las </w:t>
      </w:r>
      <w:r w:rsidR="006B69C9">
        <w:t xml:space="preserve">diferentes </w:t>
      </w:r>
      <w:r>
        <w:t xml:space="preserve">organizaciones </w:t>
      </w:r>
      <w:r w:rsidR="006B69C9">
        <w:t xml:space="preserve">o </w:t>
      </w:r>
      <w:r>
        <w:t>comunitarias</w:t>
      </w:r>
      <w:r w:rsidR="006B69C9">
        <w:t xml:space="preserve"> a obtener datos sobre calidad del aire.</w:t>
      </w:r>
      <w:r>
        <w:t xml:space="preserve"> </w:t>
      </w:r>
    </w:p>
    <w:p w:rsidR="000E7476" w:rsidRDefault="006B69C9" w:rsidP="0007414F">
      <w:r>
        <w:t>Este sensor cuentas con el</w:t>
      </w:r>
      <w:r w:rsidR="0007414F" w:rsidRPr="0007414F">
        <w:t xml:space="preserve"> </w:t>
      </w:r>
      <w:r>
        <w:t xml:space="preserve">dos </w:t>
      </w:r>
      <w:r w:rsidR="0007414F" w:rsidRPr="0007414F">
        <w:t>modo</w:t>
      </w:r>
      <w:r>
        <w:t>s</w:t>
      </w:r>
      <w:r w:rsidR="0007414F" w:rsidRPr="0007414F">
        <w:t xml:space="preserve"> móvil</w:t>
      </w:r>
      <w:r>
        <w:t xml:space="preserve"> y fijo. El </w:t>
      </w:r>
      <w:proofErr w:type="gramStart"/>
      <w:r>
        <w:t xml:space="preserve">móvil </w:t>
      </w:r>
      <w:r w:rsidR="0007414F" w:rsidRPr="0007414F">
        <w:t xml:space="preserve"> puede</w:t>
      </w:r>
      <w:proofErr w:type="gramEnd"/>
      <w:r w:rsidR="0007414F" w:rsidRPr="0007414F">
        <w:t xml:space="preserve"> usarse para capturar exposiciones personales. En el modo fijo</w:t>
      </w:r>
      <w:r>
        <w:t xml:space="preserve"> para </w:t>
      </w:r>
      <w:proofErr w:type="spellStart"/>
      <w:r>
        <w:t>camptar</w:t>
      </w:r>
      <w:proofErr w:type="spellEnd"/>
      <w:r>
        <w:t xml:space="preserve"> concentraciones en interiores o exteriores.</w:t>
      </w:r>
    </w:p>
    <w:p w:rsidR="00B41D58" w:rsidRDefault="00B41D58" w:rsidP="0007414F">
      <w:r>
        <w:t>----------------------------------------------------------------------------------------------------------------------------------</w:t>
      </w:r>
    </w:p>
    <w:p w:rsidR="000E7476" w:rsidRDefault="007309B0" w:rsidP="0007414F">
      <w:r>
        <w:t xml:space="preserve">Con los datos proporcionados por el dispositivo se realizaron los distintos mapas de concentración de acuerdo a las rutas y </w:t>
      </w:r>
      <w:proofErr w:type="gramStart"/>
      <w:r>
        <w:t>modos  de</w:t>
      </w:r>
      <w:proofErr w:type="gramEnd"/>
      <w:r>
        <w:t xml:space="preserve"> transporte establecido.</w:t>
      </w:r>
    </w:p>
    <w:p w:rsidR="007309B0" w:rsidRDefault="007309B0" w:rsidP="0007414F">
      <w:r>
        <w:t>Como se nota en la figura se sigue una escala de colores que permite identificar de mayor a menor la intensidad de la concentración a lo largo del recorrido. Donde para este caso una ruta peatonal se presentan algunas zonas de atención.</w:t>
      </w:r>
    </w:p>
    <w:p w:rsidR="007309B0" w:rsidRDefault="007309B0" w:rsidP="0007414F">
      <w:r>
        <w:t xml:space="preserve">Para el mismo </w:t>
      </w:r>
      <w:r w:rsidR="00B41D58">
        <w:t>recorrido,</w:t>
      </w:r>
      <w:r>
        <w:t xml:space="preserve"> pero en modo de transporte motocicletas </w:t>
      </w:r>
      <w:r w:rsidR="006B69C9">
        <w:t xml:space="preserve">se puede visualizar </w:t>
      </w:r>
      <w:r>
        <w:t>que hay un incremento considerable tanto en la intensidad del color, como en el largo de la zona</w:t>
      </w:r>
      <w:r w:rsidR="006B69C9">
        <w:t xml:space="preserve">. </w:t>
      </w:r>
      <w:r>
        <w:t xml:space="preserve"> a diferencia del peatón.</w:t>
      </w:r>
    </w:p>
    <w:p w:rsidR="007309B0" w:rsidRDefault="007309B0" w:rsidP="0007414F">
      <w:pPr>
        <w:pBdr>
          <w:bottom w:val="single" w:sz="6" w:space="1" w:color="auto"/>
        </w:pBdr>
      </w:pPr>
      <w:r>
        <w:t xml:space="preserve">Por </w:t>
      </w:r>
      <w:r w:rsidR="00B41D58">
        <w:t>último,</w:t>
      </w:r>
      <w:r>
        <w:t xml:space="preserve"> en el transporte masivo, cabe resaltar que se presentaron concentraciones </w:t>
      </w:r>
      <w:r w:rsidR="002A2542">
        <w:t>bastante alarmantes sobre un mismo trayecto, lo cual indica una dinámica particular sobre este sector.</w:t>
      </w:r>
    </w:p>
    <w:p w:rsidR="00B41D58" w:rsidRDefault="00B41D58" w:rsidP="0007414F">
      <w:r>
        <w:t xml:space="preserve">Encontramos sobre la ruta B zonas críticas cercanas a sectores concurridos como lo son la 14 del valle del </w:t>
      </w:r>
      <w:proofErr w:type="spellStart"/>
      <w:r>
        <w:t>lili</w:t>
      </w:r>
      <w:proofErr w:type="spellEnd"/>
      <w:r>
        <w:t xml:space="preserve"> y el </w:t>
      </w:r>
      <w:proofErr w:type="spellStart"/>
      <w:r>
        <w:t>cc.</w:t>
      </w:r>
      <w:proofErr w:type="spellEnd"/>
      <w:r>
        <w:t xml:space="preserve"> Jardín plaza.</w:t>
      </w:r>
    </w:p>
    <w:p w:rsidR="00B41D58" w:rsidRDefault="00B41D58" w:rsidP="0007414F">
      <w:r>
        <w:t>Dentro de los modos de transporte utilizados sobre esta ruta, la motocicleta fue el modo que presentó los picos más altos de concentración de materias particulado 2.5, en comparación al resto, esto posiblemente asociado a la dinámica de movilidad de este medio.</w:t>
      </w:r>
    </w:p>
    <w:p w:rsidR="00B41D58" w:rsidRDefault="00B41D58" w:rsidP="0007414F">
      <w:r>
        <w:t xml:space="preserve">El represamiento vehicular </w:t>
      </w:r>
      <w:proofErr w:type="gramStart"/>
      <w:r>
        <w:t>y  las</w:t>
      </w:r>
      <w:proofErr w:type="gramEnd"/>
      <w:r>
        <w:t xml:space="preserve"> construcciones viales como una de las posibles causantes de los incrementos  en las concentraciones de pm2.5 dado a que son las dinámicas que presentan las zonas críticas sobre esta ruta.</w:t>
      </w:r>
      <w:bookmarkStart w:id="0" w:name="_GoBack"/>
      <w:bookmarkEnd w:id="0"/>
    </w:p>
    <w:p w:rsidR="00B41D58" w:rsidRDefault="00B41D58" w:rsidP="0007414F"/>
    <w:p w:rsidR="002A2542" w:rsidRDefault="002A2542" w:rsidP="0007414F"/>
    <w:p w:rsidR="002A2542" w:rsidRDefault="002A2542" w:rsidP="0007414F"/>
    <w:sectPr w:rsidR="002A2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70"/>
    <w:rsid w:val="0007414F"/>
    <w:rsid w:val="000E7476"/>
    <w:rsid w:val="002A2542"/>
    <w:rsid w:val="00332C9D"/>
    <w:rsid w:val="006B69C9"/>
    <w:rsid w:val="006E15BC"/>
    <w:rsid w:val="007309B0"/>
    <w:rsid w:val="00752870"/>
    <w:rsid w:val="007E0200"/>
    <w:rsid w:val="00B41D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9077"/>
  <w15:chartTrackingRefBased/>
  <w15:docId w15:val="{16FFF436-40EC-44DA-A42F-C5C24377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7476"/>
    <w:rPr>
      <w:color w:val="0563C1" w:themeColor="hyperlink"/>
      <w:u w:val="single"/>
    </w:rPr>
  </w:style>
  <w:style w:type="character" w:styleId="Mencinsinresolver">
    <w:name w:val="Unresolved Mention"/>
    <w:basedOn w:val="Fuentedeprrafopredeter"/>
    <w:uiPriority w:val="99"/>
    <w:semiHidden/>
    <w:unhideWhenUsed/>
    <w:rsid w:val="000E7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Carlos Certuche Grueso</dc:creator>
  <cp:keywords/>
  <dc:description/>
  <cp:lastModifiedBy>Yan Carlos Certuche Grueso</cp:lastModifiedBy>
  <cp:revision>1</cp:revision>
  <dcterms:created xsi:type="dcterms:W3CDTF">2020-01-15T04:45:00Z</dcterms:created>
  <dcterms:modified xsi:type="dcterms:W3CDTF">2020-01-15T07:32:00Z</dcterms:modified>
</cp:coreProperties>
</file>