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A2CA" w14:textId="77777777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A1688">
        <w:rPr>
          <w:rFonts w:ascii="Times New Roman" w:hAnsi="Times New Roman" w:cs="Times New Roman"/>
          <w:sz w:val="28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2074"/>
        <w:gridCol w:w="2074"/>
        <w:gridCol w:w="2074"/>
      </w:tblGrid>
      <w:tr w:rsidR="00992169" w14:paraId="27C14B0E" w14:textId="77777777" w:rsidTr="00180975">
        <w:tc>
          <w:tcPr>
            <w:tcW w:w="1413" w:type="dxa"/>
          </w:tcPr>
          <w:p w14:paraId="0A39E0F3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69777B47" w14:textId="5D86AB21" w:rsidR="00992169" w:rsidRDefault="00240D50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黃彥承</w:t>
            </w:r>
          </w:p>
        </w:tc>
      </w:tr>
      <w:tr w:rsidR="00992169" w14:paraId="245EDD17" w14:textId="77777777" w:rsidTr="00180975">
        <w:tc>
          <w:tcPr>
            <w:tcW w:w="1413" w:type="dxa"/>
          </w:tcPr>
          <w:p w14:paraId="3D69200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04FE21AF" w14:textId="2E3673FA" w:rsidR="00992169" w:rsidRDefault="00240D50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N26101185</w:t>
            </w:r>
          </w:p>
        </w:tc>
      </w:tr>
      <w:tr w:rsidR="00992169" w14:paraId="52435AFF" w14:textId="77777777" w:rsidTr="00180975">
        <w:tc>
          <w:tcPr>
            <w:tcW w:w="8296" w:type="dxa"/>
            <w:gridSpan w:val="5"/>
          </w:tcPr>
          <w:p w14:paraId="66547CC4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240D50" w14:paraId="5E685B8E" w14:textId="77777777" w:rsidTr="003868E4">
        <w:tc>
          <w:tcPr>
            <w:tcW w:w="2074" w:type="dxa"/>
            <w:gridSpan w:val="2"/>
            <w:vAlign w:val="center"/>
          </w:tcPr>
          <w:p w14:paraId="7D06C2C6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076B137B" w14:textId="1F5E50EE" w:rsidR="003868E4" w:rsidRPr="006F5B14" w:rsidRDefault="003A1688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</w:p>
        </w:tc>
        <w:tc>
          <w:tcPr>
            <w:tcW w:w="2074" w:type="dxa"/>
            <w:vAlign w:val="center"/>
          </w:tcPr>
          <w:p w14:paraId="31D6F860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1F03588A" w14:textId="1D766D4D" w:rsidR="003868E4" w:rsidRPr="00CA3F28" w:rsidRDefault="003A1688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</w:p>
        </w:tc>
      </w:tr>
      <w:tr w:rsidR="00992169" w14:paraId="358D00EB" w14:textId="77777777" w:rsidTr="00180975">
        <w:trPr>
          <w:trHeight w:val="3022"/>
        </w:trPr>
        <w:tc>
          <w:tcPr>
            <w:tcW w:w="4148" w:type="dxa"/>
            <w:gridSpan w:val="3"/>
          </w:tcPr>
          <w:p w14:paraId="648D43FB" w14:textId="44B2F0A9" w:rsidR="00992169" w:rsidRDefault="00240D50" w:rsidP="00180975">
            <w:pPr>
              <w:jc w:val="center"/>
              <w:rPr>
                <w:rFonts w:ascii="Times New Roman" w:hAnsi="Times New Roman" w:cs="Times New Roman"/>
              </w:rPr>
            </w:pPr>
            <w:r w:rsidRPr="00240D50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1FC74EDA" wp14:editId="2BDFADF6">
                  <wp:extent cx="2314575" cy="876300"/>
                  <wp:effectExtent l="0" t="0" r="9525" b="0"/>
                  <wp:docPr id="837314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3149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900" cy="876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14:paraId="1A75D585" w14:textId="5542EB00" w:rsidR="00992169" w:rsidRDefault="00240D50" w:rsidP="00180975">
            <w:pPr>
              <w:jc w:val="center"/>
              <w:rPr>
                <w:rFonts w:ascii="Times New Roman" w:hAnsi="Times New Roman" w:cs="Times New Roman"/>
              </w:rPr>
            </w:pPr>
            <w:r w:rsidRPr="00240D50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5E75106E" wp14:editId="3F9D2862">
                  <wp:extent cx="2400300" cy="876299"/>
                  <wp:effectExtent l="0" t="0" r="0" b="635"/>
                  <wp:docPr id="2380049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0049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346" cy="882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443045FE" w14:textId="77777777" w:rsidTr="00180975">
        <w:tc>
          <w:tcPr>
            <w:tcW w:w="8296" w:type="dxa"/>
            <w:gridSpan w:val="5"/>
          </w:tcPr>
          <w:p w14:paraId="7D691AA6" w14:textId="77777777" w:rsidR="00992169" w:rsidRPr="00CA3F28" w:rsidRDefault="00EA7068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Evaluation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</w:tr>
      <w:tr w:rsidR="00240D50" w14:paraId="565629FB" w14:textId="77777777" w:rsidTr="00EA7068">
        <w:tc>
          <w:tcPr>
            <w:tcW w:w="2074" w:type="dxa"/>
            <w:gridSpan w:val="2"/>
          </w:tcPr>
          <w:p w14:paraId="0AFA0C80" w14:textId="77777777"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test1.png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35BE3B34" w14:textId="6135F5C8" w:rsidR="00EA7068" w:rsidRDefault="00240D50" w:rsidP="00240D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25.32</w:t>
            </w:r>
          </w:p>
        </w:tc>
        <w:tc>
          <w:tcPr>
            <w:tcW w:w="2074" w:type="dxa"/>
            <w:shd w:val="clear" w:color="auto" w:fill="FFFFFF" w:themeFill="background1"/>
          </w:tcPr>
          <w:p w14:paraId="5DF21647" w14:textId="77777777"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test2.png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2B4D7A36" w14:textId="75020BD6" w:rsidR="00EA7068" w:rsidRDefault="00240D50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24.82</w:t>
            </w:r>
          </w:p>
        </w:tc>
      </w:tr>
      <w:tr w:rsidR="00240D50" w14:paraId="0B777822" w14:textId="77777777" w:rsidTr="00EA7068">
        <w:tc>
          <w:tcPr>
            <w:tcW w:w="2074" w:type="dxa"/>
            <w:gridSpan w:val="2"/>
          </w:tcPr>
          <w:p w14:paraId="42955D26" w14:textId="77777777"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test3.png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72341E9" w14:textId="7C8F4614" w:rsidR="00EA7068" w:rsidRDefault="00240D50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29.12</w:t>
            </w:r>
          </w:p>
        </w:tc>
        <w:tc>
          <w:tcPr>
            <w:tcW w:w="2074" w:type="dxa"/>
            <w:shd w:val="clear" w:color="auto" w:fill="FFFFFF" w:themeFill="background1"/>
          </w:tcPr>
          <w:p w14:paraId="1EA46FF2" w14:textId="77777777"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test4.png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25676AC3" w14:textId="62FB2D71" w:rsidR="00EA7068" w:rsidRDefault="00240D50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20.95</w:t>
            </w:r>
          </w:p>
        </w:tc>
      </w:tr>
      <w:tr w:rsidR="00240D50" w14:paraId="4A0A9AF3" w14:textId="77777777" w:rsidTr="00EA7068">
        <w:tc>
          <w:tcPr>
            <w:tcW w:w="2074" w:type="dxa"/>
            <w:gridSpan w:val="2"/>
          </w:tcPr>
          <w:p w14:paraId="01487A29" w14:textId="77777777"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test5.png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4832726" w14:textId="590A0F1A" w:rsidR="00EA7068" w:rsidRDefault="00240D50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21.94</w:t>
            </w:r>
          </w:p>
        </w:tc>
        <w:tc>
          <w:tcPr>
            <w:tcW w:w="2074" w:type="dxa"/>
            <w:shd w:val="clear" w:color="auto" w:fill="FFFFFF" w:themeFill="background1"/>
          </w:tcPr>
          <w:p w14:paraId="4681B5BF" w14:textId="77777777"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test6.png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92636A0" w14:textId="410A585D" w:rsidR="00EA7068" w:rsidRDefault="00240D50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25.21</w:t>
            </w:r>
          </w:p>
        </w:tc>
      </w:tr>
      <w:tr w:rsidR="00992169" w14:paraId="28EE64BE" w14:textId="77777777" w:rsidTr="00180975">
        <w:trPr>
          <w:trHeight w:val="131"/>
        </w:trPr>
        <w:tc>
          <w:tcPr>
            <w:tcW w:w="8296" w:type="dxa"/>
            <w:gridSpan w:val="5"/>
          </w:tcPr>
          <w:p w14:paraId="13E73BD0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595A8998" w14:textId="77777777" w:rsidTr="00180975">
        <w:trPr>
          <w:trHeight w:val="2730"/>
        </w:trPr>
        <w:tc>
          <w:tcPr>
            <w:tcW w:w="8296" w:type="dxa"/>
            <w:gridSpan w:val="5"/>
          </w:tcPr>
          <w:p w14:paraId="568B667B" w14:textId="77777777" w:rsidR="00240D50" w:rsidRDefault="00240D50" w:rsidP="00240D50">
            <w:pPr>
              <w:rPr>
                <w:noProof/>
              </w:rPr>
            </w:pPr>
            <w:r w:rsidRPr="00240D50">
              <w:rPr>
                <w:rFonts w:ascii="Times New Roman" w:hAnsi="Times New Roman" w:cs="Times New Roman"/>
              </w:rPr>
              <w:t xml:space="preserve">The proposed work is implemented using a finite state machine (FSM) that is divided into </w:t>
            </w: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our</w:t>
            </w:r>
            <w:r w:rsidRPr="00240D50">
              <w:rPr>
                <w:rFonts w:ascii="Times New Roman" w:hAnsi="Times New Roman" w:cs="Times New Roman"/>
              </w:rPr>
              <w:t xml:space="preserve"> states. The state diagram is described below:</w:t>
            </w:r>
            <w:r>
              <w:rPr>
                <w:noProof/>
              </w:rPr>
              <w:t xml:space="preserve"> </w:t>
            </w:r>
          </w:p>
          <w:p w14:paraId="1589DAD7" w14:textId="77777777" w:rsidR="00992169" w:rsidRDefault="00240D50" w:rsidP="00240D50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240D50">
              <w:rPr>
                <w:rFonts w:ascii="Times New Roman" w:hAnsi="Times New Roman" w:cs="Times New Roman"/>
              </w:rPr>
              <w:drawing>
                <wp:inline distT="0" distB="0" distL="0" distR="0" wp14:anchorId="7F672003" wp14:editId="56E0C61B">
                  <wp:extent cx="4495800" cy="2434097"/>
                  <wp:effectExtent l="0" t="0" r="0" b="4445"/>
                  <wp:docPr id="10651398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1398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480" cy="2439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A6323" w14:textId="2F44EADF" w:rsidR="00240D50" w:rsidRDefault="00240D50" w:rsidP="00240D50">
            <w:pPr>
              <w:rPr>
                <w:rFonts w:ascii="Times New Roman" w:hAnsi="Times New Roman" w:cs="Times New Roman"/>
              </w:rPr>
            </w:pPr>
            <w:r w:rsidRPr="00240D50">
              <w:rPr>
                <w:rFonts w:ascii="Times New Roman" w:hAnsi="Times New Roman" w:cs="Times New Roman" w:hint="eastAsia"/>
              </w:rPr>
              <w:t>S</w:t>
            </w:r>
            <w:r w:rsidRPr="00240D50">
              <w:rPr>
                <w:rFonts w:ascii="Times New Roman" w:hAnsi="Times New Roman" w:cs="Times New Roman"/>
              </w:rPr>
              <w:t>TORE</w:t>
            </w:r>
            <w:r>
              <w:rPr>
                <w:rFonts w:ascii="Times New Roman" w:hAnsi="Times New Roman" w:cs="Times New Roman"/>
              </w:rPr>
              <w:t xml:space="preserve">: Stores </w:t>
            </w:r>
            <w:proofErr w:type="spellStart"/>
            <w:r>
              <w:rPr>
                <w:rFonts w:ascii="Times New Roman" w:hAnsi="Times New Roman" w:cs="Times New Roman"/>
              </w:rPr>
              <w:t>data_in’s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value to the corresponding RGB memory. </w:t>
            </w:r>
          </w:p>
          <w:p w14:paraId="1E4DF3B8" w14:textId="450ED94A" w:rsidR="00240D50" w:rsidRDefault="00240D50" w:rsidP="00240D50">
            <w:pPr>
              <w:ind w:leftChars="11" w:left="2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EMOSAIC: Gets values from RGB memory and </w:t>
            </w: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Pr="00240D50">
              <w:rPr>
                <w:rFonts w:ascii="Times New Roman" w:hAnsi="Times New Roman" w:cs="Times New Roman"/>
              </w:rPr>
              <w:t>emosaicing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current </w:t>
            </w:r>
            <w:proofErr w:type="gramStart"/>
            <w:r>
              <w:rPr>
                <w:rFonts w:ascii="Times New Roman" w:hAnsi="Times New Roman" w:cs="Times New Roman"/>
              </w:rPr>
              <w:t>pixel</w:t>
            </w:r>
            <w:proofErr w:type="gramEnd"/>
          </w:p>
          <w:p w14:paraId="373A5921" w14:textId="7553EEC5" w:rsidR="00240D50" w:rsidRDefault="00240D50" w:rsidP="00240D50">
            <w:pPr>
              <w:ind w:leftChars="602" w:left="14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depend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on surrounding pixel.</w:t>
            </w:r>
          </w:p>
          <w:p w14:paraId="4042B10B" w14:textId="4F9ED40D" w:rsidR="00240D50" w:rsidRDefault="00240D50" w:rsidP="00240D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TORE_DE: Stores the 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EMOSAIC</w:t>
            </w:r>
            <w:r>
              <w:rPr>
                <w:rFonts w:ascii="Times New Roman" w:hAnsi="Times New Roman" w:cs="Times New Roman"/>
              </w:rPr>
              <w:t xml:space="preserve"> state’s result to the corresponding pixel.</w:t>
            </w:r>
          </w:p>
          <w:p w14:paraId="5C9BA01E" w14:textId="5AD79D8E" w:rsidR="00240D50" w:rsidRPr="00240D50" w:rsidRDefault="00240D50" w:rsidP="00240D50">
            <w:pPr>
              <w:rPr>
                <w:rFonts w:ascii="Times New Roman" w:hAnsi="Times New Roman" w:cs="Times New Roman" w:hint="eastAsia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 xml:space="preserve">INISH: </w:t>
            </w:r>
            <w:r w:rsidRPr="00240D50">
              <w:rPr>
                <w:rFonts w:ascii="Times New Roman" w:hAnsi="Times New Roman" w:cs="Times New Roman"/>
              </w:rPr>
              <w:t xml:space="preserve">Finish by setting the </w:t>
            </w:r>
            <w:r>
              <w:rPr>
                <w:rFonts w:ascii="Times New Roman" w:hAnsi="Times New Roman" w:cs="Times New Roman"/>
              </w:rPr>
              <w:t>“done”</w:t>
            </w:r>
            <w:r w:rsidRPr="00240D50">
              <w:rPr>
                <w:rFonts w:ascii="Times New Roman" w:hAnsi="Times New Roman" w:cs="Times New Roman"/>
              </w:rPr>
              <w:t xml:space="preserve"> signal to 0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015D7F3D" w14:textId="77777777" w:rsidR="002C33A1" w:rsidRDefault="002C33A1">
      <w:pPr>
        <w:rPr>
          <w:rFonts w:ascii="Times New Roman" w:hAnsi="Times New Roman" w:cs="Times New Roman"/>
          <w:i/>
          <w:color w:val="FF0000"/>
        </w:rPr>
      </w:pPr>
    </w:p>
    <w:p w14:paraId="7AE6F3AA" w14:textId="77777777" w:rsidR="006B4CD6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lastRenderedPageBreak/>
        <w:t xml:space="preserve">Scoring = </w:t>
      </w:r>
      <w:r w:rsidR="00EA7068">
        <w:rPr>
          <w:rFonts w:ascii="Times New Roman" w:hAnsi="Times New Roman" w:cs="Times New Roman"/>
          <w:i/>
          <w:color w:val="FF0000"/>
        </w:rPr>
        <w:t>average PSNR of the six test images</w:t>
      </w:r>
    </w:p>
    <w:p w14:paraId="091EBCEB" w14:textId="77777777" w:rsidR="006667E7" w:rsidRPr="006667E7" w:rsidRDefault="006667E7">
      <w:pPr>
        <w:rPr>
          <w:rFonts w:ascii="Times New Roman" w:hAnsi="Times New Roman" w:cs="Times New Roman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 xml:space="preserve">* </w:t>
      </w:r>
      <w:r w:rsidR="00EA7068">
        <w:rPr>
          <w:rFonts w:ascii="Times New Roman" w:hAnsi="Times New Roman" w:cs="Times New Roman"/>
          <w:b/>
          <w:color w:val="FF0000"/>
        </w:rPr>
        <w:t>PSNR of all interpolation results should meet at least the baseline</w:t>
      </w:r>
      <w:r w:rsidRPr="006667E7">
        <w:rPr>
          <w:rFonts w:ascii="Times New Roman" w:hAnsi="Times New Roman" w:cs="Times New Roman"/>
          <w:b/>
          <w:color w:val="FF0000"/>
        </w:rPr>
        <w:t>.</w:t>
      </w:r>
    </w:p>
    <w:sectPr w:rsidR="006667E7" w:rsidRPr="00666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E022D" w14:textId="77777777" w:rsidR="00246AA4" w:rsidRDefault="00246AA4" w:rsidP="00404F3A">
      <w:r>
        <w:separator/>
      </w:r>
    </w:p>
  </w:endnote>
  <w:endnote w:type="continuationSeparator" w:id="0">
    <w:p w14:paraId="2FE8D249" w14:textId="77777777" w:rsidR="00246AA4" w:rsidRDefault="00246AA4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261DD" w14:textId="77777777" w:rsidR="00246AA4" w:rsidRDefault="00246AA4" w:rsidP="00404F3A">
      <w:r>
        <w:separator/>
      </w:r>
    </w:p>
  </w:footnote>
  <w:footnote w:type="continuationSeparator" w:id="0">
    <w:p w14:paraId="7C1C8C85" w14:textId="77777777" w:rsidR="00246AA4" w:rsidRDefault="00246AA4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94533533">
    <w:abstractNumId w:val="0"/>
  </w:num>
  <w:num w:numId="2" w16cid:durableId="674497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F4332"/>
    <w:rsid w:val="000F6DE7"/>
    <w:rsid w:val="00240D50"/>
    <w:rsid w:val="00246AA4"/>
    <w:rsid w:val="002C33A1"/>
    <w:rsid w:val="003868E4"/>
    <w:rsid w:val="003A1688"/>
    <w:rsid w:val="00404F3A"/>
    <w:rsid w:val="00462D18"/>
    <w:rsid w:val="00474752"/>
    <w:rsid w:val="006667E7"/>
    <w:rsid w:val="006B4CD6"/>
    <w:rsid w:val="007F6DD8"/>
    <w:rsid w:val="0087237F"/>
    <w:rsid w:val="00880921"/>
    <w:rsid w:val="008E5B9C"/>
    <w:rsid w:val="00992169"/>
    <w:rsid w:val="00A71A89"/>
    <w:rsid w:val="00B05F67"/>
    <w:rsid w:val="00B13032"/>
    <w:rsid w:val="00B54A75"/>
    <w:rsid w:val="00C94FDE"/>
    <w:rsid w:val="00D31D48"/>
    <w:rsid w:val="00D621A9"/>
    <w:rsid w:val="00E34896"/>
    <w:rsid w:val="00EA7068"/>
    <w:rsid w:val="00E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FA152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A70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A70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黃彥承 HUANG,YAN-CHENG</cp:lastModifiedBy>
  <cp:revision>15</cp:revision>
  <cp:lastPrinted>2023-06-09T10:13:00Z</cp:lastPrinted>
  <dcterms:created xsi:type="dcterms:W3CDTF">2020-04-20T15:46:00Z</dcterms:created>
  <dcterms:modified xsi:type="dcterms:W3CDTF">2023-06-09T10:14:00Z</dcterms:modified>
</cp:coreProperties>
</file>