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2F45" w14:textId="3B82CBB3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F2EEF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325623">
        <w:rPr>
          <w:rFonts w:ascii="Times New Roman" w:hAnsi="Times New Roman" w:cs="Times New Roman" w:hint="eastAsia"/>
          <w:sz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8"/>
        <w:gridCol w:w="2720"/>
        <w:gridCol w:w="4148"/>
      </w:tblGrid>
      <w:tr w:rsidR="00992169" w14:paraId="51B08901" w14:textId="77777777" w:rsidTr="00796608">
        <w:tc>
          <w:tcPr>
            <w:tcW w:w="1428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2"/>
            <w:shd w:val="clear" w:color="auto" w:fill="FFFFFF" w:themeFill="background1"/>
          </w:tcPr>
          <w:p w14:paraId="54D02F39" w14:textId="245EB19B" w:rsidR="00992169" w:rsidRDefault="00963AF6" w:rsidP="0018097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黃彥承</w:t>
            </w:r>
          </w:p>
        </w:tc>
      </w:tr>
      <w:tr w:rsidR="00992169" w14:paraId="64DDF0BA" w14:textId="77777777" w:rsidTr="00796608">
        <w:tc>
          <w:tcPr>
            <w:tcW w:w="1428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2"/>
            <w:shd w:val="clear" w:color="auto" w:fill="FFFFFF" w:themeFill="background1"/>
          </w:tcPr>
          <w:p w14:paraId="0D2F2653" w14:textId="702F1809" w:rsidR="00992169" w:rsidRDefault="00963AF6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N26101185</w:t>
            </w:r>
          </w:p>
        </w:tc>
      </w:tr>
      <w:tr w:rsidR="00992169" w14:paraId="244D2A99" w14:textId="77777777" w:rsidTr="00180975">
        <w:tc>
          <w:tcPr>
            <w:tcW w:w="8296" w:type="dxa"/>
            <w:gridSpan w:val="3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25623" w14:paraId="01968A0F" w14:textId="77777777" w:rsidTr="002800D0">
        <w:tc>
          <w:tcPr>
            <w:tcW w:w="4148" w:type="dxa"/>
            <w:gridSpan w:val="2"/>
          </w:tcPr>
          <w:p w14:paraId="1654FF62" w14:textId="77777777" w:rsidR="00325623" w:rsidRPr="003F750E" w:rsidRDefault="00325623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25623">
              <w:rPr>
                <w:rFonts w:ascii="Times New Roman" w:hAnsi="Times New Roman" w:cs="Times New Roman" w:hint="eastAsia"/>
                <w:b/>
                <w:color w:val="000000" w:themeColor="text1"/>
              </w:rPr>
              <w:t>S</w:t>
            </w:r>
            <w:r w:rsidRPr="00325623">
              <w:rPr>
                <w:rFonts w:ascii="Times New Roman" w:hAnsi="Times New Roman" w:cs="Times New Roman"/>
                <w:b/>
                <w:color w:val="000000" w:themeColor="text1"/>
              </w:rPr>
              <w:t>core</w:t>
            </w:r>
          </w:p>
        </w:tc>
        <w:tc>
          <w:tcPr>
            <w:tcW w:w="4148" w:type="dxa"/>
          </w:tcPr>
          <w:p w14:paraId="23835D14" w14:textId="10DA49B1" w:rsidR="00325623" w:rsidRPr="003F750E" w:rsidRDefault="00963AF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100</w:t>
            </w:r>
          </w:p>
        </w:tc>
      </w:tr>
      <w:tr w:rsidR="003F750E" w14:paraId="7DA1FC2B" w14:textId="77777777" w:rsidTr="00796608">
        <w:trPr>
          <w:trHeight w:val="1595"/>
        </w:trPr>
        <w:tc>
          <w:tcPr>
            <w:tcW w:w="8296" w:type="dxa"/>
            <w:gridSpan w:val="3"/>
            <w:vAlign w:val="center"/>
          </w:tcPr>
          <w:p w14:paraId="073B00FF" w14:textId="7F52345B" w:rsidR="003F750E" w:rsidRDefault="00963AF6" w:rsidP="003F750E">
            <w:pPr>
              <w:jc w:val="center"/>
              <w:rPr>
                <w:rFonts w:ascii="Times New Roman" w:hAnsi="Times New Roman" w:cs="Times New Roman"/>
              </w:rPr>
            </w:pPr>
            <w:r w:rsidRPr="00963AF6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3B5D3F4C" wp14:editId="0352173D">
                  <wp:extent cx="5077534" cy="533474"/>
                  <wp:effectExtent l="0" t="0" r="889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534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63AF6">
              <w:rPr>
                <w:rFonts w:ascii="Times New Roman" w:hAnsi="Times New Roman" w:cs="Times New Roman" w:hint="eastAsia"/>
                <w:color w:val="BFBFBF" w:themeColor="background1" w:themeShade="BF"/>
              </w:rPr>
              <w:t xml:space="preserve"> </w:t>
            </w:r>
            <w:r w:rsidR="003F750E"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 w:rsidR="003F750E"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</w:t>
            </w:r>
            <w:r w:rsidR="00325623">
              <w:rPr>
                <w:rFonts w:ascii="Times New Roman" w:hAnsi="Times New Roman" w:cs="Times New Roman"/>
                <w:color w:val="BFBFBF" w:themeColor="background1" w:themeShade="BF"/>
              </w:rPr>
              <w:t>score</w:t>
            </w:r>
            <w:r w:rsidR="003F750E">
              <w:rPr>
                <w:rFonts w:ascii="Times New Roman" w:hAnsi="Times New Roman" w:cs="Times New Roman"/>
                <w:color w:val="BFBFBF" w:themeColor="background1" w:themeShade="BF"/>
              </w:rPr>
              <w:t xml:space="preserve"> </w:t>
            </w:r>
            <w:r w:rsidR="00325623">
              <w:rPr>
                <w:rFonts w:ascii="Times New Roman" w:hAnsi="Times New Roman" w:cs="Times New Roman"/>
                <w:color w:val="BFBFBF" w:themeColor="background1" w:themeShade="BF"/>
              </w:rPr>
              <w:t>message</w:t>
            </w:r>
            <w:r w:rsidR="003F750E">
              <w:rPr>
                <w:rFonts w:ascii="Times New Roman" w:hAnsi="Times New Roman" w:cs="Times New Roman"/>
                <w:color w:val="BFBFBF" w:themeColor="background1" w:themeShade="BF"/>
              </w:rPr>
              <w:t>)</w:t>
            </w:r>
          </w:p>
        </w:tc>
      </w:tr>
      <w:tr w:rsidR="0072256B" w:rsidRPr="00CA3F28" w14:paraId="3F4DB5D5" w14:textId="77777777" w:rsidTr="00796608">
        <w:trPr>
          <w:trHeight w:val="131"/>
        </w:trPr>
        <w:tc>
          <w:tcPr>
            <w:tcW w:w="8296" w:type="dxa"/>
            <w:gridSpan w:val="3"/>
          </w:tcPr>
          <w:p w14:paraId="0468B0A7" w14:textId="77777777" w:rsidR="0072256B" w:rsidRPr="00CA3F28" w:rsidRDefault="0072256B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72256B" w:rsidRPr="006F5B14" w14:paraId="3DEFFBDE" w14:textId="77777777" w:rsidTr="00796608">
        <w:trPr>
          <w:trHeight w:val="2730"/>
        </w:trPr>
        <w:tc>
          <w:tcPr>
            <w:tcW w:w="8296" w:type="dxa"/>
            <w:gridSpan w:val="3"/>
          </w:tcPr>
          <w:p w14:paraId="4AE2142E" w14:textId="5A232D51" w:rsidR="0079438A" w:rsidRDefault="007220C4" w:rsidP="0072256B">
            <w:pPr>
              <w:rPr>
                <w:rFonts w:ascii="Times New Roman" w:hAnsi="Times New Roman" w:cs="Times New Roman" w:hint="eastAsia"/>
                <w:color w:val="BFBFBF" w:themeColor="background1" w:themeShade="BF"/>
              </w:rPr>
            </w:pPr>
            <w:r w:rsidRPr="007220C4">
              <w:rPr>
                <w:rFonts w:ascii="Times New Roman" w:hAnsi="Times New Roman" w:cs="Times New Roman"/>
              </w:rPr>
              <w:t>The proposed work is implemented using a finite state machine (FSM) that is divided into four states. The state diagram is described below:</w:t>
            </w:r>
            <w:r w:rsidR="0079438A" w:rsidRPr="0079438A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426330C2" wp14:editId="67E7D8CB">
                  <wp:extent cx="5070143" cy="1544955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1782" cy="1545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2DCC84" w14:textId="0D434A03" w:rsidR="004B6394" w:rsidRDefault="004B6394" w:rsidP="0072256B">
            <w:pPr>
              <w:rPr>
                <w:rFonts w:ascii="Times New Roman" w:hAnsi="Times New Roman" w:cs="Times New Roman"/>
              </w:rPr>
            </w:pPr>
            <w:r w:rsidRPr="004B6394">
              <w:rPr>
                <w:rFonts w:ascii="Times New Roman" w:hAnsi="Times New Roman" w:cs="Times New Roman" w:hint="eastAsia"/>
              </w:rPr>
              <w:t>If</w:t>
            </w:r>
            <w:r w:rsidRPr="004B6394">
              <w:rPr>
                <w:rFonts w:ascii="Times New Roman" w:hAnsi="Times New Roman" w:cs="Times New Roman"/>
              </w:rPr>
              <w:t xml:space="preserve"> asynchronous reset </w:t>
            </w:r>
            <w:r>
              <w:rPr>
                <w:rFonts w:ascii="Times New Roman" w:hAnsi="Times New Roman" w:cs="Times New Roman"/>
              </w:rPr>
              <w:t>is triggered, flow control block will force the state to the IDLE state, or the state will control under the upper diagram.</w:t>
            </w:r>
            <w:r w:rsidR="001F1342">
              <w:rPr>
                <w:rFonts w:ascii="Times New Roman" w:hAnsi="Times New Roman" w:cs="Times New Roman"/>
              </w:rPr>
              <w:t xml:space="preserve"> We will give the brief description to the four state</w:t>
            </w:r>
            <w:r w:rsidR="002C0BEF">
              <w:rPr>
                <w:rFonts w:ascii="Times New Roman" w:hAnsi="Times New Roman" w:cs="Times New Roman"/>
              </w:rPr>
              <w:t>s</w:t>
            </w:r>
            <w:r w:rsidR="001F1342">
              <w:rPr>
                <w:rFonts w:ascii="Times New Roman" w:hAnsi="Times New Roman" w:cs="Times New Roman"/>
              </w:rPr>
              <w:t>.</w:t>
            </w:r>
          </w:p>
          <w:p w14:paraId="797E3C02" w14:textId="77777777" w:rsidR="002C0BEF" w:rsidRDefault="002C0BEF" w:rsidP="0072256B">
            <w:pPr>
              <w:rPr>
                <w:rFonts w:ascii="Times New Roman" w:hAnsi="Times New Roman" w:cs="Times New Roman"/>
              </w:rPr>
            </w:pPr>
          </w:p>
          <w:p w14:paraId="1285D2AA" w14:textId="1038EC1F" w:rsidR="001F1342" w:rsidRDefault="001F1342" w:rsidP="00722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DLE: Reset</w:t>
            </w:r>
            <w:r w:rsidR="002C0BE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all values and wait</w:t>
            </w:r>
            <w:r w:rsidR="002C0BE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for input data.</w:t>
            </w:r>
          </w:p>
          <w:p w14:paraId="1027B949" w14:textId="77777777" w:rsidR="002C0BEF" w:rsidRDefault="002C0BEF" w:rsidP="0072256B">
            <w:pPr>
              <w:rPr>
                <w:rFonts w:ascii="Times New Roman" w:hAnsi="Times New Roman" w:cs="Times New Roman"/>
              </w:rPr>
            </w:pPr>
          </w:p>
          <w:p w14:paraId="68F7197D" w14:textId="72C71F13" w:rsidR="001F1342" w:rsidRDefault="001F1342" w:rsidP="00722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ETCH_FIRST:</w:t>
            </w:r>
            <w:r w:rsidR="002C0BEF">
              <w:rPr>
                <w:rFonts w:ascii="Times New Roman" w:hAnsi="Times New Roman" w:cs="Times New Roman"/>
              </w:rPr>
              <w:t xml:space="preserve"> This state splits the n</w:t>
            </w:r>
            <w:r w:rsidR="002C0BEF" w:rsidRPr="002C0BEF">
              <w:rPr>
                <w:rFonts w:ascii="Times New Roman" w:hAnsi="Times New Roman" w:cs="Times New Roman"/>
              </w:rPr>
              <w:t>umber of coming trains</w:t>
            </w:r>
            <w:r w:rsidR="002C0BEF">
              <w:rPr>
                <w:rFonts w:ascii="Times New Roman" w:hAnsi="Times New Roman" w:cs="Times New Roman"/>
              </w:rPr>
              <w:t xml:space="preserve"> and the number of trains.</w:t>
            </w:r>
          </w:p>
          <w:p w14:paraId="7F617910" w14:textId="77777777" w:rsidR="002C0BEF" w:rsidRDefault="002C0BEF" w:rsidP="0072256B">
            <w:pPr>
              <w:rPr>
                <w:rFonts w:ascii="Times New Roman" w:hAnsi="Times New Roman" w:cs="Times New Roman"/>
              </w:rPr>
            </w:pPr>
          </w:p>
          <w:p w14:paraId="499C5D85" w14:textId="572E8746" w:rsidR="001F1342" w:rsidRDefault="001F1342" w:rsidP="00722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ETCH:</w:t>
            </w:r>
            <w:r w:rsidR="002C0BEF">
              <w:rPr>
                <w:rFonts w:ascii="Times New Roman" w:hAnsi="Times New Roman" w:cs="Times New Roman"/>
              </w:rPr>
              <w:t xml:space="preserve"> Processes the data and triggers the result flag if it is illegal.</w:t>
            </w:r>
          </w:p>
          <w:p w14:paraId="40D629BB" w14:textId="77777777" w:rsidR="002C0BEF" w:rsidRDefault="002C0BEF" w:rsidP="0072256B">
            <w:pPr>
              <w:rPr>
                <w:rFonts w:ascii="Times New Roman" w:hAnsi="Times New Roman" w:cs="Times New Roman"/>
              </w:rPr>
            </w:pPr>
          </w:p>
          <w:p w14:paraId="1A804DE9" w14:textId="056E0F3C" w:rsidR="001F1342" w:rsidRDefault="001F1342" w:rsidP="00722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INISH:</w:t>
            </w:r>
            <w:r w:rsidR="002C0BEF">
              <w:rPr>
                <w:rFonts w:ascii="Times New Roman" w:hAnsi="Times New Roman" w:cs="Times New Roman"/>
              </w:rPr>
              <w:t xml:space="preserve"> Triggers the valid flag so that it can be checked by the testbench.</w:t>
            </w:r>
          </w:p>
          <w:p w14:paraId="6810281D" w14:textId="730BC213" w:rsidR="008614B8" w:rsidRPr="004B6394" w:rsidRDefault="008614B8" w:rsidP="0072256B">
            <w:pPr>
              <w:rPr>
                <w:rFonts w:ascii="Times New Roman" w:hAnsi="Times New Roman" w:cs="Times New Roman"/>
              </w:rPr>
            </w:pPr>
          </w:p>
          <w:p w14:paraId="23458AF1" w14:textId="68A39ECE" w:rsidR="004B6394" w:rsidRPr="008614B8" w:rsidRDefault="004B6394" w:rsidP="0072256B">
            <w:pPr>
              <w:rPr>
                <w:rFonts w:ascii="Times New Roman" w:hAnsi="Times New Roman" w:cs="Times New Roman" w:hint="eastAsia"/>
                <w:color w:val="BFBFBF" w:themeColor="background1" w:themeShade="BF"/>
              </w:rPr>
            </w:pPr>
          </w:p>
        </w:tc>
      </w:tr>
    </w:tbl>
    <w:p w14:paraId="64C7642D" w14:textId="3E5907CB" w:rsidR="006B4CD6" w:rsidRDefault="006B4CD6">
      <w:pPr>
        <w:rPr>
          <w:rFonts w:ascii="Times New Roman" w:hAnsi="Times New Roman" w:cs="Times New Roman"/>
        </w:rPr>
      </w:pPr>
    </w:p>
    <w:p w14:paraId="788CDA8C" w14:textId="77777777" w:rsidR="0079438A" w:rsidRPr="00992169" w:rsidRDefault="0079438A">
      <w:pPr>
        <w:rPr>
          <w:rFonts w:ascii="Times New Roman" w:hAnsi="Times New Roman" w:cs="Times New Roman" w:hint="eastAsia"/>
        </w:rPr>
      </w:pPr>
    </w:p>
    <w:sectPr w:rsidR="0079438A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6D5F0" w14:textId="77777777" w:rsidR="00A14C6F" w:rsidRDefault="00A14C6F" w:rsidP="00404F3A">
      <w:r>
        <w:separator/>
      </w:r>
    </w:p>
  </w:endnote>
  <w:endnote w:type="continuationSeparator" w:id="0">
    <w:p w14:paraId="205E39E1" w14:textId="77777777" w:rsidR="00A14C6F" w:rsidRDefault="00A14C6F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9C314" w14:textId="77777777" w:rsidR="00A14C6F" w:rsidRDefault="00A14C6F" w:rsidP="00404F3A">
      <w:r>
        <w:separator/>
      </w:r>
    </w:p>
  </w:footnote>
  <w:footnote w:type="continuationSeparator" w:id="0">
    <w:p w14:paraId="76643F66" w14:textId="77777777" w:rsidR="00A14C6F" w:rsidRDefault="00A14C6F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90272">
    <w:abstractNumId w:val="0"/>
  </w:num>
  <w:num w:numId="2" w16cid:durableId="169649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E11F7"/>
    <w:rsid w:val="000F6DE7"/>
    <w:rsid w:val="001F1342"/>
    <w:rsid w:val="0020588B"/>
    <w:rsid w:val="002C0BEF"/>
    <w:rsid w:val="00325623"/>
    <w:rsid w:val="003B4EF0"/>
    <w:rsid w:val="003F750E"/>
    <w:rsid w:val="00404F3A"/>
    <w:rsid w:val="00450604"/>
    <w:rsid w:val="00462D18"/>
    <w:rsid w:val="004B6394"/>
    <w:rsid w:val="004C787C"/>
    <w:rsid w:val="006B4CD6"/>
    <w:rsid w:val="007220C4"/>
    <w:rsid w:val="0072256B"/>
    <w:rsid w:val="0079438A"/>
    <w:rsid w:val="00796608"/>
    <w:rsid w:val="007F6DD8"/>
    <w:rsid w:val="008614B8"/>
    <w:rsid w:val="00880921"/>
    <w:rsid w:val="00963AF6"/>
    <w:rsid w:val="009816E5"/>
    <w:rsid w:val="00992169"/>
    <w:rsid w:val="00A14C6F"/>
    <w:rsid w:val="00A71A89"/>
    <w:rsid w:val="00DF2EEF"/>
    <w:rsid w:val="00ED5B64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黃彥承 HUANG,YAN-CHENG</cp:lastModifiedBy>
  <cp:revision>14</cp:revision>
  <cp:lastPrinted>2023-03-25T07:46:00Z</cp:lastPrinted>
  <dcterms:created xsi:type="dcterms:W3CDTF">2020-04-20T15:46:00Z</dcterms:created>
  <dcterms:modified xsi:type="dcterms:W3CDTF">2023-03-25T07:47:00Z</dcterms:modified>
</cp:coreProperties>
</file>