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037系列开发资料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前言：037系列芯片，包括单封和合封两类，合封又分双N合封和NP合封两类。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参考手册：037系列为同一内核，适用相同的参考手册。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最新版本为：LCM32F037_RM_20221107_V7.3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说明书：037单封芯片一份说明书。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LCM32F037说明书_20221213_V3.6,适用于型号037H6S8,037K6U8,037K6T8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037合封芯片两份说明书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双N合封：LCP037B系列说明书_20221213_V1.2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PN合封：LCP037A系列说明书_20221213_V1.2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参考例程，037系列不管单封合封为同一份SDK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最新版本为 </w:t>
      </w:r>
      <w:r>
        <w:rPr>
          <w:rFonts w:hint="default"/>
          <w:lang w:val="en-US" w:eastAsia="zh-CN"/>
        </w:rPr>
        <w:t>lcm32f037_V1.1.4_20230317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支持KEIL的pack包，点击安装即可，环境搭建参考&lt;&lt;领芯32位MCU环境搭建20220517&gt;&gt;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PACK包版本为：Keil.LCM32F0xx_DFP.0.4.59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注意问题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6.1boot脚，037</w:t>
      </w:r>
      <w:r>
        <w:rPr>
          <w:rFonts w:hint="eastAsia"/>
          <w:highlight w:val="red"/>
          <w:lang w:val="en-US" w:eastAsia="zh-CN"/>
        </w:rPr>
        <w:t>单封芯片</w:t>
      </w:r>
      <w:r>
        <w:rPr>
          <w:rFonts w:hint="eastAsia"/>
          <w:lang w:val="en-US" w:eastAsia="zh-CN"/>
        </w:rPr>
        <w:t>出厂未烧死并不固定从mainflash启动，boot脚需接地，如果需要烧死启动方式，参考手册《领芯32位芯片如何固定从MainFlash启动》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6.2跑高频，037芯片跑高频，系统配置了LVR，低电压复位，需注意供电电压是否足够。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6.3烧录口复用，烧录口复用后，需使用烧录器复位，具体咨询我司技术支持人员。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B9789A"/>
    <w:multiLevelType w:val="singleLevel"/>
    <w:tmpl w:val="B3B9789A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FiZTFjZjAwMGNlYTRhYmY3ZWE2ODVlNDJmMWUzODUifQ=="/>
  </w:docVars>
  <w:rsids>
    <w:rsidRoot w:val="00000000"/>
    <w:rsid w:val="077B5685"/>
    <w:rsid w:val="127B4C45"/>
    <w:rsid w:val="12CB6644"/>
    <w:rsid w:val="1450631A"/>
    <w:rsid w:val="353D170A"/>
    <w:rsid w:val="3ABF7FA5"/>
    <w:rsid w:val="46AA2F9F"/>
    <w:rsid w:val="63B01CE4"/>
    <w:rsid w:val="7337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="Arial" w:hAnsi="Arial" w:cs="Arial" w:eastAsiaTheme="majorEastAsia"/>
      <w:b/>
      <w:snapToGrid w:val="0"/>
      <w:color w:val="000000"/>
      <w:kern w:val="44"/>
      <w:sz w:val="44"/>
      <w:szCs w:val="21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 w:cs="Arial"/>
      <w:b/>
      <w:snapToGrid w:val="0"/>
      <w:color w:val="000000"/>
      <w:kern w:val="0"/>
      <w:sz w:val="32"/>
      <w:szCs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281</Words>
  <Characters>501</Characters>
  <Lines>0</Lines>
  <Paragraphs>0</Paragraphs>
  <TotalTime>17</TotalTime>
  <ScaleCrop>false</ScaleCrop>
  <LinksUpToDate>false</LinksUpToDate>
  <CharactersWithSpaces>502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2023-01-11T01:30:00Z</dcterms:created>
  <dc:creator>Alex_Qian</dc:creator>
  <cp:lastModifiedBy>feel</cp:lastModifiedBy>
  <dcterms:modified xsi:type="dcterms:W3CDTF">2023-03-23T09:33:04Z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B47F2E3ACDF140D8B33DCE68F0C50A11</vt:lpwstr>
  </property>
</Properties>
</file>