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sz w:val="52"/>
          <w:szCs w:val="52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  <w:t>ТЕСТИРОВАНИЕ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днонаправленные списки без заглавного звена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Цель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Анализ методов отображения действительных адресов элементов однонаправленного списка без заглавного звена в 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C++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Метод вывода адресов с использованием указателя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Использование стандартной функции 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‘&amp;’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Отличие использования 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&amp;(*t).next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 от 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(*t).next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Работоспособность программы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Заключение</w:t>
      </w:r>
    </w:p>
    <w:p>
      <w:pPr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shd w:val="clear"/>
        <w:spacing w:after="160" w:line="240" w:lineRule="auto"/>
        <w:jc w:val="center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Цель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Целью данного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тестирования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является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рассмотрение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методов отображения действительных адресов элементов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однонаправленных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списков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 без заглавного звена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в языке программирования C++. Основное внимание уделено показу адресов, которые позволяют отслеживать переходы от одного элемента к другому в списке. В результате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тестирования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представлены различные способы вывода адресов элементов списка, а также анализ их преимуществ и недостатков с целью обеспечения лучшего понимания и эффективного использования при работе с динамическими структурами данных в C++.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Тестируемая программа - это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алгоритм построения однонаправленного списка без заглавного звена с помощью схем "до и после".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Код тестируемой программы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// Определение структуры узла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struct node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int value; // Значение элемента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node *next; // Указатель на следующий элемент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};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void main ()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int i;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node *phead, *t; // Указатели на голову списка и текущий элемент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setlocale(LC_ALL,"Rus"); // Установка локали для вывода на русском языке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phead = new (node); // Создание первого элемента списка и указание головы списка на него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t = phead; // Установка текущего элемента списка на голову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// Заполнение списка элементами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(*t).value = 1;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(*t).next = new (node);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t = (*t).next;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(*t).value = 2;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(*t).next = new (node);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t = (*t).next;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(*t).value = 6;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(*t).next = new (node);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t = (*t).next;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(*t).value = 17;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(*t).next = new (node);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(*t).next = NULL; // Установка указателя последнего элемента списка на NULL для обозначения конца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// Вывод содержимого информационных полей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for (t = phead; t != NULL; t = (*t).next)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cout &lt;&lt; (*t).value &lt;&lt; " ";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cout &lt;&lt; "\n";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system("PAUSE"); // Приостановка выполнения программы перед ее завершением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Анализ методов отображения действительных адресов элементов однонаправленного списка без заглавного звена в </w:t>
      </w: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C++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В ходе разработки программного кода, особенно при работе с динамическими структурами данных, важно иметь возможность отслеживать адреса элементов для управления памятью и решения других задач. Одним из часто используемых методов является отображение действительных адресов элементов списка в C++. В данном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тестировании 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представлен анализ методов реализации такого отображения.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вывода адресов с использованием указателя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Простой и наиболее распространенный метод - это использование указателя для вывода адреса каждого элемента списка перед его значением. Этот метод представлен в следующем коде: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// Вывод адреса и содержимого информационных полей списка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for (t = phead; t != NULL; t = (*t).next)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 xml:space="preserve">   // Вывод адреса текущего элемента списка и его значения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 xml:space="preserve">   cout &lt;&lt; "Адрес: " &lt;&lt; t &lt;&lt; ", Значение: " &lt;&lt; (*t).value &lt;&lt; endl;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В этом цикле осуществляется проход по всем элементам списка, начиная с головы (указатель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phead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). Каждый элемент списка представлен переменной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. Проверка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 != NULL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гарантирует, что цикл будет продолжаться до тех пор, пока не будет достигнут конец списка (т.е., пока указатель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не станет равным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).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 Regular" w:hAnsi="Times New Roman Regular" w:cs="Times New Roman Regular"/>
          <w:b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Использование стандартной функции </w:t>
      </w: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‘&amp;’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В C++ есть стандартная функция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, которая позволяет получать адрес переменной. Этот способ несколько компактнее, чем использование явного указателя: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cout &lt;&lt; "Адрес: " &lt;&lt; &amp;(*t) &lt;&lt; ", Значение: " &lt;&lt; (*t).value;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Почему способ с использованием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более компактен? В контексте данной задачи, оператор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является более кратким способом получения адреса переменной. Вместо явного разыменования указателя и получения его адреса, можно просто применить оператор </w:t>
      </w:r>
      <w:r>
        <w:rPr>
          <w:rFonts w:hint="default" w:ascii="Times New Roman Regular" w:hAnsi="Times New Roman Regular" w:eastAsia="menlo" w:cs="Times New Roman Regular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к переменной. Этот подход сокращает количество операций и упрощает код, делая его более читаемым и понятным.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if ((*t).next != NULL)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 xml:space="preserve">         cout &lt;&lt; "Адрес указателя на следующий элемент: " &lt;&lt; (*t).next;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При использовании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&amp;(*t)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мы действительно получаем адрес переменной, на которую указывает указатель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азберем, что происходит в этой строке: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(*t)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разыменовывает указатель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чтобы получить объект, на который он указывает.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берет адрес этого объекта.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Таким образом,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&amp;(*t)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возвращает адрес объекта, на который указывает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В контексте вывода адреса текущего элемента списка это корректно, поскольку мы хотим увидеть адрес именно того объекта, который представляет текущий элемент списка.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Важно отличать это от ситуации, когда мы хотим получить адрес самого указателя, а не объекта, на который он указывает. В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нашем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случае, когда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 хоти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получить адрес указателя на следующий элемент списка, использование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&amp;(*t).next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неверно, так как это приведет к получению адреса объекта, на который указывает 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(*t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Style w:val="8"/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.next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а не адреса самого указателя.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Times New Roman Regular" w:hAnsi="Times New Roman Regular" w:cs="Times New Roman Regular"/>
          <w:b/>
          <w:bCs w:val="0"/>
          <w:color w:val="000000" w:themeColor="text1"/>
          <w:sz w:val="28"/>
          <w:szCs w:val="28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Работоспособность программы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 w:val="0"/>
          <w:bCs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ru-RU" w:eastAsia="en-US"/>
        </w:rPr>
        <w:t>Итоговые изменения для кода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 w:eastAsia="en-US"/>
        </w:rPr>
        <w:t>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>// Проход по всем элементам списка, начиная с головы (phead) и перемещаясь к следующему элементу, пока не достигнут конец списка (t != NULL)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>for (t = phead; t != NULL; t = (*t).next)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// Вывод значения текущего элемента списка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cout &lt;&lt; (*t).value &lt;&lt; " ";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// Вывод адреса текущего элемента списка и его значения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cout &lt;&lt; "Адрес текущего элемента: " &lt;&lt; t &lt;&lt; ", Значение: " &lt;&lt; (*t).value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// Вывод адреса объекта, на который указывает указатель, и его значения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cout &lt;&lt; "Адрес: " &lt;&lt; &amp;(*t) &lt;&lt; ", Значение: " &lt;&lt; (*t).value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// Проверка, существует ли следующий элемент списка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if ((*t).next != NULL) {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    // Вывод адреса указателя на следующий элемент списка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    cout &lt;&lt; "Адрес указателя на следующий элемент: " &lt;&lt; (*t).next &lt;&lt; endl &lt;&lt; endl;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en-US" w:eastAsia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ru-RU" w:eastAsia="en-US"/>
        </w:rPr>
        <w:t>Скришоты работоспособности программного кода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 w:eastAsia="en-US"/>
        </w:rPr>
        <w:t>: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  <w:drawing>
          <wp:inline distT="0" distB="0" distL="114300" distR="114300">
            <wp:extent cx="5936615" cy="3136265"/>
            <wp:effectExtent l="0" t="0" r="6985" b="13335"/>
            <wp:docPr id="1" name="Picture 1" descr="Снимок экрана 2024-04-03 в 00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4-03 в 00.28.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</w:pPr>
      <w:bookmarkStart w:id="0" w:name="_GoBack"/>
      <w:bookmarkEnd w:id="0"/>
      <w:r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  <w:drawing>
          <wp:inline distT="0" distB="0" distL="114300" distR="114300">
            <wp:extent cx="5939790" cy="1743075"/>
            <wp:effectExtent l="0" t="0" r="3810" b="9525"/>
            <wp:docPr id="2" name="Picture 2" descr="Снимок экрана 2024-04-03 в 00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4-04-03 в 00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</w:pPr>
    </w:p>
    <w:p>
      <w:pPr>
        <w:pStyle w:val="11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12"/>
          <w:rFonts w:hint="default" w:ascii="Times New Roman Regular" w:hAnsi="Times New Roman Regular" w:cs="Times New Roman Regular"/>
          <w:sz w:val="28"/>
          <w:szCs w:val="28"/>
          <w:lang w:val="ru-RU"/>
        </w:rPr>
        <w:t>З</w:t>
      </w:r>
      <w:r>
        <w:rPr>
          <w:rStyle w:val="12"/>
          <w:rFonts w:hint="default" w:ascii="Times New Roman Regular" w:hAnsi="Times New Roman Regular" w:cs="Times New Roman Regular"/>
          <w:sz w:val="28"/>
          <w:szCs w:val="28"/>
        </w:rPr>
        <w:t>аключение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Внесенные изменения в код позволили нам более детально изучить работу с указателями и адресами элементов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однонаправленного </w:t>
      </w:r>
      <w:r>
        <w:rPr>
          <w:rFonts w:hint="default" w:ascii="Times New Roman Regular" w:hAnsi="Times New Roman Regular" w:cs="Times New Roman Regular"/>
          <w:sz w:val="28"/>
          <w:szCs w:val="28"/>
        </w:rPr>
        <w:t>списка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без заглавного звена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в языке программирования C++. Используя цикл, мы прошлись по каждому элементу списка, выводя его значение, а также адрес текущего элемента и адрес объекта, на который указывает указатель.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Особое внимание было уделено выводу адреса указателя на следующий элемент списка. Мы обнаружили, что использование оператора 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&amp;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перед разыменованием указателя не всегда является необходимым, поскольку это может привести к получению адреса объекта, а не адреса указателя. Таким образом, правильным способом получения адреса указателя на следующий элемент списка оказалось использование просто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(*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t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  <w:lang w:val="en-US"/>
        </w:rPr>
        <w:t>).</w:t>
      </w: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next</w:t>
      </w:r>
      <w:r>
        <w:rPr>
          <w:rFonts w:hint="default" w:ascii="Times New Roman Regular" w:hAnsi="Times New Roman Regular" w:cs="Times New Roman Regular"/>
          <w:sz w:val="28"/>
          <w:szCs w:val="28"/>
        </w:rPr>
        <w:t>, что позволило корректно отображать адреса переходов между элементами списка.</w:t>
      </w:r>
    </w:p>
    <w:p>
      <w:pPr>
        <w:pStyle w:val="11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Эти изменения позволили нам улучшить понимание работы с указателями и адресами в языке C++, а также повысили ясность и читаемость кода.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 Regular" w:hAnsi="Times New Roman Regular"/>
          <w:b/>
          <w:bCs w:val="0"/>
          <w:sz w:val="28"/>
          <w:szCs w:val="28"/>
          <w:lang w:val="ru-RU" w:eastAsia="en-US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F5711"/>
    <w:multiLevelType w:val="multilevel"/>
    <w:tmpl w:val="CFEF57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C38B11A"/>
    <w:rsid w:val="3EEBDBB4"/>
    <w:rsid w:val="49FF3B07"/>
    <w:rsid w:val="5FF3B504"/>
    <w:rsid w:val="6F447315"/>
    <w:rsid w:val="75FB0C62"/>
    <w:rsid w:val="77AF28BB"/>
    <w:rsid w:val="7DFF573F"/>
    <w:rsid w:val="7FD38443"/>
    <w:rsid w:val="7FFB021F"/>
    <w:rsid w:val="AD6558BC"/>
    <w:rsid w:val="BCBFD75B"/>
    <w:rsid w:val="E07D4664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12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2023-05-04T13:53:00Z</dcterms:created>
  <dc:creator>Михаил Банкузов</dc:creator>
  <cp:lastModifiedBy>YanPaulovich</cp:lastModifiedBy>
  <dcterms:modified xsi:type="dcterms:W3CDTF">2024-04-03T00:46:51Z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