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8C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09694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BC82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3840A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31FD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80F9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299E6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4</w:t>
      </w:r>
    </w:p>
    <w:p w14:paraId="3DE86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«Математическое программирование»</w:t>
      </w:r>
    </w:p>
    <w:p w14:paraId="18E8DFB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«Динамическое программирование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8DA74E6">
      <w:pPr>
        <w:rPr>
          <w:rFonts w:ascii="Times New Roman" w:hAnsi="Times New Roman" w:cs="Times New Roman"/>
          <w:bCs/>
          <w:sz w:val="28"/>
          <w:szCs w:val="28"/>
        </w:rPr>
      </w:pPr>
    </w:p>
    <w:p w14:paraId="2FC36F1A">
      <w:pPr>
        <w:rPr>
          <w:rFonts w:ascii="Times New Roman" w:hAnsi="Times New Roman" w:cs="Times New Roman"/>
          <w:sz w:val="28"/>
          <w:szCs w:val="28"/>
        </w:rPr>
      </w:pPr>
    </w:p>
    <w:p w14:paraId="778A0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4378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1EA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D7EF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BE44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F41D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B31F3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65316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9 группы</w:t>
      </w:r>
    </w:p>
    <w:p w14:paraId="5C9B97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Павлович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Ян Андрееви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ч</w:t>
      </w:r>
    </w:p>
    <w:p w14:paraId="580CA0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асс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Ромыш А.С.</w:t>
      </w:r>
    </w:p>
    <w:p w14:paraId="77647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63C312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2025, Минск</w:t>
      </w:r>
    </w:p>
    <w:p w14:paraId="4D990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05E4AD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ЦЕЛЬ РАБОТЫ: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E2282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66F47E4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На языке С++ сгенерировать случайным образом строку букв латинского алфавита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длиной </w:t>
      </w:r>
      <w:r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символов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длиной </w:t>
      </w: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70855F97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функции показана в листинге 1.</w:t>
      </w:r>
    </w:p>
    <w:p w14:paraId="47B10F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generate_random_string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7FC6B683">
        <w:tc>
          <w:tcPr>
            <w:tcW w:w="9345" w:type="dxa"/>
          </w:tcPr>
          <w:p w14:paraId="6EBEC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3B78ED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generate_random_string(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length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 {</w:t>
            </w:r>
          </w:p>
          <w:p w14:paraId="294A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alphabet[]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"abcdefghijklmnopqrstuvwxyz"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22F428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random_device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rd;          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Источник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случайных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чисел</w:t>
            </w:r>
          </w:p>
          <w:p w14:paraId="0BD0B3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mt19937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gen(rd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);         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Генератор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случайных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чисел</w:t>
            </w:r>
          </w:p>
          <w:p w14:paraId="6075A5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uniform_int_distribution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&lt;&gt; dis(0,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(alphabet) - 2);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Равномерное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распределение</w:t>
            </w:r>
          </w:p>
          <w:p w14:paraId="1C507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55BA16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result;</w:t>
            </w:r>
          </w:p>
          <w:p w14:paraId="5EF6B3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length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 ++i) {</w:t>
            </w:r>
          </w:p>
          <w:p w14:paraId="39420D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alphabet[dis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gen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]; </w:t>
            </w:r>
          </w:p>
          <w:p w14:paraId="361CB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}</w:t>
            </w:r>
          </w:p>
          <w:p w14:paraId="064790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result;</w:t>
            </w:r>
          </w:p>
          <w:p w14:paraId="0285A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}</w:t>
            </w:r>
          </w:p>
          <w:p w14:paraId="3FE99A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</w:tc>
      </w:tr>
    </w:tbl>
    <w:p w14:paraId="7DB3E35F">
      <w:pPr>
        <w:spacing w:before="240" w:after="240"/>
        <w:jc w:val="both"/>
        <w:rPr>
          <w:rFonts w:ascii="Times New Roman" w:hAnsi="Times New Roman" w:eastAsia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1F285BA2">
      <w:pPr>
        <w:spacing w:before="240" w:after="24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  <w:lang w:eastAsia="ru-RU"/>
          <w14:ligatures w14:val="none"/>
        </w:rPr>
        <w:t>Задание 2.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Вычислить  двумя способами (рекурсивно и с помощью динамического программирования)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3327400" cy="233680"/>
            <wp:effectExtent l="0" t="0" r="0" b="0"/>
            <wp:docPr id="56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– дистанцию  Левенштейна для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1785620" cy="435610"/>
            <wp:effectExtent l="0" t="0" r="0" b="0"/>
            <wp:docPr id="61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, где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499110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- длина строки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871855" cy="233680"/>
            <wp:effectExtent l="0" t="0" r="0" b="0"/>
            <wp:docPr id="64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- строка состоящая из первых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138430" cy="191135"/>
            <wp:effectExtent l="0" t="0" r="0" b="0"/>
            <wp:docPr id="71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символов строки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138430" cy="191135"/>
            <wp:effectExtent l="0" t="0" r="0" b="0"/>
            <wp:docPr id="6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>. (копии экрана и код вставить в отчет).</w:t>
      </w:r>
    </w:p>
    <w:p w14:paraId="41E5C002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показана в листинге 2,3,4.</w:t>
      </w:r>
    </w:p>
    <w:p w14:paraId="2603DE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Код файла Levenshtein.cpp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66756F7F">
        <w:tc>
          <w:tcPr>
            <w:tcW w:w="9345" w:type="dxa"/>
          </w:tcPr>
          <w:p w14:paraId="7AC727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4530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- Levenshtein.cpp  </w:t>
            </w:r>
          </w:p>
          <w:p w14:paraId="623E6F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"Levenshtein.h"</w:t>
            </w:r>
          </w:p>
          <w:p w14:paraId="104853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&lt;iomanip&gt;</w:t>
            </w:r>
          </w:p>
          <w:p w14:paraId="41AB98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&lt;algorithm&gt;</w:t>
            </w:r>
          </w:p>
          <w:p w14:paraId="6F0169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"Levenshtein.h"</w:t>
            </w:r>
          </w:p>
          <w:p w14:paraId="2429D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(i,j) d[(i)*(ly+1)+(j)] </w:t>
            </w:r>
          </w:p>
          <w:p w14:paraId="740B2E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6C06CB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min3(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x3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5BBE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2C34F3F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std::min(std::min(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x3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067F5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}</w:t>
            </w:r>
          </w:p>
          <w:p w14:paraId="5D5AD3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00722F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levenshtein(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[])</w:t>
            </w:r>
          </w:p>
          <w:p w14:paraId="37A636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7E83A3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* 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+ 1) *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+ 1)];</w:t>
            </w:r>
          </w:p>
          <w:p w14:paraId="1B35C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= 0; i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; i++)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(i, 0) = i;</w:t>
            </w:r>
          </w:p>
          <w:p w14:paraId="79F593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j = 0; j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; j++)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(0, j) = j;</w:t>
            </w:r>
          </w:p>
          <w:p w14:paraId="5D1AB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 i++)</w:t>
            </w:r>
          </w:p>
          <w:p w14:paraId="65B773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j = 1; j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 j++)</w:t>
            </w:r>
          </w:p>
          <w:p w14:paraId="49D7B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74B1919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(i, j) = min3(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(i - 1, j) + 1,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(i, j - 1) + 1,</w:t>
            </w:r>
          </w:p>
          <w:p w14:paraId="5B2B7C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(i - 1, j - 1) +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[i - 1]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[j - 1] ? 0 : 1)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2E4BF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}</w:t>
            </w:r>
          </w:p>
          <w:p w14:paraId="335C20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704BC6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}</w:t>
            </w:r>
          </w:p>
          <w:p w14:paraId="261E24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6D6F7E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levenshtein_r(</w:t>
            </w:r>
          </w:p>
          <w:p w14:paraId="6947F7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[],</w:t>
            </w:r>
          </w:p>
          <w:p w14:paraId="08DBFB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[]</w:t>
            </w:r>
          </w:p>
          <w:p w14:paraId="7A461C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6ECDF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6FC0B1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rc = 0;</w:t>
            </w:r>
          </w:p>
          <w:p w14:paraId="4E5D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63D375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425EAE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[0]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[0]) rc = 0;</w:t>
            </w:r>
          </w:p>
          <w:p w14:paraId="45595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[0] !=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[0]) rc = 1;</w:t>
            </w:r>
          </w:p>
          <w:p w14:paraId="10372D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rc = min3(</w:t>
            </w:r>
          </w:p>
          <w:p w14:paraId="2FDB2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levenshtein_r(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 + 1,</w:t>
            </w:r>
          </w:p>
          <w:p w14:paraId="0691BC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levenshtein_r(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 + 1,</w:t>
            </w:r>
          </w:p>
          <w:p w14:paraId="1FF5B8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levenshtein_r(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 +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- 1] ?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0 : 1)</w:t>
            </w:r>
          </w:p>
          <w:p w14:paraId="30AD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7BD00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rc;</w:t>
            </w:r>
          </w:p>
          <w:p w14:paraId="3250F2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};</w:t>
            </w:r>
          </w:p>
        </w:tc>
      </w:tr>
    </w:tbl>
    <w:p w14:paraId="06CD5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33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Прототипы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6D94657D">
        <w:tc>
          <w:tcPr>
            <w:tcW w:w="9345" w:type="dxa"/>
          </w:tcPr>
          <w:p w14:paraId="25376E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once</w:t>
            </w:r>
          </w:p>
          <w:p w14:paraId="5A9DC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// - </w:t>
            </w:r>
            <w:bookmarkStart w:id="0" w:name="_Hlk192618697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Levenshtein</w:t>
            </w:r>
            <w:bookmarkEnd w:id="0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.h  </w:t>
            </w:r>
          </w:p>
          <w:p w14:paraId="71E08C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-- дистанции   Левенштeйна (динамическое программирование)</w:t>
            </w:r>
          </w:p>
          <w:p w14:paraId="4E6D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levenshtein(</w:t>
            </w:r>
          </w:p>
          <w:p w14:paraId="58F9B6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длина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слова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 </w:t>
            </w:r>
          </w:p>
          <w:p w14:paraId="7ED7BD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слово длиной lx</w:t>
            </w:r>
          </w:p>
          <w:p w14:paraId="35822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длина слова y</w:t>
            </w:r>
          </w:p>
          <w:p w14:paraId="5DEAC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[]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слово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y</w:t>
            </w:r>
          </w:p>
          <w:p w14:paraId="136208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32E68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-- дистанции   Левенштeйна (рекурсия)</w:t>
            </w:r>
          </w:p>
          <w:p w14:paraId="50F11A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levenshtein_r(</w:t>
            </w:r>
          </w:p>
          <w:p w14:paraId="4CA586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длина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строки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 </w:t>
            </w:r>
          </w:p>
          <w:p w14:paraId="051B0D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строка длиной lx</w:t>
            </w:r>
          </w:p>
          <w:p w14:paraId="79E2BF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длина строки y</w:t>
            </w:r>
          </w:p>
          <w:p w14:paraId="0ACDC2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[]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строка y</w:t>
            </w:r>
          </w:p>
          <w:p w14:paraId="129CFA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1608E0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</w:tr>
    </w:tbl>
    <w:p w14:paraId="2AB15D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DCA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LevenshteinDistance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5041C847">
        <w:tc>
          <w:tcPr>
            <w:tcW w:w="9345" w:type="dxa"/>
          </w:tcPr>
          <w:p w14:paraId="5234E2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"Levenshtein.h"</w:t>
            </w:r>
          </w:p>
          <w:p w14:paraId="51DBA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&lt;algorithm&gt;</w:t>
            </w:r>
          </w:p>
          <w:p w14:paraId="722EA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&lt;iostream&gt;</w:t>
            </w:r>
          </w:p>
          <w:p w14:paraId="034FD3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&lt;iomanip&gt;</w:t>
            </w:r>
          </w:p>
          <w:p w14:paraId="28822C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&lt;chrono&gt;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</w:p>
          <w:p w14:paraId="24FD78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&lt;random&gt;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</w:p>
          <w:p w14:paraId="2AF3C2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646BF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generate_random_string(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length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 {</w:t>
            </w:r>
          </w:p>
          <w:p w14:paraId="1D2773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alphabet[]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"abcdefghijklmnopqrstuvwxyz"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0D81F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random_device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rd;          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Источник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случайных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чисел</w:t>
            </w:r>
          </w:p>
          <w:p w14:paraId="4F3A1C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mt19937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gen(rd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);         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Генератор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случайных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чисел</w:t>
            </w:r>
          </w:p>
          <w:p w14:paraId="03563C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uniform_int_distribution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&lt;&gt; dis(0,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(alphabet) - 2);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Равномерное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распределение</w:t>
            </w:r>
          </w:p>
          <w:p w14:paraId="1E5A5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0B6A8A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result;</w:t>
            </w:r>
          </w:p>
          <w:p w14:paraId="1143AC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length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 ++i) {</w:t>
            </w:r>
          </w:p>
          <w:p w14:paraId="6C3C8C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alphabet[dis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gen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]; </w:t>
            </w:r>
          </w:p>
          <w:p w14:paraId="69F17A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}</w:t>
            </w:r>
          </w:p>
          <w:p w14:paraId="6FF809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result;</w:t>
            </w:r>
          </w:p>
          <w:p w14:paraId="19946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}</w:t>
            </w:r>
          </w:p>
          <w:p w14:paraId="6DDD93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68703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main()</w:t>
            </w:r>
          </w:p>
          <w:p w14:paraId="348D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266DF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64A595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3F761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lx = 15; </w:t>
            </w:r>
          </w:p>
          <w:p w14:paraId="309565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ly = 15; </w:t>
            </w:r>
          </w:p>
          <w:p w14:paraId="6E71F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 = generate_random_string(lx);</w:t>
            </w:r>
          </w:p>
          <w:p w14:paraId="24422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y = generate_random_string(ly);</w:t>
            </w:r>
          </w:p>
          <w:p w14:paraId="18AF4B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17FB1C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"Сгенерированная строка x: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x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std::endl;</w:t>
            </w:r>
          </w:p>
          <w:p w14:paraId="177BD4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"Сгенерированная строка y: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y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std::endl;</w:t>
            </w:r>
          </w:p>
          <w:p w14:paraId="048306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31A638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"-- расстояние Левенштейна 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std::endl;</w:t>
            </w:r>
          </w:p>
          <w:p w14:paraId="50D1A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"--длина --- рекурсия -- дин.програм. ---"</w:t>
            </w:r>
          </w:p>
          <w:p w14:paraId="16E251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std::endl;</w:t>
            </w:r>
          </w:p>
          <w:p w14:paraId="034AC4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664FB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std::endl;</w:t>
            </w:r>
          </w:p>
          <w:p w14:paraId="1C791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расстояние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Левенштейна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std::endl;</w:t>
            </w:r>
          </w:p>
          <w:p w14:paraId="6C4D2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"--длина --- рекурсия(мс) -- дин.програм.(мс) ---"</w:t>
            </w:r>
          </w:p>
          <w:p w14:paraId="6828E7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std::endl;</w:t>
            </w:r>
          </w:p>
          <w:p w14:paraId="04372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524EF3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= 8; i &lt; std::min(lx, ly); i++)</w:t>
            </w:r>
          </w:p>
          <w:p w14:paraId="39DEC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{</w:t>
            </w:r>
          </w:p>
          <w:p w14:paraId="31943E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Измерение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времени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для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рекурсивного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метода</w:t>
            </w:r>
          </w:p>
          <w:p w14:paraId="1F2688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start1 = 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::now();</w:t>
            </w:r>
          </w:p>
          <w:p w14:paraId="245D09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levenshtein_r(i, x, i - 2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y);</w:t>
            </w:r>
          </w:p>
          <w:p w14:paraId="204572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end1 = 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::now();</w:t>
            </w:r>
          </w:p>
          <w:p w14:paraId="234CE6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duration1 = std::chrono::duration_cast&lt;std::chrono::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microseconds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&gt;(end1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start1).count();</w:t>
            </w:r>
          </w:p>
          <w:p w14:paraId="582B4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0E90F9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Измерение времени для метода динамического программирования</w:t>
            </w:r>
          </w:p>
          <w:p w14:paraId="6AC595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start2 = 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::now();</w:t>
            </w:r>
          </w:p>
          <w:p w14:paraId="390C78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levenshtein(i, x, i - 2, y);</w:t>
            </w:r>
          </w:p>
          <w:p w14:paraId="2E89C1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end2 = 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::now();</w:t>
            </w:r>
          </w:p>
          <w:p w14:paraId="75E42F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duration2 = std::chrono::duration_cast&lt;std::chrono::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microseconds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&gt;(end2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start2).count();</w:t>
            </w:r>
          </w:p>
          <w:p w14:paraId="4E0A8E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061C26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Вывод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результатов</w:t>
            </w:r>
          </w:p>
          <w:p w14:paraId="00F80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std::right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std::setw(2)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- 2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"/"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std::setw(2)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</w:t>
            </w:r>
          </w:p>
          <w:p w14:paraId="45EA03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     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std::left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std::setw(10)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duration1</w:t>
            </w:r>
          </w:p>
          <w:p w14:paraId="3D9A11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   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std::setw(10)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duration2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std::endl;</w:t>
            </w:r>
          </w:p>
          <w:p w14:paraId="5A94C0C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  <w:p w14:paraId="17B48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04BE2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0E9057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0;</w:t>
            </w:r>
          </w:p>
          <w:p w14:paraId="19DD0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4B52CA9C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4233AE6B">
      <w:pPr>
        <w:spacing w:before="240" w:after="240"/>
        <w:jc w:val="center"/>
        <w:rPr>
          <w:sz w:val="28"/>
          <w:szCs w:val="28"/>
        </w:rPr>
      </w:pPr>
      <w:r>
        <w:drawing>
          <wp:inline distT="0" distB="0" distL="0" distR="0">
            <wp:extent cx="4648200" cy="2706370"/>
            <wp:effectExtent l="0" t="0" r="0" b="0"/>
            <wp:docPr id="8595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431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20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244DDF59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Выполнить сравнительный анализ времени, затраченного на вычисление дистанции Левенштейна для двух методов решения. Построить графики зависимости времени вычисления от </w:t>
      </w:r>
      <w:r>
        <w:rPr>
          <w:rFonts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138430" cy="191135"/>
            <wp:effectExtent l="0" t="0" r="0" b="0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be-BY"/>
        </w:rPr>
        <w:t>. (копии экрана и график вставить в отчет).</w:t>
      </w:r>
    </w:p>
    <w:p w14:paraId="754BE177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представлено на рисунке 1.2.</w:t>
      </w:r>
    </w:p>
    <w:p w14:paraId="7B157F66">
      <w:pPr>
        <w:spacing w:before="240" w:after="240"/>
        <w:jc w:val="center"/>
        <w:rPr>
          <w:sz w:val="28"/>
          <w:szCs w:val="28"/>
        </w:rPr>
      </w:pPr>
      <w:r>
        <w:drawing>
          <wp:inline distT="0" distB="0" distL="0" distR="0">
            <wp:extent cx="4648200" cy="2706370"/>
            <wp:effectExtent l="0" t="0" r="0" b="0"/>
            <wp:docPr id="210824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7596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5EE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Результаты работы программы</w:t>
      </w:r>
    </w:p>
    <w:p w14:paraId="6B59E5E1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скорости выполнения рекурсивного и динамического поиска расстояния Левенштейна предоставлены на рисунке 1.3 и 1,4.</w:t>
      </w:r>
    </w:p>
    <w:p w14:paraId="72D4D18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038090" cy="1934845"/>
            <wp:effectExtent l="19050" t="19050" r="1016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423" cy="193513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9785FA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Результаты измерений и их график</w:t>
      </w:r>
    </w:p>
    <w:p w14:paraId="0EEF9CE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Вывод: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Скорость выполнения программы возрастает экспоненциально с увеличением итерации. Такая зависимость обусловлена рекурсией.</w:t>
      </w:r>
    </w:p>
    <w:p w14:paraId="13E095B1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29DB6CF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28135" cy="1934845"/>
            <wp:effectExtent l="19050" t="19050" r="24765" b="27305"/>
            <wp:docPr id="1986536458" name="Рисунок 1986536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36458" name="Рисунок 198653645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81" cy="193513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1F0D68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Результаты измерений и их график</w:t>
      </w:r>
    </w:p>
    <w:p w14:paraId="7D6654F1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2636991"/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скорость выполнения программы линейно зависит от количества итераций цикла.</w:t>
      </w:r>
    </w:p>
    <w:bookmarkEnd w:id="1"/>
    <w:p w14:paraId="4E60AD00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365265FC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Слова для сравнения</w:t>
      </w:r>
      <w:r>
        <w:rPr>
          <w:rFonts w:ascii="Times New Roman" w:hAnsi="Times New Roman" w:cs="Times New Roman"/>
          <w:sz w:val="28"/>
          <w:szCs w:val="28"/>
        </w:rPr>
        <w:t>: сон, донор</w:t>
      </w:r>
    </w:p>
    <w:p w14:paraId="062F03FC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Формула для в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ычисления дистанции Левенштейна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636833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43"/>
          <w:szCs w:val="43"/>
          <w:vertAlign w:val="subscript"/>
        </w:rPr>
        <w:drawing>
          <wp:inline distT="0" distB="0" distL="114300" distR="114300">
            <wp:extent cx="3191510" cy="1924050"/>
            <wp:effectExtent l="0" t="0" r="8890" b="0"/>
            <wp:docPr id="74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986" cy="19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359E">
      <w:pPr>
        <w:spacing w:before="240" w:after="240"/>
        <w:jc w:val="both"/>
        <w:rPr>
          <w:lang w:val="be-BY"/>
        </w:rPr>
      </w:pPr>
      <w:r>
        <w:rPr>
          <w:lang w:val="be-BY"/>
        </w:rPr>
        <w:t xml:space="preserve">В предыдущем выражении используются символы </w:t>
      </w:r>
      <w:r>
        <w:rPr>
          <w:vertAlign w:val="subscript"/>
        </w:rPr>
        <w:drawing>
          <wp:inline distT="0" distB="0" distL="114300" distR="114300">
            <wp:extent cx="318770" cy="212725"/>
            <wp:effectExtent l="0" t="0" r="0" b="0"/>
            <wp:docPr id="76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8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e-BY"/>
        </w:rPr>
        <w:t xml:space="preserve"> </w:t>
      </w:r>
      <w:r>
        <w:rPr>
          <w:vertAlign w:val="subscript"/>
        </w:rPr>
        <w:drawing>
          <wp:inline distT="0" distB="0" distL="114300" distR="114300">
            <wp:extent cx="266065" cy="170180"/>
            <wp:effectExtent l="0" t="0" r="0" b="0"/>
            <wp:docPr id="7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e-BY"/>
        </w:rPr>
        <w:t xml:space="preserve"> и </w:t>
      </w:r>
      <w:r>
        <w:rPr>
          <w:vertAlign w:val="subscript"/>
        </w:rPr>
        <w:drawing>
          <wp:inline distT="0" distB="0" distL="114300" distR="114300">
            <wp:extent cx="340360" cy="191135"/>
            <wp:effectExtent l="0" t="0" r="0" b="0"/>
            <wp:docPr id="80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e-BY"/>
        </w:rPr>
        <w:t xml:space="preserve"> Разъясним их смысл:</w:t>
      </w:r>
    </w:p>
    <w:p w14:paraId="4585AE9D">
      <w:pPr>
        <w:spacing w:before="240" w:after="240"/>
        <w:jc w:val="both"/>
        <w:rPr>
          <w:lang w:val="be-BY"/>
        </w:rPr>
      </w:pPr>
      <w:r>
        <w:rPr>
          <w:vertAlign w:val="subscript"/>
        </w:rPr>
        <w:drawing>
          <wp:inline distT="0" distB="0" distL="114300" distR="114300">
            <wp:extent cx="531495" cy="233680"/>
            <wp:effectExtent l="0" t="0" r="0" b="0"/>
            <wp:docPr id="81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e-BY"/>
        </w:rPr>
        <w:t xml:space="preserve"> – количество символов в заданной строке. Например, </w:t>
      </w:r>
      <w:r>
        <w:rPr>
          <w:vertAlign w:val="subscript"/>
        </w:rPr>
        <w:drawing>
          <wp:inline distT="0" distB="0" distL="114300" distR="114300">
            <wp:extent cx="1392555" cy="233680"/>
            <wp:effectExtent l="0" t="0" r="0" b="0"/>
            <wp:docPr id="82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8A10">
      <w:pPr>
        <w:spacing w:before="240" w:after="240"/>
        <w:jc w:val="both"/>
        <w:rPr>
          <w:lang w:val="be-BY"/>
        </w:rPr>
      </w:pPr>
      <w:r>
        <w:rPr>
          <w:vertAlign w:val="subscript"/>
        </w:rPr>
        <w:drawing>
          <wp:inline distT="0" distB="0" distL="114300" distR="114300">
            <wp:extent cx="531495" cy="233680"/>
            <wp:effectExtent l="0" t="0" r="0" b="0"/>
            <wp:docPr id="83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7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e-BY"/>
        </w:rPr>
        <w:t xml:space="preserve"> – заданная строка без последнего символа. Например, </w:t>
      </w:r>
      <w:r>
        <w:rPr>
          <w:vertAlign w:val="subscript"/>
        </w:rPr>
        <w:drawing>
          <wp:inline distT="0" distB="0" distL="114300" distR="114300">
            <wp:extent cx="1849120" cy="233680"/>
            <wp:effectExtent l="0" t="0" r="0" b="0"/>
            <wp:docPr id="37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5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754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3D7C">
      <w:pPr>
        <w:spacing w:before="240" w:after="240"/>
        <w:jc w:val="both"/>
        <w:rPr>
          <w:lang w:val="be-BY"/>
        </w:rPr>
      </w:pPr>
      <w:r>
        <w:rPr>
          <w:vertAlign w:val="subscript"/>
        </w:rPr>
        <w:drawing>
          <wp:inline distT="0" distB="0" distL="114300" distR="114300">
            <wp:extent cx="584835" cy="233680"/>
            <wp:effectExtent l="0" t="0" r="0" b="0"/>
            <wp:docPr id="3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e-BY"/>
        </w:rPr>
        <w:t xml:space="preserve"> – последний символ заданной строки. Например, </w:t>
      </w:r>
      <w:r>
        <w:rPr>
          <w:vertAlign w:val="subscript"/>
        </w:rPr>
        <w:drawing>
          <wp:inline distT="0" distB="0" distL="114300" distR="114300">
            <wp:extent cx="1573530" cy="233680"/>
            <wp:effectExtent l="0" t="0" r="0" b="0"/>
            <wp:docPr id="41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83E8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(“сон”, “донор”)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со"</m:t>
                </m:r>
                <m:r>
                  <m:rPr/>
                  <w:rPr>
                    <w:rFonts w:ascii="Cambria Math" w:hAnsi="Cambria Math"/>
                  </w:rPr>
                  <m:t>,"донор")+1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"сон"</m:t>
                    </m:r>
                    <m:r>
                      <m:rPr/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доно"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"со","доно"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</w:t>
      </w:r>
    </w:p>
    <w:p w14:paraId="4F67AB35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(“со”, “донор”)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с"</m:t>
                </m:r>
                <m:r>
                  <m:rPr/>
                  <w:rPr>
                    <w:rFonts w:ascii="Cambria Math" w:hAnsi="Cambria Math"/>
                  </w:rPr>
                  <m:t>,"донор")+1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"со"</m:t>
                    </m:r>
                    <m:r>
                      <m:rPr/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доно"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"с","доно"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</w:t>
      </w:r>
    </w:p>
    <w:p w14:paraId="32116905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(“сон”, “доно”)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со"</m:t>
                </m:r>
                <m:r>
                  <m:rPr/>
                  <w:rPr>
                    <w:rFonts w:ascii="Cambria Math" w:hAnsi="Cambria Math"/>
                  </w:rPr>
                  <m:t>,"доно")+1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"сон"</m:t>
                    </m:r>
                    <m:r>
                      <m:rPr/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дон"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"со","дон"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</w:t>
      </w:r>
    </w:p>
    <w:p w14:paraId="5F654120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(“со”, “доно”)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с"</m:t>
                </m:r>
                <m:r>
                  <m:rPr/>
                  <w:rPr>
                    <w:rFonts w:ascii="Cambria Math" w:hAnsi="Cambria Math"/>
                  </w:rPr>
                  <m:t>,"доно")+1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"со"</m:t>
                    </m:r>
                    <m:r>
                      <m:rPr/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дон"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"с","дон"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</w:t>
      </w:r>
    </w:p>
    <w:p w14:paraId="1C22EF2F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(“с”, “донор”)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/>
                  <w:rPr>
                    <w:rFonts w:ascii="Cambria Math" w:hAnsi="Cambria Math"/>
                  </w:rPr>
                  <m:t>,"донор")+1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"с"</m:t>
                    </m:r>
                    <m:r>
                      <m:rPr/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доно"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"","доно"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>,</w:t>
      </w:r>
      <w:r>
        <w:t xml:space="preserve"> </w:t>
      </w:r>
      <w:r>
        <w:rPr>
          <w:lang w:val="en-US"/>
        </w:rPr>
        <w:t>L</w:t>
      </w:r>
      <w:r>
        <w:t xml:space="preserve">(“”, “донор”) =5, </w:t>
      </w:r>
      <w:r>
        <w:rPr>
          <w:lang w:val="en-US"/>
        </w:rPr>
        <w:t>L</w:t>
      </w:r>
      <w:r>
        <w:t>(“”, “доно”) =4</w:t>
      </w:r>
    </w:p>
    <w:p w14:paraId="7198ECC4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(“с”, “доно”)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/>
                  <w:rPr>
                    <w:rFonts w:ascii="Cambria Math" w:hAnsi="Cambria Math"/>
                  </w:rPr>
                  <m:t>,"доно")+1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"с"</m:t>
                    </m:r>
                    <m:r>
                      <m:rPr/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дон"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"","дон"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w:r>
        <w:rPr>
          <w:lang w:val="en-US"/>
        </w:rPr>
        <w:t>L</w:t>
      </w:r>
      <w:r>
        <w:t xml:space="preserve">(“”, “доно”) =4, </w:t>
      </w:r>
      <w:r>
        <w:rPr>
          <w:lang w:val="en-US"/>
        </w:rPr>
        <w:t>L</w:t>
      </w:r>
      <w:r>
        <w:t>(“”, “дон”) =3</w:t>
      </w:r>
    </w:p>
    <w:p w14:paraId="62455851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(“сон”, “дон”)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("со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/>
                  <w:rPr>
                    <w:rFonts w:ascii="Cambria Math" w:hAnsi="Cambria Math"/>
                  </w:rPr>
                  <m:t>,"дон")+1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"сон"</m:t>
                    </m:r>
                    <m:r>
                      <m:rPr/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до"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"со","до"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14:paraId="7FA34563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(“со”, “дон”)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("с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/>
                  <w:rPr>
                    <w:rFonts w:ascii="Cambria Math" w:hAnsi="Cambria Math"/>
                  </w:rPr>
                  <m:t>,"дон")+1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"со"</m:t>
                    </m:r>
                    <m:r>
                      <m:rPr/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до"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"с","до"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14:paraId="4FA28F59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(“сон”, “до”)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("со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/>
                  <w:rPr>
                    <w:rFonts w:ascii="Cambria Math" w:hAnsi="Cambria Math"/>
                  </w:rPr>
                  <m:t>,"до")+1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"сон"</m:t>
                    </m:r>
                    <m:r>
                      <m:rPr/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д"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"со","д"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14:paraId="26BBA10F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(“сон”, “д”)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("со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/>
                  <w:rPr>
                    <w:rFonts w:ascii="Cambria Math" w:hAnsi="Cambria Math"/>
                  </w:rPr>
                  <m:t>,"д")+1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"сон"</m:t>
                    </m:r>
                    <m:r>
                      <m:rPr/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"со",""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>,</w:t>
      </w:r>
      <w:r>
        <w:t xml:space="preserve"> </w:t>
      </w:r>
      <w:r>
        <w:rPr>
          <w:lang w:val="en-US"/>
        </w:rPr>
        <w:t>L</w:t>
      </w:r>
      <w:r>
        <w:t xml:space="preserve">(“сон”, “ ”) = 3, </w:t>
      </w:r>
      <w:r>
        <w:rPr>
          <w:lang w:val="en-US"/>
        </w:rPr>
        <w:t>L</w:t>
      </w:r>
      <w:r>
        <w:t>(“со”, “”) = 2</w:t>
      </w:r>
    </w:p>
    <w:p w14:paraId="2AC68146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(“с”, “дон”)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/>
                  <w:rPr>
                    <w:rFonts w:ascii="Cambria Math" w:hAnsi="Cambria Math"/>
                  </w:rPr>
                  <m:t>,"дон")+1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"с"</m:t>
                    </m:r>
                    <m:r>
                      <m:rPr/>
                      <w:rPr>
                        <w:rFonts w:ascii="Cambria Math" w:hAnsi="Cambria Math"/>
                      </w:rPr>
                      <m:t>,"до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"","до"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w:r>
        <w:rPr>
          <w:lang w:val="en-US"/>
        </w:rPr>
        <w:t>L</w:t>
      </w:r>
      <w:r>
        <w:t xml:space="preserve">(“”, “дон ”) = 3, </w:t>
      </w:r>
      <w:r>
        <w:rPr>
          <w:lang w:val="en-US"/>
        </w:rPr>
        <w:t>L</w:t>
      </w:r>
      <w:r>
        <w:t>(“”, “до”) = 2</w:t>
      </w:r>
    </w:p>
    <w:p w14:paraId="222198E2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(“со”, “до”)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("с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/>
                  <w:rPr>
                    <w:rFonts w:ascii="Cambria Math" w:hAnsi="Cambria Math"/>
                  </w:rPr>
                  <m:t>,"до")+1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"со"</m:t>
                    </m:r>
                    <m:r>
                      <m:rPr/>
                      <w:rPr>
                        <w:rFonts w:ascii="Cambria Math" w:hAnsi="Cambria Math"/>
                      </w:rPr>
                      <m:t>,"д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"с","д"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w:r>
        <w:rPr>
          <w:lang w:val="en-US"/>
        </w:rPr>
        <w:t>L</w:t>
      </w:r>
      <w:r>
        <w:t>(“с”, “д”) = 1</w:t>
      </w:r>
    </w:p>
    <w:p w14:paraId="04670DD8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(“с”, “до”)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/>
                  <w:rPr>
                    <w:rFonts w:ascii="Cambria Math" w:hAnsi="Cambria Math"/>
                  </w:rPr>
                  <m:t>,"до")+1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"с"</m:t>
                    </m:r>
                    <m:r>
                      <m:rPr/>
                      <w:rPr>
                        <w:rFonts w:ascii="Cambria Math" w:hAnsi="Cambria Math"/>
                      </w:rPr>
                      <m:t>,"д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"","д"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w:r>
        <w:rPr>
          <w:lang w:val="en-US"/>
        </w:rPr>
        <w:t>L</w:t>
      </w:r>
      <w:r>
        <w:t xml:space="preserve">(“”, “до”) = 2, </w:t>
      </w:r>
      <w:r>
        <w:rPr>
          <w:lang w:val="en-US"/>
        </w:rPr>
        <w:t>L</w:t>
      </w:r>
      <w:r>
        <w:t xml:space="preserve">(“”, “д”) = 1, </w:t>
      </w:r>
      <w:r>
        <w:rPr>
          <w:lang w:val="en-US"/>
        </w:rPr>
        <w:t>L</w:t>
      </w:r>
      <w:r>
        <w:t>(“с”, “д”) = 1</w:t>
      </w:r>
    </w:p>
    <w:p w14:paraId="5AAF913F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(“со”, “д”) = </w:t>
      </w:r>
      <w:r>
        <w:rPr>
          <w:lang w:val="en-US"/>
        </w:rPr>
        <w:t>min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r>
                  <m:rPr/>
                  <w:rPr>
                    <w:rFonts w:ascii="Cambria Math" w:hAnsi="Cambria Math"/>
                  </w:rPr>
                  <m:t>("с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/>
                  <w:rPr>
                    <w:rFonts w:ascii="Cambria Math" w:hAnsi="Cambria Math"/>
                  </w:rPr>
                  <m:t>,"д")+1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"со"</m:t>
                    </m:r>
                    <m:r>
                      <m:rPr/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"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"с",""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w:r>
        <w:rPr>
          <w:lang w:val="en-US"/>
        </w:rPr>
        <w:t>L</w:t>
      </w:r>
      <w:r>
        <w:t xml:space="preserve">(“с”, “д”) = 1, </w:t>
      </w:r>
      <w:r>
        <w:rPr>
          <w:lang w:val="en-US"/>
        </w:rPr>
        <w:t>L</w:t>
      </w:r>
      <w:r>
        <w:t xml:space="preserve">(“со”, “”) = 2, </w:t>
      </w:r>
      <w:r>
        <w:rPr>
          <w:lang w:val="en-US"/>
        </w:rPr>
        <w:t>L</w:t>
      </w:r>
      <w:r>
        <w:t>(“с”, “”) = 1</w:t>
      </w:r>
    </w:p>
    <w:p w14:paraId="21C3216F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(“со”, “д”) = </w:t>
      </w:r>
      <w:r>
        <w:rPr>
          <w:lang w:val="en-US"/>
        </w:rPr>
        <w:t>min</w:t>
      </w:r>
      <w:r>
        <w:t>(2, 3, 2) = 2</w:t>
      </w:r>
    </w:p>
    <w:p w14:paraId="203317C2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(“с”, “до”) = </w:t>
      </w:r>
      <w:r>
        <w:rPr>
          <w:lang w:val="en-US"/>
        </w:rPr>
        <w:t>min</w:t>
      </w:r>
      <w:r>
        <w:t>(3, 2, 2) = 2</w:t>
      </w:r>
    </w:p>
    <w:p w14:paraId="762D50CC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(“со”, “до”) = </w:t>
      </w:r>
      <w:r>
        <w:rPr>
          <w:lang w:val="en-US"/>
        </w:rPr>
        <w:t>min</w:t>
      </w:r>
      <w:r>
        <w:t>(3, 3, 1) = 1</w:t>
      </w:r>
    </w:p>
    <w:p w14:paraId="23E94F8A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(“с”, “дон”) = </w:t>
      </w:r>
      <w:r>
        <w:rPr>
          <w:lang w:val="en-US"/>
        </w:rPr>
        <w:t>min</w:t>
      </w:r>
      <w:r>
        <w:t>(4, 3, 3) = 3</w:t>
      </w:r>
    </w:p>
    <w:p w14:paraId="4B10BAA1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(“сон”, “д”) = </w:t>
      </w:r>
      <w:r>
        <w:rPr>
          <w:lang w:val="en-US"/>
        </w:rPr>
        <w:t>min</w:t>
      </w:r>
      <w:r>
        <w:t>(3, 4, 3) = 3</w:t>
      </w:r>
    </w:p>
    <w:p w14:paraId="07F269A7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(“сон”, “до”) = </w:t>
      </w:r>
      <w:r>
        <w:rPr>
          <w:lang w:val="en-US"/>
        </w:rPr>
        <w:t>min</w:t>
      </w:r>
      <w:r>
        <w:t>(2, 4, 3) = 2</w:t>
      </w:r>
    </w:p>
    <w:p w14:paraId="45C662A3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(“со”, “дон”) = </w:t>
      </w:r>
      <w:r>
        <w:rPr>
          <w:lang w:val="en-US"/>
        </w:rPr>
        <w:t>min</w:t>
      </w:r>
      <w:r>
        <w:t>(4, 2, 3) = 2</w:t>
      </w:r>
    </w:p>
    <w:p w14:paraId="197E3A05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(“сон”, “дон”) = </w:t>
      </w:r>
      <w:r>
        <w:rPr>
          <w:lang w:val="en-US"/>
        </w:rPr>
        <w:t>min</w:t>
      </w:r>
      <w:r>
        <w:t>(3, 3, 1) = 1</w:t>
      </w:r>
    </w:p>
    <w:p w14:paraId="0E57FBFD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(“с”, “доно”) = </w:t>
      </w:r>
      <w:r>
        <w:rPr>
          <w:lang w:val="en-US"/>
        </w:rPr>
        <w:t>min</w:t>
      </w:r>
      <w:r>
        <w:t>(5, 4, 4) = 4</w:t>
      </w:r>
    </w:p>
    <w:p w14:paraId="62CB8EBF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(“с”, “донор”) = </w:t>
      </w:r>
      <w:r>
        <w:rPr>
          <w:lang w:val="en-US"/>
        </w:rPr>
        <w:t>min</w:t>
      </w:r>
      <w:r>
        <w:t>(6, 5, 5) = 5</w:t>
      </w:r>
    </w:p>
    <w:p w14:paraId="4195D56B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(“со”, “доно”) = </w:t>
      </w:r>
      <w:r>
        <w:rPr>
          <w:lang w:val="en-US"/>
        </w:rPr>
        <w:t>min</w:t>
      </w:r>
      <w:r>
        <w:t>(5, 3, 3) = 3</w:t>
      </w:r>
    </w:p>
    <w:p w14:paraId="43209462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(“сон”, “доно”) = </w:t>
      </w:r>
      <w:r>
        <w:rPr>
          <w:lang w:val="en-US"/>
        </w:rPr>
        <w:t>min</w:t>
      </w:r>
      <w:r>
        <w:t>(4, 2, 3) = 2</w:t>
      </w:r>
    </w:p>
    <w:p w14:paraId="20C59E93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(“со”, “донор”) = </w:t>
      </w:r>
      <w:r>
        <w:rPr>
          <w:lang w:val="en-US"/>
        </w:rPr>
        <w:t>min</w:t>
      </w:r>
      <w:r>
        <w:t>(6, 4, 5) = 4</w:t>
      </w:r>
    </w:p>
    <w:p w14:paraId="6EB1B3FA">
      <w:pPr>
        <w:pStyle w:val="29"/>
        <w:numPr>
          <w:ilvl w:val="0"/>
          <w:numId w:val="1"/>
        </w:numPr>
        <w:spacing w:before="240" w:after="240"/>
        <w:jc w:val="both"/>
      </w:pPr>
      <w:r>
        <w:rPr>
          <w:lang w:val="en-US"/>
        </w:rPr>
        <w:t>L</w:t>
      </w:r>
      <w:r>
        <w:t xml:space="preserve">(“сон”, “донор”) = </w:t>
      </w:r>
      <w:r>
        <w:rPr>
          <w:lang w:val="en-US"/>
        </w:rPr>
        <w:t>min</w:t>
      </w:r>
      <w:r>
        <w:t>(5, 3, 4) = 3</w:t>
      </w:r>
    </w:p>
    <w:p w14:paraId="6AA4FE01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</w:t>
      </w:r>
      <w:r>
        <w:rPr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Нечетные варианты. 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 . Отобразить ход решения в отчете(по примеру из лекции) + код и копии экрана.</w:t>
      </w:r>
    </w:p>
    <w:p w14:paraId="15A8D53A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Последовательность: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>HRWCYUJ, WLPCAU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55382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скорости выполнения рекурсивного и динамического алгоритма предоставлены на рисунке 1.5 и 1,6.</w:t>
      </w:r>
    </w:p>
    <w:p w14:paraId="74C16D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76395" cy="1934845"/>
            <wp:effectExtent l="19050" t="19050" r="14605" b="27305"/>
            <wp:docPr id="1446366252" name="Рисунок 1446366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6252" name="Рисунок 144636625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49" cy="193907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90E31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Результаты измерений и их график</w:t>
      </w:r>
    </w:p>
    <w:p w14:paraId="061EF829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скорость выполнения программы факториально зависит от увеличения длинны последовательности.</w:t>
      </w:r>
    </w:p>
    <w:p w14:paraId="6D2302B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42385" cy="1938655"/>
            <wp:effectExtent l="19050" t="19050" r="24765" b="23495"/>
            <wp:docPr id="1245831348" name="Рисунок 124583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31348" name="Рисунок 1245831348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63" cy="194135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32C7E7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Результаты измерений и их график</w:t>
      </w:r>
    </w:p>
    <w:p w14:paraId="0CFDC1C1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скорость выполнения программы зависит от увеличения длинны последовательности как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^2.</w:t>
      </w:r>
    </w:p>
    <w:p w14:paraId="0B6282D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представлен на рисунке 1.7.</w:t>
      </w:r>
    </w:p>
    <w:p w14:paraId="5D4251F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48100" cy="1005840"/>
            <wp:effectExtent l="19050" t="19050" r="19050" b="22860"/>
            <wp:docPr id="926124068" name="Рисунок 926124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24068" name="Рисунок 926124068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63" cy="100602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44E4A3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Результаты измерений и их график</w:t>
      </w:r>
    </w:p>
    <w:p w14:paraId="0C077D47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кода предоставлен на рисунке 1.8.</w:t>
      </w:r>
    </w:p>
    <w:p w14:paraId="165DD3A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48100" cy="837565"/>
            <wp:effectExtent l="19050" t="19050" r="19050" b="19685"/>
            <wp:docPr id="1267264682" name="Рисунок 1267264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64682" name="Рисунок 1267264682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63" cy="8377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88E673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Результаты измерений и их график</w:t>
      </w:r>
    </w:p>
    <w:p w14:paraId="401533E7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0C96734">
      <w:pPr>
        <w:spacing w:before="240" w:after="240"/>
        <w:ind w:left="360"/>
        <w:jc w:val="both"/>
      </w:pPr>
      <w:r>
        <w:t>Вывод:</w:t>
      </w:r>
    </w:p>
    <w:p w14:paraId="0C60B143">
      <w:pPr>
        <w:spacing w:before="240" w:after="240"/>
        <w:ind w:left="360"/>
        <w:jc w:val="both"/>
      </w:pPr>
      <w:r>
        <w:t>В ходе выполнения лабораторной работы были освоены общие принципы решения задач методом динамического программирования. На примере задачи нахождения наибольшей общей подпоследовательности (LCS) были реализованы и сравнены два подхода: рекурсивный метод и метод динамического программирования.</w:t>
      </w:r>
    </w:p>
    <w:p w14:paraId="7BB309FE">
      <w:pPr>
        <w:spacing w:before="240" w:after="240"/>
        <w:ind w:left="360"/>
        <w:jc w:val="both"/>
      </w:pPr>
      <w:r>
        <w:t>Основные результаты работы:</w:t>
      </w:r>
    </w:p>
    <w:p w14:paraId="133212DE">
      <w:pPr>
        <w:spacing w:before="240" w:after="240"/>
        <w:ind w:left="360"/>
        <w:jc w:val="both"/>
      </w:pPr>
      <w:r>
        <w:t>Рекурсивный метод показал свою простоту в реализации, однако его время выполнения значительно увеличивается с ростом длины входных данных из-за экспоненциальной сложности. Это делает его неэффективным для задач с большими размерами входных данных.</w:t>
      </w:r>
    </w:p>
    <w:p w14:paraId="44CFFB91">
      <w:pPr>
        <w:spacing w:before="240" w:after="240"/>
        <w:ind w:left="360"/>
        <w:jc w:val="both"/>
      </w:pPr>
      <w:r>
        <w:t>Метод динамического программирования продемонстрировал высокую эффективность за счет использования таблицы для хранения промежуточных результатов, что позволило избежать повторных вычислений. Время выполнения этого метода оказалось значительно меньше, чем у рекурсивного, особенно для длинных последовательностей.</w:t>
      </w:r>
    </w:p>
    <w:p w14:paraId="6E948689">
      <w:pPr>
        <w:spacing w:before="240" w:after="240"/>
        <w:ind w:left="360"/>
        <w:jc w:val="both"/>
      </w:pPr>
      <w:r>
        <w:t>В ходе эксперимента было проведено сравнение времени выполнения обоих методов для различных длин входных последовательностей. Результаты подтвердили, что динамическое программирование является более предпочтительным подходом для решения задач с высокой вычислительной сложностью.</w:t>
      </w:r>
    </w:p>
    <w:p w14:paraId="6CA324E9">
      <w:pPr>
        <w:spacing w:before="240" w:after="240"/>
        <w:ind w:left="360"/>
        <w:jc w:val="both"/>
      </w:pPr>
      <w:r>
        <w:t>Таким образом, в процессе работы были успешно освоены принципы динамического программирования, а также проведен анализ и сравнение эффективности рекурсивного и динамического подходов. Полученные результаты подтвердили преимущество динамического программирования для задач, требующих оптимизации времени выполнения.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Helvetica Neue"/>
    <w:panose1 w:val="020B0609020000020004"/>
    <w:charset w:val="CC"/>
    <w:family w:val="modern"/>
    <w:pitch w:val="default"/>
    <w:sig w:usb0="00000000" w:usb1="00000000" w:usb2="00040000" w:usb3="00000000" w:csb0="0000019F" w:csb1="00000000"/>
  </w:font>
  <w:font w:name="Cambria Math">
    <w:altName w:val="Kingsoft Math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442589"/>
    <w:multiLevelType w:val="multilevel"/>
    <w:tmpl w:val="704425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32"/>
    <w:rsid w:val="000447CF"/>
    <w:rsid w:val="000553B4"/>
    <w:rsid w:val="000A7059"/>
    <w:rsid w:val="00143219"/>
    <w:rsid w:val="001C4180"/>
    <w:rsid w:val="002363EA"/>
    <w:rsid w:val="002974FF"/>
    <w:rsid w:val="002D7D16"/>
    <w:rsid w:val="00352732"/>
    <w:rsid w:val="003745A5"/>
    <w:rsid w:val="0048153F"/>
    <w:rsid w:val="00491747"/>
    <w:rsid w:val="00556CD0"/>
    <w:rsid w:val="00622383"/>
    <w:rsid w:val="00721551"/>
    <w:rsid w:val="0075154F"/>
    <w:rsid w:val="00820170"/>
    <w:rsid w:val="00862D9B"/>
    <w:rsid w:val="00874B27"/>
    <w:rsid w:val="008F4472"/>
    <w:rsid w:val="00995834"/>
    <w:rsid w:val="00A20A5D"/>
    <w:rsid w:val="00A3595E"/>
    <w:rsid w:val="00AA5CE3"/>
    <w:rsid w:val="00C11625"/>
    <w:rsid w:val="00C12048"/>
    <w:rsid w:val="00C13F30"/>
    <w:rsid w:val="00C45E12"/>
    <w:rsid w:val="00D46753"/>
    <w:rsid w:val="00DE38F4"/>
    <w:rsid w:val="00E315B9"/>
    <w:rsid w:val="00E62E03"/>
    <w:rsid w:val="00E87C50"/>
    <w:rsid w:val="00EE3C93"/>
    <w:rsid w:val="00F42DA6"/>
    <w:rsid w:val="00F83BA9"/>
    <w:rsid w:val="00FB196F"/>
    <w:rsid w:val="43F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Знак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Подзаголовок Знак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Цитата 2 Знак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Выделенная цитата Знак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styleId="34">
    <w:name w:val="Placeholder Text"/>
    <w:basedOn w:val="11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4A874-9125-4ADB-8064-31817ACCCA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1684</Words>
  <Characters>9599</Characters>
  <Lines>79</Lines>
  <Paragraphs>22</Paragraphs>
  <TotalTime>194</TotalTime>
  <ScaleCrop>false</ScaleCrop>
  <LinksUpToDate>false</LinksUpToDate>
  <CharactersWithSpaces>11261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2025-03-07T12:03:00Z</dcterms:created>
  <dc:creator>PC_NAGIBANKA_Xx</dc:creator>
  <cp:lastModifiedBy>YanPaulovich</cp:lastModifiedBy>
  <dcterms:modified xsi:type="dcterms:W3CDTF">2025-03-15T00:11:21Z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1378A8D0EC4054E6799BD46745F3576C_42</vt:lpwstr>
  </property>
</Properties>
</file>