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FC" w:rsidRPr="00CE1715" w:rsidRDefault="009070FC" w:rsidP="009070FC">
      <w:pPr>
        <w:suppressAutoHyphens/>
        <w:spacing w:before="240"/>
        <w:ind w:firstLine="0"/>
      </w:pPr>
    </w:p>
    <w:tbl>
      <w:tblPr>
        <w:tblW w:w="21994" w:type="dxa"/>
        <w:tblInd w:w="108" w:type="dxa"/>
        <w:tblLook w:val="04A0" w:firstRow="1" w:lastRow="0" w:firstColumn="1" w:lastColumn="0" w:noHBand="0" w:noVBand="1"/>
      </w:tblPr>
      <w:tblGrid>
        <w:gridCol w:w="16669"/>
        <w:gridCol w:w="5325"/>
      </w:tblGrid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Наименование показателя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Значение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Время разработки, мес.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3</w:t>
            </w:r>
          </w:p>
        </w:tc>
      </w:tr>
      <w:tr w:rsidR="009070FC" w:rsidRPr="00CE1715" w:rsidTr="009070FC">
        <w:trPr>
          <w:trHeight w:val="623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Количество программистов, чел.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1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Основная заработная плата,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4800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 xml:space="preserve">Дополнительная заработная плата, </w:t>
            </w:r>
            <w:proofErr w:type="spellStart"/>
            <w:r w:rsidRPr="009070FC"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720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9070FC">
            <w:pPr>
              <w:suppressAutoHyphens/>
              <w:ind w:firstLine="0"/>
              <w:jc w:val="left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 xml:space="preserve">Отчисления в Фонд социальной защиты населения и по обязательному страхованию от несчастных случаев на производстве и профессиональных заболеваний, </w:t>
            </w:r>
            <w:proofErr w:type="spellStart"/>
            <w:r w:rsidRPr="009070FC"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1909,92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 xml:space="preserve">Расходы на материалы, оплату машинного времени, прочие, </w:t>
            </w:r>
            <w:proofErr w:type="spellStart"/>
            <w:r w:rsidRPr="009070FC"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left" w:pos="1080"/>
                <w:tab w:val="center" w:pos="163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1111,65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 xml:space="preserve">Накладные расходы, </w:t>
            </w:r>
            <w:proofErr w:type="spellStart"/>
            <w:r w:rsidRPr="009070FC"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480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Себестоимость разработки программного средства,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color w:val="000000" w:themeColor="text1"/>
                <w:sz w:val="40"/>
                <w:szCs w:val="40"/>
              </w:rPr>
              <w:t>9021,57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Расходы на сопровождение и адаптацию,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tabs>
                <w:tab w:val="right" w:pos="2052"/>
              </w:tabs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color w:val="000000" w:themeColor="text1"/>
                <w:sz w:val="40"/>
                <w:szCs w:val="40"/>
              </w:rPr>
              <w:t>1 533,67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Полная себестоимость,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color w:val="000000" w:themeColor="text1"/>
                <w:sz w:val="40"/>
                <w:szCs w:val="40"/>
              </w:rPr>
              <w:t>10 555,24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Средняя рыночная цена продукта,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bCs/>
                <w:spacing w:val="-2"/>
                <w:sz w:val="40"/>
                <w:szCs w:val="40"/>
              </w:rPr>
              <w:t>30 606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Прибыль от реализации,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rFonts w:eastAsia="Calibri"/>
                <w:sz w:val="40"/>
                <w:szCs w:val="40"/>
              </w:rPr>
              <w:t>14 949,76</w:t>
            </w:r>
          </w:p>
        </w:tc>
      </w:tr>
      <w:tr w:rsidR="009070FC" w:rsidRPr="00CE1715" w:rsidTr="009070FC">
        <w:trPr>
          <w:trHeight w:val="658"/>
        </w:trPr>
        <w:tc>
          <w:tcPr>
            <w:tcW w:w="1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48363F">
            <w:pPr>
              <w:suppressAutoHyphens/>
              <w:ind w:firstLine="0"/>
              <w:rPr>
                <w:sz w:val="40"/>
                <w:szCs w:val="40"/>
              </w:rPr>
            </w:pPr>
            <w:r w:rsidRPr="009070FC">
              <w:rPr>
                <w:sz w:val="40"/>
                <w:szCs w:val="40"/>
              </w:rPr>
              <w:t>Рентабельность разработки, %</w:t>
            </w:r>
            <w:bookmarkStart w:id="0" w:name="_GoBack"/>
            <w:bookmarkEnd w:id="0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FC" w:rsidRPr="009070FC" w:rsidRDefault="009070FC" w:rsidP="005062E8">
            <w:pPr>
              <w:suppressAutoHyphens/>
              <w:ind w:firstLine="0"/>
              <w:jc w:val="center"/>
              <w:rPr>
                <w:sz w:val="40"/>
                <w:szCs w:val="40"/>
              </w:rPr>
            </w:pPr>
            <w:r w:rsidRPr="009070FC">
              <w:rPr>
                <w:rFonts w:eastAsia="Calibri"/>
                <w:sz w:val="40"/>
                <w:szCs w:val="40"/>
              </w:rPr>
              <w:t>141,63</w:t>
            </w:r>
          </w:p>
        </w:tc>
      </w:tr>
    </w:tbl>
    <w:p w:rsidR="00765E3B" w:rsidRDefault="00765E3B" w:rsidP="009070FC"/>
    <w:sectPr w:rsidR="00765E3B" w:rsidSect="009070FC">
      <w:pgSz w:w="23811" w:h="16838" w:orient="landscape" w:code="8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09C"/>
    <w:multiLevelType w:val="multilevel"/>
    <w:tmpl w:val="B2EEEDE2"/>
    <w:styleLink w:val="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69"/>
    <w:rsid w:val="00144169"/>
    <w:rsid w:val="00497B6B"/>
    <w:rsid w:val="005062E8"/>
    <w:rsid w:val="00765E3B"/>
    <w:rsid w:val="009070FC"/>
    <w:rsid w:val="00A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222E"/>
  <w15:chartTrackingRefBased/>
  <w15:docId w15:val="{767EC379-337F-4A54-8133-84649E37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907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AF18E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259" w:lineRule="auto"/>
      <w:ind w:firstLine="0"/>
    </w:pPr>
    <w:rPr>
      <w:rFonts w:eastAsiaTheme="minorHAnsi"/>
      <w:lang w:eastAsia="en-US"/>
    </w:rPr>
  </w:style>
  <w:style w:type="character" w:customStyle="1" w:styleId="a5">
    <w:name w:val="ГОСТ Знак"/>
    <w:basedOn w:val="a1"/>
    <w:link w:val="a4"/>
    <w:rsid w:val="00AF18E0"/>
    <w:rPr>
      <w:rFonts w:ascii="Times New Roman" w:hAnsi="Times New Roman" w:cs="Times New Roman"/>
      <w:sz w:val="28"/>
      <w:szCs w:val="28"/>
    </w:rPr>
  </w:style>
  <w:style w:type="numbering" w:customStyle="1" w:styleId="a">
    <w:name w:val="Список ГОСТ"/>
    <w:basedOn w:val="a3"/>
    <w:uiPriority w:val="99"/>
    <w:rsid w:val="00497B6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Pershay</dc:creator>
  <cp:keywords/>
  <dc:description/>
  <cp:lastModifiedBy>Yan Pershay</cp:lastModifiedBy>
  <cp:revision>3</cp:revision>
  <dcterms:created xsi:type="dcterms:W3CDTF">2021-05-31T12:10:00Z</dcterms:created>
  <dcterms:modified xsi:type="dcterms:W3CDTF">2021-05-31T12:11:00Z</dcterms:modified>
</cp:coreProperties>
</file>